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BF" w:rsidRDefault="003238BF" w:rsidP="003238BF">
      <w:pPr>
        <w:pStyle w:val="Normal1"/>
        <w:jc w:val="center"/>
        <w:rPr>
          <w:rFonts w:ascii="Times New Roman" w:hAnsi="Times New Roman"/>
          <w:sz w:val="22"/>
          <w:lang w:val="ru-RU"/>
        </w:rPr>
      </w:pPr>
      <w:r w:rsidRPr="008B05BC">
        <w:rPr>
          <w:rFonts w:ascii="Times New Roman" w:hAnsi="Times New Roman"/>
          <w:sz w:val="22"/>
          <w:lang w:val="en-GB"/>
        </w:rPr>
        <w:object w:dxaOrig="585" w:dyaOrig="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9.5pt" o:ole="" fillcolor="window">
            <v:imagedata r:id="rId6" o:title=""/>
          </v:shape>
          <o:OLEObject Type="Embed" ProgID="PBrush" ShapeID="_x0000_i1025" DrawAspect="Content" ObjectID="_1616139242" r:id="rId7"/>
        </w:object>
      </w:r>
    </w:p>
    <w:p w:rsidR="003238BF" w:rsidRDefault="003238BF" w:rsidP="003238B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УКРАЇНА</w:t>
      </w:r>
    </w:p>
    <w:p w:rsidR="003238BF" w:rsidRDefault="003238BF" w:rsidP="003238BF">
      <w:pPr>
        <w:pStyle w:val="1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КІЦМАНСЬКА</w:t>
      </w:r>
      <w:proofErr w:type="spellEnd"/>
      <w:r>
        <w:rPr>
          <w:rFonts w:ascii="Times New Roman" w:hAnsi="Times New Roman"/>
        </w:rPr>
        <w:t xml:space="preserve"> МІСЬКА РАДА</w:t>
      </w:r>
    </w:p>
    <w:p w:rsidR="003238BF" w:rsidRDefault="003238BF" w:rsidP="003238BF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КІЦМАНСЬКОГО  РАЙОНУ ЧЕРНІВЕЦЬКОЇ ОБЛАСТІ</w:t>
      </w:r>
    </w:p>
    <w:p w:rsidR="003238BF" w:rsidRDefault="003238BF" w:rsidP="003238BF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ФІНАНСОВЕ УПРАВЛІННЯ</w:t>
      </w:r>
    </w:p>
    <w:p w:rsidR="003238BF" w:rsidRDefault="003238BF" w:rsidP="003238BF">
      <w:pPr>
        <w:pStyle w:val="Normal1"/>
        <w:jc w:val="center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вул.Незалежності</w:t>
      </w:r>
      <w:proofErr w:type="spellEnd"/>
      <w:r>
        <w:rPr>
          <w:rFonts w:ascii="Times New Roman" w:hAnsi="Times New Roman"/>
          <w:sz w:val="22"/>
        </w:rPr>
        <w:t xml:space="preserve">, 57, </w:t>
      </w:r>
      <w:proofErr w:type="spellStart"/>
      <w:r>
        <w:rPr>
          <w:rFonts w:ascii="Times New Roman" w:hAnsi="Times New Roman"/>
          <w:sz w:val="22"/>
        </w:rPr>
        <w:t>м.Кіцмань</w:t>
      </w:r>
      <w:proofErr w:type="spellEnd"/>
      <w:r>
        <w:rPr>
          <w:rFonts w:ascii="Times New Roman" w:hAnsi="Times New Roman"/>
          <w:sz w:val="22"/>
        </w:rPr>
        <w:t>, Чернівецької обл.59300 тел.2-31-61</w:t>
      </w:r>
    </w:p>
    <w:p w:rsidR="003238BF" w:rsidRDefault="003238BF" w:rsidP="003238BF">
      <w:pPr>
        <w:pStyle w:val="Normal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Email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  <w:lang w:val="en-US"/>
        </w:rPr>
        <w:t xml:space="preserve">  otg_24_kic@ukr.net</w:t>
      </w:r>
    </w:p>
    <w:p w:rsidR="003238BF" w:rsidRPr="00A75804" w:rsidRDefault="00AA4846" w:rsidP="003238BF">
      <w:pPr>
        <w:pStyle w:val="Normal1"/>
        <w:jc w:val="center"/>
        <w:rPr>
          <w:rFonts w:ascii="Times New Roman" w:hAnsi="Times New Roman"/>
          <w:sz w:val="22"/>
          <w:lang w:val="en-US"/>
        </w:rPr>
      </w:pPr>
      <w:r w:rsidRPr="00AA4846">
        <w:pict>
          <v:line id="_x0000_s1026" style="position:absolute;left:0;text-align:left;z-index:251660288" from="-13.5pt,4.2pt" to="483.3pt,4.2pt" o:allowincell="f" strokeweight=".5pt"/>
        </w:pict>
      </w:r>
    </w:p>
    <w:p w:rsidR="003238BF" w:rsidRPr="003238BF" w:rsidRDefault="003238BF" w:rsidP="003238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8B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238BF" w:rsidRDefault="00C5230B" w:rsidP="003238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83B4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337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3B42"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r w:rsidR="00337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0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238B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D5CB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23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8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№ </w:t>
      </w:r>
      <w:r w:rsidR="00F83B42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3238BF" w:rsidRPr="008F5701" w:rsidRDefault="003238BF" w:rsidP="003238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8F5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58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внесення змін до </w:t>
      </w:r>
      <w:r w:rsidRPr="008F5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паспортів</w:t>
      </w:r>
    </w:p>
    <w:p w:rsidR="003238BF" w:rsidRDefault="003238BF" w:rsidP="003238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8F5701">
        <w:rPr>
          <w:rFonts w:ascii="Times New Roman" w:hAnsi="Times New Roman" w:cs="Times New Roman"/>
          <w:b/>
          <w:sz w:val="24"/>
          <w:szCs w:val="24"/>
          <w:lang w:val="uk-UA"/>
        </w:rPr>
        <w:t>бюджетних програм на 201</w:t>
      </w:r>
      <w:r w:rsidR="008D5CB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8F57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A75804" w:rsidRPr="006D51DF" w:rsidRDefault="00A75804" w:rsidP="00A75804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42 Закону України «Про місцеве самоврядування в Україні», статті 20 Бюджетного кодексу України, </w:t>
      </w:r>
      <w:r w:rsidRPr="008F5701">
        <w:rPr>
          <w:rFonts w:ascii="Times New Roman" w:hAnsi="Times New Roman" w:cs="Times New Roman"/>
          <w:sz w:val="24"/>
          <w:szCs w:val="24"/>
          <w:lang w:val="uk-UA"/>
        </w:rPr>
        <w:t>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№836 «Про деякі питання запровадження програмно – цільового методу складання та виконання місцевих бюджетів», зареєстрованим в Міністерстві юстиції України 10.09.2014 року за №1104/25881 (із змінами, внесеними наказом Міністерства фінансів України від 30.09.2016 №860)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Кіцманської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 w:rsidR="00337A9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D5CB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D5CB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322D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8D5CBC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F83B42">
        <w:rPr>
          <w:rFonts w:ascii="Times New Roman" w:hAnsi="Times New Roman" w:cs="Times New Roman"/>
          <w:sz w:val="24"/>
          <w:szCs w:val="24"/>
          <w:lang w:val="uk-UA"/>
        </w:rPr>
        <w:t>83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83B4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3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D33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0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внесення змін до міського бюджету на 201</w:t>
      </w:r>
      <w:r w:rsidR="008D5CBC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Pr="008F570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65003" w:rsidRDefault="00A75804" w:rsidP="00D65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зміни до паспортів бюджетних програм, затверджених розпорядженням міського голови від 01.02.2018 р. №14-р «Про затвердження паспортів бюджетних програм на 2018 рік» та затвердити їх в новій редакції по:</w:t>
      </w:r>
    </w:p>
    <w:p w:rsidR="00F83B42" w:rsidRDefault="00F83B42" w:rsidP="00F83B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5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0110150 «Організаційне, </w:t>
      </w:r>
      <w:proofErr w:type="spellStart"/>
      <w:r w:rsidRPr="008F5701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</w:t>
      </w:r>
      <w:proofErr w:type="spellEnd"/>
      <w:r w:rsidRPr="008F5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аналітичне та матеріально – технічне забезпечення діяльності обласної ради, районної ради, районної у місті ради (у разі її створення), міської, селищної, сільської рад»;</w:t>
      </w:r>
    </w:p>
    <w:p w:rsidR="00F83B42" w:rsidRPr="008F5701" w:rsidRDefault="00F83B42" w:rsidP="00F83B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0111010 «Надання дошкільної освіти»;</w:t>
      </w:r>
    </w:p>
    <w:p w:rsidR="00F83B42" w:rsidRDefault="00F83B42" w:rsidP="00F83B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5701">
        <w:rPr>
          <w:rFonts w:ascii="Times New Roman" w:eastAsia="Times New Roman" w:hAnsi="Times New Roman" w:cs="Times New Roman"/>
          <w:sz w:val="24"/>
          <w:szCs w:val="24"/>
          <w:lang w:val="uk-UA"/>
        </w:rPr>
        <w:t>0111020 «Надання загальної середньої освіти загальноосвітніми навчальними закладами (в т.ч. школою – дитячим садком, інтернатом при школі), спеціалізованими школами, ліцеями, гімназіями, колегіумами»;</w:t>
      </w:r>
    </w:p>
    <w:p w:rsidR="00F83B42" w:rsidRPr="00F83B42" w:rsidRDefault="00F83B42" w:rsidP="00F83B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3B42">
        <w:rPr>
          <w:rFonts w:ascii="Times New Roman" w:eastAsia="Times New Roman" w:hAnsi="Times New Roman" w:cs="Times New Roman"/>
          <w:sz w:val="24"/>
          <w:szCs w:val="24"/>
          <w:lang w:val="uk-UA"/>
        </w:rPr>
        <w:t>0113210  « Організація та проведення громадських робіт»;</w:t>
      </w:r>
    </w:p>
    <w:p w:rsidR="00F83B42" w:rsidRPr="00F83B42" w:rsidRDefault="00F83B42" w:rsidP="00F83B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3B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0115062 «Підтримка спорту вищих досягнень та організацій, які здійснюють </w:t>
      </w:r>
      <w:proofErr w:type="spellStart"/>
      <w:r w:rsidRPr="00F83B42">
        <w:rPr>
          <w:rFonts w:ascii="Times New Roman" w:eastAsia="Times New Roman" w:hAnsi="Times New Roman" w:cs="Times New Roman"/>
          <w:sz w:val="24"/>
          <w:szCs w:val="24"/>
          <w:lang w:val="uk-UA"/>
        </w:rPr>
        <w:t>фізкультурно</w:t>
      </w:r>
      <w:proofErr w:type="spellEnd"/>
      <w:r w:rsidRPr="00F83B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спортивну діяльність в регіоні»;</w:t>
      </w:r>
    </w:p>
    <w:p w:rsidR="00F83B42" w:rsidRDefault="00F83B42" w:rsidP="00F83B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0116013 «Забезпечення діяльності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водопровідно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каналізаційного господарства»;</w:t>
      </w:r>
    </w:p>
    <w:p w:rsidR="00F83B42" w:rsidRPr="008F5701" w:rsidRDefault="00F83B42" w:rsidP="00F83B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5701">
        <w:rPr>
          <w:rFonts w:ascii="Times New Roman" w:eastAsia="Times New Roman" w:hAnsi="Times New Roman" w:cs="Times New Roman"/>
          <w:sz w:val="24"/>
          <w:szCs w:val="24"/>
          <w:lang w:val="uk-UA"/>
        </w:rPr>
        <w:t>0116030 «Організація благоустрою населених пунктів»;</w:t>
      </w:r>
    </w:p>
    <w:p w:rsidR="00F83B42" w:rsidRPr="008F5701" w:rsidRDefault="00F83B42" w:rsidP="00F83B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0117361</w:t>
      </w:r>
      <w:r w:rsidRPr="00113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інвестиційних проектів, що реалізуються за рахунок коштів державного фонду регіонального розвитку;</w:t>
      </w:r>
    </w:p>
    <w:p w:rsidR="00F83B42" w:rsidRPr="0034469E" w:rsidRDefault="00F83B42" w:rsidP="00F83B4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0118340 «Природоохоронні заходи за рахунок цільових фондів».</w:t>
      </w:r>
    </w:p>
    <w:p w:rsidR="001118D4" w:rsidRDefault="00A75804" w:rsidP="00A322DC">
      <w:pPr>
        <w:pStyle w:val="a4"/>
        <w:tabs>
          <w:tab w:val="left" w:pos="720"/>
        </w:tabs>
        <w:ind w:left="1065"/>
        <w:jc w:val="both"/>
        <w:rPr>
          <w:szCs w:val="24"/>
        </w:rPr>
      </w:pPr>
      <w:r>
        <w:rPr>
          <w:szCs w:val="24"/>
          <w:lang w:val="ru-RU"/>
        </w:rPr>
        <w:t xml:space="preserve">2. </w:t>
      </w:r>
      <w:r w:rsidRPr="008F5701">
        <w:rPr>
          <w:szCs w:val="24"/>
        </w:rPr>
        <w:t xml:space="preserve">Координацію щодо виконання даного </w:t>
      </w:r>
      <w:r w:rsidR="00042964">
        <w:rPr>
          <w:szCs w:val="24"/>
          <w:lang w:val="ru-RU"/>
        </w:rPr>
        <w:t>наказу</w:t>
      </w:r>
      <w:r w:rsidRPr="008F5701">
        <w:rPr>
          <w:szCs w:val="24"/>
        </w:rPr>
        <w:t xml:space="preserve"> покласти на</w:t>
      </w:r>
      <w:r>
        <w:rPr>
          <w:szCs w:val="24"/>
        </w:rPr>
        <w:t xml:space="preserve"> </w:t>
      </w:r>
      <w:r w:rsidRPr="008F5701">
        <w:rPr>
          <w:szCs w:val="24"/>
        </w:rPr>
        <w:t xml:space="preserve">відділ бухгалтерського обліку та звітності,  контроль - на заступників   міського голови,  </w:t>
      </w:r>
      <w:r w:rsidR="00A322DC">
        <w:rPr>
          <w:szCs w:val="24"/>
        </w:rPr>
        <w:t>згідно з розподілом повноважень.</w:t>
      </w:r>
    </w:p>
    <w:p w:rsidR="00A322DC" w:rsidRDefault="00A322DC" w:rsidP="00A322DC">
      <w:pPr>
        <w:pStyle w:val="a4"/>
        <w:tabs>
          <w:tab w:val="left" w:pos="720"/>
        </w:tabs>
        <w:ind w:left="1065"/>
        <w:jc w:val="both"/>
        <w:rPr>
          <w:szCs w:val="24"/>
        </w:rPr>
      </w:pPr>
    </w:p>
    <w:p w:rsidR="001118D4" w:rsidRPr="00C5230B" w:rsidRDefault="001118D4" w:rsidP="00111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  <w:r w:rsidRPr="003238BF">
        <w:rPr>
          <w:rFonts w:ascii="Times New Roman" w:hAnsi="Times New Roman" w:cs="Times New Roman"/>
          <w:b/>
          <w:sz w:val="24"/>
          <w:szCs w:val="24"/>
          <w:lang w:val="uk-UA"/>
        </w:rPr>
        <w:t>ачальник фінансового управління                                      Л.І.</w:t>
      </w:r>
      <w:proofErr w:type="spellStart"/>
      <w:r w:rsidRPr="003238BF">
        <w:rPr>
          <w:rFonts w:ascii="Times New Roman" w:hAnsi="Times New Roman" w:cs="Times New Roman"/>
          <w:b/>
          <w:sz w:val="24"/>
          <w:szCs w:val="24"/>
          <w:lang w:val="uk-UA"/>
        </w:rPr>
        <w:t>Палагнюк</w:t>
      </w:r>
      <w:proofErr w:type="spellEnd"/>
    </w:p>
    <w:p w:rsidR="00A75804" w:rsidRPr="002C3B59" w:rsidRDefault="00A75804" w:rsidP="003238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18D4" w:rsidRPr="008F5701" w:rsidRDefault="003238BF" w:rsidP="001118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38BF" w:rsidRDefault="003238BF" w:rsidP="00323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3238BF" w:rsidRDefault="003238BF" w:rsidP="00323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8BF" w:rsidRDefault="003238BF" w:rsidP="00111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3238BF" w:rsidRDefault="003238BF" w:rsidP="003238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8BF" w:rsidRDefault="003238BF" w:rsidP="003238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8BF" w:rsidRDefault="003238BF" w:rsidP="003238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8739DF" w:rsidRDefault="008739DF"/>
    <w:sectPr w:rsidR="008739DF" w:rsidSect="00D33A1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354"/>
    <w:multiLevelType w:val="hybridMultilevel"/>
    <w:tmpl w:val="8F949858"/>
    <w:lvl w:ilvl="0" w:tplc="4904A3C6">
      <w:start w:val="5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7EC0FAC"/>
    <w:multiLevelType w:val="hybridMultilevel"/>
    <w:tmpl w:val="98101CCC"/>
    <w:lvl w:ilvl="0" w:tplc="0C2C5F54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5DA7D23"/>
    <w:multiLevelType w:val="hybridMultilevel"/>
    <w:tmpl w:val="3D705C0E"/>
    <w:lvl w:ilvl="0" w:tplc="1A28D80E">
      <w:start w:val="2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0C41BAA"/>
    <w:multiLevelType w:val="hybridMultilevel"/>
    <w:tmpl w:val="361AE53C"/>
    <w:lvl w:ilvl="0" w:tplc="77FC6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EA66F0"/>
    <w:multiLevelType w:val="hybridMultilevel"/>
    <w:tmpl w:val="D3AC1C1A"/>
    <w:lvl w:ilvl="0" w:tplc="9CF61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8551F6"/>
    <w:multiLevelType w:val="hybridMultilevel"/>
    <w:tmpl w:val="FB1E4810"/>
    <w:lvl w:ilvl="0" w:tplc="CC86B75C">
      <w:start w:val="25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F35827"/>
    <w:multiLevelType w:val="hybridMultilevel"/>
    <w:tmpl w:val="EFC04D94"/>
    <w:lvl w:ilvl="0" w:tplc="6D640B46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8BF"/>
    <w:rsid w:val="00042964"/>
    <w:rsid w:val="001118D4"/>
    <w:rsid w:val="001442B5"/>
    <w:rsid w:val="00246664"/>
    <w:rsid w:val="003238BF"/>
    <w:rsid w:val="00337A9A"/>
    <w:rsid w:val="00353FDB"/>
    <w:rsid w:val="004174DB"/>
    <w:rsid w:val="00424A6A"/>
    <w:rsid w:val="00487B06"/>
    <w:rsid w:val="00537CD9"/>
    <w:rsid w:val="006B30E1"/>
    <w:rsid w:val="007E7F07"/>
    <w:rsid w:val="008739DF"/>
    <w:rsid w:val="008B05BC"/>
    <w:rsid w:val="008B3578"/>
    <w:rsid w:val="008D5CBC"/>
    <w:rsid w:val="009C5FA5"/>
    <w:rsid w:val="00A322DC"/>
    <w:rsid w:val="00A75804"/>
    <w:rsid w:val="00A96A38"/>
    <w:rsid w:val="00AA4846"/>
    <w:rsid w:val="00C5230B"/>
    <w:rsid w:val="00D33A10"/>
    <w:rsid w:val="00D65003"/>
    <w:rsid w:val="00F8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238B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11">
    <w:name w:val="Заголовок 11"/>
    <w:basedOn w:val="Normal1"/>
    <w:next w:val="Normal1"/>
    <w:rsid w:val="003238BF"/>
    <w:pPr>
      <w:keepNext/>
      <w:jc w:val="center"/>
      <w:outlineLvl w:val="0"/>
    </w:pPr>
    <w:rPr>
      <w:b/>
      <w:sz w:val="28"/>
    </w:rPr>
  </w:style>
  <w:style w:type="paragraph" w:customStyle="1" w:styleId="1">
    <w:name w:val="Название объекта1"/>
    <w:basedOn w:val="Normal1"/>
    <w:next w:val="Normal1"/>
    <w:rsid w:val="003238BF"/>
    <w:pPr>
      <w:jc w:val="center"/>
    </w:pPr>
    <w:rPr>
      <w:b/>
      <w:sz w:val="26"/>
    </w:rPr>
  </w:style>
  <w:style w:type="paragraph" w:styleId="a3">
    <w:name w:val="List Paragraph"/>
    <w:basedOn w:val="a"/>
    <w:uiPriority w:val="34"/>
    <w:qFormat/>
    <w:rsid w:val="003238BF"/>
    <w:pPr>
      <w:ind w:left="720"/>
      <w:contextualSpacing/>
    </w:pPr>
  </w:style>
  <w:style w:type="paragraph" w:styleId="a4">
    <w:name w:val="Body Text"/>
    <w:basedOn w:val="a"/>
    <w:link w:val="a5"/>
    <w:rsid w:val="003238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3238BF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F89E-1569-42F9-A220-117461F9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2019-04-07T07:48:00Z</cp:lastPrinted>
  <dcterms:created xsi:type="dcterms:W3CDTF">2018-02-22T10:05:00Z</dcterms:created>
  <dcterms:modified xsi:type="dcterms:W3CDTF">2019-04-07T07:48:00Z</dcterms:modified>
</cp:coreProperties>
</file>