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41064037"/>
    <w:p w:rsidR="00226A88" w:rsidRDefault="00226A88" w:rsidP="00D52356">
      <w:pPr>
        <w:ind w:right="-2"/>
        <w:jc w:val="center"/>
        <w:rPr>
          <w:color w:val="000000"/>
          <w:lang w:val="uk-UA"/>
        </w:rPr>
      </w:pPr>
      <w:r w:rsidRPr="000C269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86648" r:id="rId6"/>
        </w:object>
      </w:r>
    </w:p>
    <w:p w:rsidR="00226A88" w:rsidRPr="00530100" w:rsidRDefault="00226A88" w:rsidP="00D52356">
      <w:pPr>
        <w:ind w:right="-2"/>
        <w:jc w:val="center"/>
        <w:rPr>
          <w:color w:val="000000"/>
          <w:lang w:val="uk-UA"/>
        </w:rPr>
      </w:pPr>
    </w:p>
    <w:p w:rsidR="00226A88" w:rsidRDefault="00226A88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26A88" w:rsidRDefault="00226A88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26A88" w:rsidRDefault="00226A88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26A88" w:rsidRPr="00530100" w:rsidRDefault="00226A88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</w:t>
      </w:r>
    </w:p>
    <w:p w:rsidR="00226A88" w:rsidRPr="00530100" w:rsidRDefault="00226A88" w:rsidP="00D52356">
      <w:pPr>
        <w:jc w:val="center"/>
        <w:rPr>
          <w:b/>
          <w:color w:val="000000"/>
          <w:sz w:val="24"/>
          <w:szCs w:val="24"/>
        </w:rPr>
      </w:pPr>
      <w:r w:rsidRPr="00530100">
        <w:rPr>
          <w:b/>
          <w:color w:val="000000"/>
          <w:sz w:val="24"/>
          <w:szCs w:val="24"/>
        </w:rPr>
        <w:t xml:space="preserve">Р І Ш Е Н Н Я </w:t>
      </w:r>
    </w:p>
    <w:p w:rsidR="00226A88" w:rsidRPr="00530100" w:rsidRDefault="00226A88" w:rsidP="00D52356">
      <w:pPr>
        <w:jc w:val="center"/>
        <w:rPr>
          <w:color w:val="000000"/>
          <w:sz w:val="24"/>
          <w:szCs w:val="24"/>
        </w:rPr>
      </w:pPr>
    </w:p>
    <w:p w:rsidR="00226A88" w:rsidRPr="00CC41C1" w:rsidRDefault="00226A88" w:rsidP="00D52356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25 вересня </w:t>
      </w:r>
      <w:r w:rsidRPr="00530100">
        <w:rPr>
          <w:color w:val="000000"/>
          <w:sz w:val="24"/>
          <w:szCs w:val="24"/>
        </w:rPr>
        <w:t>202</w:t>
      </w:r>
      <w:r w:rsidRPr="00530100">
        <w:rPr>
          <w:color w:val="000000"/>
          <w:sz w:val="24"/>
          <w:szCs w:val="24"/>
          <w:lang w:val="uk-UA"/>
        </w:rPr>
        <w:t>6</w:t>
      </w:r>
      <w:r w:rsidRPr="00530100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530100">
        <w:rPr>
          <w:color w:val="000000"/>
          <w:sz w:val="24"/>
          <w:szCs w:val="24"/>
        </w:rPr>
        <w:t xml:space="preserve">  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</w:t>
      </w:r>
      <w:r>
        <w:rPr>
          <w:color w:val="000000"/>
          <w:sz w:val="24"/>
          <w:szCs w:val="24"/>
        </w:rPr>
        <w:t xml:space="preserve">  </w:t>
      </w:r>
      <w:r w:rsidRPr="00CC41C1">
        <w:rPr>
          <w:b/>
          <w:color w:val="000000"/>
          <w:sz w:val="24"/>
          <w:szCs w:val="24"/>
        </w:rPr>
        <w:t xml:space="preserve">№ </w:t>
      </w:r>
      <w:r w:rsidRPr="00CC41C1">
        <w:rPr>
          <w:b/>
          <w:color w:val="000000"/>
          <w:sz w:val="24"/>
          <w:szCs w:val="24"/>
          <w:lang w:val="uk-UA"/>
        </w:rPr>
        <w:t>387/9</w:t>
      </w:r>
    </w:p>
    <w:p w:rsidR="00226A88" w:rsidRDefault="00226A88" w:rsidP="00D52356">
      <w:pPr>
        <w:rPr>
          <w:b/>
          <w:color w:val="000000"/>
          <w:lang w:val="uk-UA"/>
        </w:rPr>
      </w:pPr>
    </w:p>
    <w:bookmarkEnd w:id="0"/>
    <w:p w:rsidR="00226A88" w:rsidRPr="006B116D" w:rsidRDefault="00226A88" w:rsidP="0054688E">
      <w:pPr>
        <w:pStyle w:val="Normal1"/>
        <w:ind w:right="4011"/>
        <w:rPr>
          <w:rFonts w:ascii="Times New Roman" w:hAnsi="Times New Roman"/>
          <w:b/>
          <w:bCs/>
          <w:szCs w:val="24"/>
        </w:rPr>
      </w:pPr>
      <w:r w:rsidRPr="006B116D">
        <w:rPr>
          <w:rFonts w:ascii="Times New Roman" w:hAnsi="Times New Roman"/>
          <w:b/>
          <w:bCs/>
        </w:rPr>
        <w:t>Про встановлення тарифів на послуги з централізованого водопостачання та централізованого водовідведення, які надаються Кіцманським виробничим управління житлово-комунального господарства</w:t>
      </w:r>
    </w:p>
    <w:p w:rsidR="00226A88" w:rsidRDefault="00226A88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226A88" w:rsidRPr="00E512CB" w:rsidRDefault="00226A88" w:rsidP="006B116D">
      <w:pPr>
        <w:pStyle w:val="Normal1"/>
        <w:ind w:firstLine="709"/>
        <w:jc w:val="both"/>
      </w:pPr>
      <w:r w:rsidRPr="006B116D">
        <w:rPr>
          <w:rFonts w:ascii="Times New Roman" w:hAnsi="Times New Roman"/>
          <w:bCs/>
          <w:szCs w:val="40"/>
        </w:rPr>
        <w:t xml:space="preserve">З метою приведення тарифів на послуги централізованого водопостачання та централізованого водовідведення у відповідність до економічно обґрунтованих витрат на їх виробництво, забезпечення стабільного водопостачання та водовідведення, керуючись підпунктом 2 пункту «а» статті 28, частиною 6 статті 59 Закону України «Про місцеве самоврядування в Україні», пунктом 2 частини 3 статті 4, частиною  1 статті 10 Закону України «Про житлово – комунальні послуги», Порядком формування тарифів на централізоване водопостачання та централізоване водовідведення, затвердженим постановою Кабінету Міністрів України від 01.06.2011 року № 869 (зі змінами), Порядком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затвердженим наказом Міністерства регіонального розвитку, будівництва та житлово-комунального господарства України від 12.09.2018 року № 239, Порядком інформування споживачів про намір зміни цін/тарифів на комунальні послуги з обґрунтуванням такої необхідності, затвердженим наказом Міністерства регіонального розвитку, будівництва та житлово-комунального господарства від 05.06.2018 № 130, розглянувши заяву </w:t>
      </w:r>
      <w:r w:rsidRPr="006B116D">
        <w:rPr>
          <w:rFonts w:ascii="Times New Roman" w:hAnsi="Times New Roman"/>
          <w:szCs w:val="24"/>
        </w:rPr>
        <w:t>Кіцманського ВУЖКГ за вх. №</w:t>
      </w:r>
      <w:r w:rsidRPr="009B5FC9">
        <w:rPr>
          <w:rFonts w:ascii="Times New Roman" w:hAnsi="Times New Roman"/>
          <w:szCs w:val="24"/>
        </w:rPr>
        <w:t>723</w:t>
      </w:r>
      <w:r w:rsidRPr="006B116D">
        <w:rPr>
          <w:rFonts w:ascii="Times New Roman" w:hAnsi="Times New Roman"/>
          <w:szCs w:val="24"/>
        </w:rPr>
        <w:t xml:space="preserve"> від 21.04.2026 р.</w:t>
      </w:r>
      <w:r w:rsidRPr="006B116D">
        <w:rPr>
          <w:rFonts w:ascii="Times New Roman" w:hAnsi="Times New Roman"/>
        </w:rPr>
        <w:t>, виконавчий комітет міської ради</w:t>
      </w:r>
      <w:r w:rsidRPr="00E512CB">
        <w:t xml:space="preserve"> </w:t>
      </w:r>
    </w:p>
    <w:p w:rsidR="00226A88" w:rsidRPr="00AB17F3" w:rsidRDefault="00226A88" w:rsidP="00170846">
      <w:pPr>
        <w:jc w:val="both"/>
        <w:rPr>
          <w:b/>
          <w:sz w:val="16"/>
          <w:lang w:val="uk-UA"/>
        </w:rPr>
      </w:pPr>
    </w:p>
    <w:p w:rsidR="00226A88" w:rsidRPr="00DE2C1F" w:rsidRDefault="00226A88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226A88" w:rsidRPr="00AB17F3" w:rsidRDefault="00226A88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226A88" w:rsidRPr="00467CED" w:rsidRDefault="00226A88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Встановити з 01.10.2026 року до 31.12.2026 року тарифи </w:t>
      </w:r>
      <w:r w:rsidRPr="006B116D">
        <w:rPr>
          <w:lang w:val="uk-UA"/>
        </w:rPr>
        <w:t>на послуги з централізованого водопостачання та централізованого водовідведення, які надаються Кіцманським виробничим управління житлово-комунального господарства</w:t>
      </w:r>
      <w:r w:rsidRPr="00E512CB">
        <w:t xml:space="preserve">, </w:t>
      </w:r>
      <w:r>
        <w:rPr>
          <w:lang w:val="uk-UA"/>
        </w:rPr>
        <w:t xml:space="preserve">за структурою </w:t>
      </w:r>
      <w:r w:rsidRPr="000D2BB2">
        <w:rPr>
          <w:lang w:val="uk-UA"/>
        </w:rPr>
        <w:t>наведеною в додатках 1-2 у розмірі:</w:t>
      </w:r>
    </w:p>
    <w:p w:rsidR="00226A88" w:rsidRPr="000D2BB2" w:rsidRDefault="00226A88" w:rsidP="00467CED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188" w:afterAutospacing="0"/>
        <w:jc w:val="both"/>
        <w:rPr>
          <w:shd w:val="clear" w:color="auto" w:fill="FFFFFF"/>
          <w:lang w:val="uk-UA"/>
        </w:rPr>
      </w:pPr>
      <w:r>
        <w:rPr>
          <w:lang w:val="uk-UA"/>
        </w:rPr>
        <w:t>централізоване водопостачання:</w:t>
      </w:r>
    </w:p>
    <w:p w:rsidR="00226A88" w:rsidRPr="0054688E" w:rsidRDefault="00226A88" w:rsidP="0054688E">
      <w:pPr>
        <w:pStyle w:val="NoSpacing"/>
        <w:numPr>
          <w:ilvl w:val="0"/>
          <w:numId w:val="21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 xml:space="preserve">для населення  – </w:t>
      </w:r>
      <w:r>
        <w:rPr>
          <w:rFonts w:ascii="Times New Roman" w:hAnsi="Times New Roman"/>
          <w:sz w:val="24"/>
          <w:szCs w:val="24"/>
          <w:shd w:val="clear" w:color="auto" w:fill="FFFFFF"/>
        </w:rPr>
        <w:t>48,11</w:t>
      </w:r>
      <w:r w:rsidRPr="0054688E">
        <w:rPr>
          <w:rFonts w:ascii="Times New Roman" w:hAnsi="Times New Roman"/>
          <w:sz w:val="24"/>
          <w:szCs w:val="24"/>
          <w:shd w:val="clear" w:color="auto" w:fill="FFFFFF"/>
        </w:rPr>
        <w:t xml:space="preserve">  грн. за 1 куб. м з ПДВ;</w:t>
      </w:r>
    </w:p>
    <w:p w:rsidR="00226A88" w:rsidRPr="0054688E" w:rsidRDefault="00226A88" w:rsidP="0054688E">
      <w:pPr>
        <w:pStyle w:val="NoSpacing"/>
        <w:numPr>
          <w:ilvl w:val="0"/>
          <w:numId w:val="21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бюджетних установ, які фінансуються з усіх рівнів бюджету – 106,00 грн. за 1 куб. м з ПДВ;</w:t>
      </w:r>
    </w:p>
    <w:p w:rsidR="00226A88" w:rsidRDefault="00226A88" w:rsidP="0054688E">
      <w:pPr>
        <w:pStyle w:val="NoSpacing"/>
        <w:numPr>
          <w:ilvl w:val="0"/>
          <w:numId w:val="21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інших споживачів – 127,00 грн. за 1 куб. м з ПДВ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226A88" w:rsidRPr="0054688E" w:rsidRDefault="00226A88" w:rsidP="0054688E">
      <w:pPr>
        <w:pStyle w:val="NoSpacing"/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226A88" w:rsidRDefault="00226A88" w:rsidP="00467CED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188" w:afterAutospacing="0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>централізоване водовідведення:</w:t>
      </w:r>
    </w:p>
    <w:p w:rsidR="00226A88" w:rsidRPr="0054688E" w:rsidRDefault="00226A88" w:rsidP="0054688E">
      <w:pPr>
        <w:pStyle w:val="NoSpacing"/>
        <w:numPr>
          <w:ilvl w:val="0"/>
          <w:numId w:val="22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 xml:space="preserve">для населення  – </w:t>
      </w:r>
      <w:r>
        <w:rPr>
          <w:rFonts w:ascii="Times New Roman" w:hAnsi="Times New Roman"/>
          <w:sz w:val="24"/>
          <w:szCs w:val="24"/>
          <w:shd w:val="clear" w:color="auto" w:fill="FFFFFF"/>
        </w:rPr>
        <w:t>47,70</w:t>
      </w:r>
      <w:r w:rsidRPr="0054688E">
        <w:rPr>
          <w:rFonts w:ascii="Times New Roman" w:hAnsi="Times New Roman"/>
          <w:sz w:val="24"/>
          <w:szCs w:val="24"/>
          <w:shd w:val="clear" w:color="auto" w:fill="FFFFFF"/>
        </w:rPr>
        <w:t xml:space="preserve">  грн. за 1 куб. м з ПДВ;</w:t>
      </w:r>
    </w:p>
    <w:p w:rsidR="00226A88" w:rsidRPr="0054688E" w:rsidRDefault="00226A88" w:rsidP="0054688E">
      <w:pPr>
        <w:pStyle w:val="NoSpacing"/>
        <w:numPr>
          <w:ilvl w:val="0"/>
          <w:numId w:val="22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бюджетних установ, які фінансуються з усіх рівнів бюджету – 1</w:t>
      </w:r>
      <w:r>
        <w:rPr>
          <w:rFonts w:ascii="Times New Roman" w:hAnsi="Times New Roman"/>
          <w:sz w:val="24"/>
          <w:szCs w:val="24"/>
          <w:shd w:val="clear" w:color="auto" w:fill="FFFFFF"/>
        </w:rPr>
        <w:t>10</w:t>
      </w: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,00 грн. за 1 куб. м з ПДВ;</w:t>
      </w:r>
    </w:p>
    <w:p w:rsidR="00226A88" w:rsidRDefault="00226A88" w:rsidP="0054688E">
      <w:pPr>
        <w:pStyle w:val="NoSpacing"/>
        <w:numPr>
          <w:ilvl w:val="0"/>
          <w:numId w:val="22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інших споживачів – 1</w:t>
      </w:r>
      <w:r>
        <w:rPr>
          <w:rFonts w:ascii="Times New Roman" w:hAnsi="Times New Roman"/>
          <w:sz w:val="24"/>
          <w:szCs w:val="24"/>
          <w:shd w:val="clear" w:color="auto" w:fill="FFFFFF"/>
        </w:rPr>
        <w:t>32</w:t>
      </w: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,00 грн. за 1 куб. м з ПДВ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226A88" w:rsidRPr="00467CED" w:rsidRDefault="00226A88" w:rsidP="008F5E3C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Встановити з 01.01.2027 року до 31.12.2027 року тарифи </w:t>
      </w:r>
      <w:r w:rsidRPr="006B116D">
        <w:rPr>
          <w:lang w:val="uk-UA"/>
        </w:rPr>
        <w:t>на послуги з централізованого водопостачання та централізованого водовідведення, які надаються Кіцманським виробничим управління житлово-комунального господарства</w:t>
      </w:r>
      <w:r w:rsidRPr="00E512CB">
        <w:t xml:space="preserve">, </w:t>
      </w:r>
      <w:r>
        <w:rPr>
          <w:lang w:val="uk-UA"/>
        </w:rPr>
        <w:t xml:space="preserve">за структурою </w:t>
      </w:r>
      <w:r w:rsidRPr="000D2BB2">
        <w:rPr>
          <w:lang w:val="uk-UA"/>
        </w:rPr>
        <w:t>наведеною в додатках 1-2 у розмірі:</w:t>
      </w:r>
    </w:p>
    <w:p w:rsidR="00226A88" w:rsidRPr="000D2BB2" w:rsidRDefault="00226A88" w:rsidP="00927E6F">
      <w:pPr>
        <w:pStyle w:val="NormalWeb"/>
        <w:shd w:val="clear" w:color="auto" w:fill="FFFFFF"/>
        <w:spacing w:before="0" w:beforeAutospacing="0" w:after="188" w:afterAutospacing="0"/>
        <w:ind w:left="709"/>
        <w:jc w:val="both"/>
        <w:rPr>
          <w:shd w:val="clear" w:color="auto" w:fill="FFFFFF"/>
          <w:lang w:val="uk-UA"/>
        </w:rPr>
      </w:pPr>
      <w:r>
        <w:rPr>
          <w:lang w:val="uk-UA"/>
        </w:rPr>
        <w:t>1) централізоване водопостачання:</w:t>
      </w:r>
    </w:p>
    <w:p w:rsidR="00226A88" w:rsidRPr="0054688E" w:rsidRDefault="00226A88" w:rsidP="008F5E3C">
      <w:pPr>
        <w:pStyle w:val="NoSpacing"/>
        <w:numPr>
          <w:ilvl w:val="0"/>
          <w:numId w:val="21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населення  – 66,00  грн. за 1 куб. м з ПДВ;</w:t>
      </w:r>
    </w:p>
    <w:p w:rsidR="00226A88" w:rsidRPr="0054688E" w:rsidRDefault="00226A88" w:rsidP="008F5E3C">
      <w:pPr>
        <w:pStyle w:val="NoSpacing"/>
        <w:numPr>
          <w:ilvl w:val="0"/>
          <w:numId w:val="21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бюджетних установ, які фінансуються з усіх рівнів бюджету – 106,00 грн. за 1 куб. м з ПДВ;</w:t>
      </w:r>
    </w:p>
    <w:p w:rsidR="00226A88" w:rsidRDefault="00226A88" w:rsidP="008F5E3C">
      <w:pPr>
        <w:pStyle w:val="NoSpacing"/>
        <w:numPr>
          <w:ilvl w:val="0"/>
          <w:numId w:val="21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інших споживачів – 127,00 грн. за 1 куб. м з ПДВ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226A88" w:rsidRPr="0054688E" w:rsidRDefault="00226A88" w:rsidP="008F5E3C">
      <w:pPr>
        <w:pStyle w:val="NoSpacing"/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226A88" w:rsidRDefault="00226A88" w:rsidP="00E97F90">
      <w:pPr>
        <w:pStyle w:val="NormalWeb"/>
        <w:shd w:val="clear" w:color="auto" w:fill="FFFFFF"/>
        <w:spacing w:before="0" w:beforeAutospacing="0" w:after="188" w:afterAutospacing="0"/>
        <w:ind w:left="709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>2) централізоване водовідведення:</w:t>
      </w:r>
    </w:p>
    <w:p w:rsidR="00226A88" w:rsidRPr="0054688E" w:rsidRDefault="00226A88" w:rsidP="008F5E3C">
      <w:pPr>
        <w:pStyle w:val="NoSpacing"/>
        <w:numPr>
          <w:ilvl w:val="0"/>
          <w:numId w:val="22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населення  – 6</w:t>
      </w:r>
      <w:r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,00  грн. за 1 куб. м з ПДВ;</w:t>
      </w:r>
    </w:p>
    <w:p w:rsidR="00226A88" w:rsidRPr="0054688E" w:rsidRDefault="00226A88" w:rsidP="008F5E3C">
      <w:pPr>
        <w:pStyle w:val="NoSpacing"/>
        <w:numPr>
          <w:ilvl w:val="0"/>
          <w:numId w:val="22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бюджетних установ, які фінансуються з усіх рівнів бюджету – 1</w:t>
      </w:r>
      <w:r>
        <w:rPr>
          <w:rFonts w:ascii="Times New Roman" w:hAnsi="Times New Roman"/>
          <w:sz w:val="24"/>
          <w:szCs w:val="24"/>
          <w:shd w:val="clear" w:color="auto" w:fill="FFFFFF"/>
        </w:rPr>
        <w:t>10</w:t>
      </w: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,00 грн. за 1 куб. м з ПДВ;</w:t>
      </w:r>
    </w:p>
    <w:p w:rsidR="00226A88" w:rsidRDefault="00226A88" w:rsidP="00E97F90">
      <w:pPr>
        <w:pStyle w:val="NoSpacing"/>
        <w:numPr>
          <w:ilvl w:val="0"/>
          <w:numId w:val="22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інших споживачів – 1</w:t>
      </w:r>
      <w:r>
        <w:rPr>
          <w:rFonts w:ascii="Times New Roman" w:hAnsi="Times New Roman"/>
          <w:sz w:val="24"/>
          <w:szCs w:val="24"/>
          <w:shd w:val="clear" w:color="auto" w:fill="FFFFFF"/>
        </w:rPr>
        <w:t>32</w:t>
      </w: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,00 грн. за 1 куб. м з ПДВ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226A88" w:rsidRPr="00577299" w:rsidRDefault="00226A88" w:rsidP="0054688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after="188"/>
        <w:ind w:left="0" w:firstLine="709"/>
        <w:jc w:val="both"/>
        <w:rPr>
          <w:shd w:val="clear" w:color="auto" w:fill="FFFFFF"/>
        </w:rPr>
      </w:pPr>
      <w:r w:rsidRPr="00E512CB">
        <w:rPr>
          <w:lang w:val="uk-UA"/>
        </w:rPr>
        <w:t xml:space="preserve">Кіцманському виробничому управлінню житлово-комунального господарства </w:t>
      </w:r>
      <w:r>
        <w:rPr>
          <w:lang w:val="uk-UA"/>
        </w:rPr>
        <w:t xml:space="preserve">(Ярослав ЯРЕМІЙ) </w:t>
      </w:r>
      <w:r w:rsidRPr="000D2BB2">
        <w:rPr>
          <w:shd w:val="clear" w:color="auto" w:fill="FFFFFF"/>
          <w:lang w:val="uk-UA"/>
        </w:rPr>
        <w:t xml:space="preserve">повідомити споживачів про зміну тарифів </w:t>
      </w:r>
      <w:r>
        <w:rPr>
          <w:shd w:val="clear" w:color="auto" w:fill="FFFFFF"/>
          <w:lang w:val="uk-UA"/>
        </w:rPr>
        <w:t xml:space="preserve">на </w:t>
      </w:r>
      <w:r w:rsidRPr="0054688E">
        <w:rPr>
          <w:shd w:val="clear" w:color="auto" w:fill="FFFFFF"/>
          <w:lang w:val="uk-UA"/>
        </w:rPr>
        <w:t>централізован</w:t>
      </w:r>
      <w:r>
        <w:rPr>
          <w:shd w:val="clear" w:color="auto" w:fill="FFFFFF"/>
          <w:lang w:val="uk-UA"/>
        </w:rPr>
        <w:t xml:space="preserve">е </w:t>
      </w:r>
      <w:r w:rsidRPr="0054688E">
        <w:rPr>
          <w:shd w:val="clear" w:color="auto" w:fill="FFFFFF"/>
          <w:lang w:val="uk-UA"/>
        </w:rPr>
        <w:t xml:space="preserve"> водопостачання та централізован</w:t>
      </w:r>
      <w:r>
        <w:rPr>
          <w:shd w:val="clear" w:color="auto" w:fill="FFFFFF"/>
          <w:lang w:val="uk-UA"/>
        </w:rPr>
        <w:t>е</w:t>
      </w:r>
      <w:r w:rsidRPr="0054688E">
        <w:rPr>
          <w:shd w:val="clear" w:color="auto" w:fill="FFFFFF"/>
          <w:lang w:val="uk-UA"/>
        </w:rPr>
        <w:t xml:space="preserve"> водовідведення в строк, згідно з діючим законодавством України</w:t>
      </w:r>
      <w:r>
        <w:rPr>
          <w:shd w:val="clear" w:color="auto" w:fill="FFFFFF"/>
          <w:lang w:val="uk-UA"/>
        </w:rPr>
        <w:t xml:space="preserve">. </w:t>
      </w:r>
    </w:p>
    <w:p w:rsidR="00226A88" w:rsidRPr="0054688E" w:rsidRDefault="00226A88" w:rsidP="0054688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after="188"/>
        <w:ind w:left="0" w:firstLine="709"/>
        <w:jc w:val="both"/>
        <w:rPr>
          <w:shd w:val="clear" w:color="auto" w:fill="FFFFFF"/>
        </w:rPr>
      </w:pPr>
      <w:r>
        <w:rPr>
          <w:shd w:val="clear" w:color="auto" w:fill="FFFFFF"/>
          <w:lang w:val="uk-UA"/>
        </w:rPr>
        <w:t xml:space="preserve">Оприлюднити дане рішення на офіційному інтернет-сайті Кіцманської міської ради. </w:t>
      </w:r>
    </w:p>
    <w:p w:rsidR="00226A88" w:rsidRPr="000D2BB2" w:rsidRDefault="00226A88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>Визнати таким що втратило чинність рішення виконавчого комітету міської ради від 07.09.2022 р. №30</w:t>
      </w:r>
      <w:r>
        <w:rPr>
          <w:shd w:val="clear" w:color="auto" w:fill="FFFFFF"/>
          <w:lang w:val="uk-UA"/>
        </w:rPr>
        <w:t>8</w:t>
      </w:r>
      <w:r w:rsidRPr="000D2BB2">
        <w:rPr>
          <w:shd w:val="clear" w:color="auto" w:fill="FFFFFF"/>
          <w:lang w:val="uk-UA"/>
        </w:rPr>
        <w:t>/9 «</w:t>
      </w:r>
      <w:r w:rsidRPr="00577299">
        <w:rPr>
          <w:bCs/>
          <w:lang w:val="uk-UA"/>
        </w:rPr>
        <w:t>Про встановлення тарифів на послуги з централізованого водопостачання та централізованого водовідведення, які надаються Кіцманським ВУЖКГ</w:t>
      </w:r>
      <w:r w:rsidRPr="000D2BB2">
        <w:rPr>
          <w:lang w:val="uk-UA"/>
        </w:rPr>
        <w:t>».</w:t>
      </w:r>
    </w:p>
    <w:p w:rsidR="00226A88" w:rsidRPr="000D2BB2" w:rsidRDefault="00226A88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226A88" w:rsidRDefault="00226A88" w:rsidP="00337413">
      <w:pPr>
        <w:jc w:val="both"/>
        <w:rPr>
          <w:b/>
          <w:sz w:val="22"/>
          <w:szCs w:val="24"/>
          <w:lang w:val="uk-UA"/>
        </w:rPr>
      </w:pPr>
    </w:p>
    <w:p w:rsidR="00226A88" w:rsidRDefault="00226A88" w:rsidP="00337413">
      <w:pPr>
        <w:jc w:val="both"/>
        <w:rPr>
          <w:b/>
          <w:sz w:val="22"/>
          <w:szCs w:val="24"/>
          <w:lang w:val="uk-UA"/>
        </w:rPr>
      </w:pPr>
    </w:p>
    <w:p w:rsidR="00226A88" w:rsidRPr="009253FA" w:rsidRDefault="00226A88" w:rsidP="00337413">
      <w:pPr>
        <w:jc w:val="both"/>
        <w:rPr>
          <w:b/>
          <w:sz w:val="22"/>
          <w:szCs w:val="24"/>
          <w:lang w:val="uk-UA"/>
        </w:rPr>
      </w:pPr>
      <w:bookmarkStart w:id="1" w:name="_Hlk241064299"/>
    </w:p>
    <w:p w:rsidR="00226A88" w:rsidRPr="008B32A4" w:rsidRDefault="00226A88" w:rsidP="005D1858">
      <w:pPr>
        <w:jc w:val="both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Секретар міської ради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               Олексій БОРТНИК</w:t>
      </w:r>
    </w:p>
    <w:p w:rsidR="00226A88" w:rsidRPr="009253FA" w:rsidRDefault="00226A88" w:rsidP="009253FA">
      <w:pPr>
        <w:ind w:left="660"/>
        <w:rPr>
          <w:b/>
          <w:sz w:val="24"/>
        </w:rPr>
      </w:pPr>
    </w:p>
    <w:bookmarkEnd w:id="1"/>
    <w:p w:rsidR="00226A88" w:rsidRDefault="00226A88" w:rsidP="009253FA">
      <w:pPr>
        <w:ind w:left="660"/>
        <w:rPr>
          <w:b/>
        </w:rPr>
      </w:pPr>
    </w:p>
    <w:p w:rsidR="00226A88" w:rsidRDefault="00226A88" w:rsidP="009253FA">
      <w:pPr>
        <w:ind w:left="660"/>
        <w:rPr>
          <w:b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0D2BB2">
      <w:pPr>
        <w:ind w:left="6096"/>
        <w:jc w:val="both"/>
        <w:rPr>
          <w:sz w:val="24"/>
          <w:szCs w:val="24"/>
          <w:lang w:val="uk-UA"/>
        </w:rPr>
      </w:pPr>
    </w:p>
    <w:p w:rsidR="00226A88" w:rsidRPr="007A2641" w:rsidRDefault="00226A88" w:rsidP="000D2BB2">
      <w:pPr>
        <w:ind w:left="6096"/>
        <w:jc w:val="both"/>
        <w:rPr>
          <w:sz w:val="24"/>
          <w:szCs w:val="24"/>
          <w:lang w:val="uk-UA"/>
        </w:rPr>
      </w:pPr>
      <w:r w:rsidRPr="007A2641">
        <w:rPr>
          <w:sz w:val="24"/>
          <w:szCs w:val="24"/>
          <w:lang w:val="uk-UA"/>
        </w:rPr>
        <w:t>ДОДАТОК 1</w:t>
      </w:r>
    </w:p>
    <w:p w:rsidR="00226A88" w:rsidRPr="007A2641" w:rsidRDefault="00226A88" w:rsidP="000D2BB2">
      <w:pPr>
        <w:ind w:left="6096"/>
        <w:jc w:val="both"/>
        <w:rPr>
          <w:sz w:val="24"/>
          <w:szCs w:val="24"/>
          <w:lang w:val="uk-UA"/>
        </w:rPr>
      </w:pPr>
      <w:r w:rsidRPr="007A2641">
        <w:rPr>
          <w:sz w:val="24"/>
          <w:szCs w:val="24"/>
          <w:lang w:val="uk-UA"/>
        </w:rPr>
        <w:t xml:space="preserve">до рішення виконавчого комітету </w:t>
      </w:r>
    </w:p>
    <w:p w:rsidR="00226A88" w:rsidRPr="007A2641" w:rsidRDefault="00226A88" w:rsidP="000D2BB2">
      <w:pPr>
        <w:ind w:left="6096"/>
        <w:jc w:val="both"/>
        <w:rPr>
          <w:sz w:val="24"/>
          <w:szCs w:val="24"/>
          <w:lang w:val="uk-UA"/>
        </w:rPr>
      </w:pPr>
      <w:r w:rsidRPr="007A2641">
        <w:rPr>
          <w:sz w:val="24"/>
          <w:szCs w:val="24"/>
          <w:lang w:val="uk-UA"/>
        </w:rPr>
        <w:t xml:space="preserve">Кіцманської міської ради </w:t>
      </w:r>
    </w:p>
    <w:p w:rsidR="00226A88" w:rsidRPr="007A2641" w:rsidRDefault="00226A88" w:rsidP="000D2BB2">
      <w:pPr>
        <w:ind w:left="6096"/>
        <w:jc w:val="both"/>
        <w:rPr>
          <w:sz w:val="24"/>
          <w:szCs w:val="24"/>
          <w:lang w:val="uk-UA"/>
        </w:rPr>
      </w:pPr>
      <w:r w:rsidRPr="007A2641">
        <w:rPr>
          <w:sz w:val="24"/>
          <w:szCs w:val="24"/>
          <w:lang w:val="uk-UA"/>
        </w:rPr>
        <w:t>від  25.09.2026 № 387/9</w:t>
      </w:r>
    </w:p>
    <w:p w:rsidR="00226A88" w:rsidRPr="007A2641" w:rsidRDefault="00226A88" w:rsidP="000D2BB2">
      <w:pPr>
        <w:ind w:left="6096"/>
        <w:jc w:val="both"/>
        <w:rPr>
          <w:sz w:val="24"/>
          <w:szCs w:val="24"/>
          <w:lang w:val="uk-UA"/>
        </w:rPr>
      </w:pPr>
    </w:p>
    <w:p w:rsidR="00226A88" w:rsidRPr="007A2641" w:rsidRDefault="00226A88" w:rsidP="00EB0AB9">
      <w:pPr>
        <w:jc w:val="center"/>
        <w:rPr>
          <w:b/>
          <w:bCs/>
          <w:sz w:val="24"/>
          <w:szCs w:val="24"/>
          <w:lang w:val="uk-UA"/>
        </w:rPr>
      </w:pPr>
      <w:r w:rsidRPr="007A2641">
        <w:rPr>
          <w:b/>
          <w:bCs/>
          <w:sz w:val="24"/>
          <w:szCs w:val="24"/>
          <w:lang w:val="uk-UA"/>
        </w:rPr>
        <w:t xml:space="preserve">Структура тарифу на централізоване водопостачання </w:t>
      </w:r>
    </w:p>
    <w:p w:rsidR="00226A88" w:rsidRPr="007A2641" w:rsidRDefault="00226A88" w:rsidP="00EB0AB9">
      <w:pPr>
        <w:jc w:val="center"/>
        <w:rPr>
          <w:b/>
          <w:bCs/>
          <w:sz w:val="24"/>
          <w:szCs w:val="24"/>
          <w:lang w:val="uk-UA"/>
        </w:rPr>
      </w:pPr>
      <w:r w:rsidRPr="007A2641">
        <w:rPr>
          <w:b/>
          <w:bCs/>
          <w:sz w:val="24"/>
          <w:szCs w:val="24"/>
          <w:lang w:val="uk-UA"/>
        </w:rPr>
        <w:t>Кіцманського ВУЖКГ</w:t>
      </w:r>
    </w:p>
    <w:p w:rsidR="00226A88" w:rsidRPr="007A2641" w:rsidRDefault="00226A88" w:rsidP="00EB0AB9">
      <w:pPr>
        <w:jc w:val="center"/>
        <w:rPr>
          <w:b/>
          <w:bCs/>
          <w:sz w:val="24"/>
          <w:szCs w:val="24"/>
          <w:lang w:val="uk-UA"/>
        </w:rPr>
      </w:pPr>
    </w:p>
    <w:tbl>
      <w:tblPr>
        <w:tblW w:w="9760" w:type="dxa"/>
        <w:tblLook w:val="00A0"/>
      </w:tblPr>
      <w:tblGrid>
        <w:gridCol w:w="696"/>
        <w:gridCol w:w="4139"/>
        <w:gridCol w:w="1276"/>
        <w:gridCol w:w="1275"/>
        <w:gridCol w:w="1187"/>
        <w:gridCol w:w="1187"/>
      </w:tblGrid>
      <w:tr w:rsidR="00226A88" w:rsidRPr="007A2641" w:rsidTr="00AC2898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№</w:t>
            </w: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br/>
              <w:t>з/п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Найменування показників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Загальні показники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Коригування</w:t>
            </w:r>
          </w:p>
        </w:tc>
      </w:tr>
      <w:tr w:rsidR="00226A88" w:rsidRPr="007A2641" w:rsidTr="00AC2898">
        <w:trPr>
          <w:trHeight w:val="37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 xml:space="preserve">Тис. грн.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Грн./м</w:t>
            </w:r>
            <w:r w:rsidRPr="007A2641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 xml:space="preserve">Тис. грн. 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Грн./м</w:t>
            </w:r>
            <w:r w:rsidRPr="007A2641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Виробнича собівартість,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4457,346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55,7168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прямі матеріальні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1333,781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16,6722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1.1.1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електроенергія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1301,291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16,2661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1.1.2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витрати на придбання води в інших підприємств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1.1.3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витрати на реагенти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32,490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0,4061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1.1.4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матеріали, запасні частини та інші матеріальні ресурси (ремонти)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 0,000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прямі 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2314,771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28,9346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інші прямі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509,250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6,3656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1.3.1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509,250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6,3656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1.3.2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1.3.3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підкачка води сторонніми організаціями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1.3.4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інші прямі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 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загальновиробничі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299,544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3,7443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1.4.1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103,500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1,2938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1.4.2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22,770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0,2846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1.4.3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7,104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0,0888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1.4.4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166,170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2,0771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Адміністративні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718,100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8,9763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569,808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7,1226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112,720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1,4090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35,572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0,4447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Витрати на збут,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Інші операційні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Фінансові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Повна собівартість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5175,446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64,693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Розрахунковий прибуток,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7.1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податок на прибуток (18%)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7.2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резервний фонд (капітал)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7.3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на розвиток виробництва (виробничі інвестиції)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7.4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інше використання прибутку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Вартість централізованого водопостачання за відповідним тарифом, тис. грн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5175,446</w:t>
            </w:r>
          </w:p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Податок на додану вартість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1035,089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Вартість послуги всього: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6210,535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Тариф на  централізоване водопостачання, грн/м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 xml:space="preserve">3  (з ПДВ)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77,63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Обсяг реалізації, тис. 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80,0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</w:tbl>
    <w:p w:rsidR="00226A88" w:rsidRPr="00091782" w:rsidRDefault="00226A88" w:rsidP="00EB0AB9">
      <w:pPr>
        <w:rPr>
          <w:bCs/>
          <w:sz w:val="24"/>
          <w:szCs w:val="24"/>
          <w:lang w:val="uk-UA"/>
        </w:rPr>
      </w:pPr>
    </w:p>
    <w:p w:rsidR="00226A88" w:rsidRPr="00091782" w:rsidRDefault="00226A88" w:rsidP="00EB0AB9">
      <w:pPr>
        <w:rPr>
          <w:bCs/>
          <w:sz w:val="24"/>
          <w:szCs w:val="24"/>
          <w:lang w:val="uk-UA"/>
        </w:rPr>
      </w:pPr>
    </w:p>
    <w:p w:rsidR="00226A88" w:rsidRDefault="00226A88" w:rsidP="00EB0AB9">
      <w:pPr>
        <w:rPr>
          <w:bCs/>
          <w:sz w:val="24"/>
          <w:szCs w:val="24"/>
          <w:lang w:val="uk-UA"/>
        </w:rPr>
      </w:pPr>
    </w:p>
    <w:p w:rsidR="00226A88" w:rsidRDefault="00226A88" w:rsidP="00EB0AB9">
      <w:pPr>
        <w:rPr>
          <w:bCs/>
          <w:sz w:val="24"/>
          <w:szCs w:val="24"/>
          <w:lang w:val="uk-UA"/>
        </w:rPr>
      </w:pPr>
    </w:p>
    <w:p w:rsidR="00226A88" w:rsidRDefault="00226A88" w:rsidP="00EB0AB9">
      <w:pPr>
        <w:rPr>
          <w:bCs/>
          <w:sz w:val="24"/>
          <w:szCs w:val="24"/>
          <w:lang w:val="uk-UA"/>
        </w:rPr>
      </w:pPr>
    </w:p>
    <w:p w:rsidR="00226A88" w:rsidRDefault="00226A88" w:rsidP="00EB0AB9">
      <w:pPr>
        <w:rPr>
          <w:bCs/>
          <w:sz w:val="24"/>
          <w:szCs w:val="24"/>
          <w:lang w:val="uk-UA"/>
        </w:rPr>
      </w:pPr>
      <w:r w:rsidRPr="00EB0AB9">
        <w:rPr>
          <w:bCs/>
          <w:sz w:val="24"/>
          <w:szCs w:val="24"/>
          <w:lang w:val="uk-UA"/>
        </w:rPr>
        <w:t xml:space="preserve"> Начальник Кіцманського ВУЖКГ                                        </w:t>
      </w:r>
      <w:r>
        <w:rPr>
          <w:bCs/>
          <w:sz w:val="24"/>
          <w:szCs w:val="24"/>
          <w:lang w:val="uk-UA"/>
        </w:rPr>
        <w:t xml:space="preserve">                      </w:t>
      </w:r>
      <w:r w:rsidRPr="00EB0AB9">
        <w:rPr>
          <w:bCs/>
          <w:sz w:val="24"/>
          <w:szCs w:val="24"/>
        </w:rPr>
        <w:t>Ярос</w:t>
      </w:r>
      <w:r w:rsidRPr="00EB0AB9">
        <w:rPr>
          <w:bCs/>
          <w:sz w:val="24"/>
          <w:szCs w:val="24"/>
          <w:lang w:val="uk-UA"/>
        </w:rPr>
        <w:t>лав ЯРЕМІЙ</w:t>
      </w:r>
    </w:p>
    <w:p w:rsidR="00226A88" w:rsidRPr="00091782" w:rsidRDefault="00226A88" w:rsidP="00EB0AB9">
      <w:pPr>
        <w:rPr>
          <w:bCs/>
          <w:sz w:val="16"/>
          <w:szCs w:val="16"/>
          <w:lang w:val="uk-UA"/>
        </w:rPr>
      </w:pPr>
    </w:p>
    <w:p w:rsidR="00226A88" w:rsidRDefault="00226A88" w:rsidP="00EB0AB9">
      <w:pPr>
        <w:tabs>
          <w:tab w:val="left" w:pos="6270"/>
        </w:tabs>
        <w:rPr>
          <w:bCs/>
          <w:sz w:val="24"/>
          <w:szCs w:val="24"/>
          <w:lang w:val="uk-UA"/>
        </w:rPr>
      </w:pPr>
      <w:r w:rsidRPr="00EB0AB9">
        <w:rPr>
          <w:bCs/>
          <w:sz w:val="24"/>
          <w:szCs w:val="24"/>
          <w:lang w:val="uk-UA"/>
        </w:rPr>
        <w:t xml:space="preserve"> Головний бухгалтер Кіцманського ВУЖКГ           </w:t>
      </w:r>
      <w:r w:rsidRPr="00EB0AB9">
        <w:rPr>
          <w:bCs/>
          <w:sz w:val="24"/>
          <w:szCs w:val="24"/>
          <w:lang w:val="uk-UA"/>
        </w:rPr>
        <w:tab/>
        <w:t xml:space="preserve">          </w:t>
      </w:r>
      <w:r>
        <w:rPr>
          <w:bCs/>
          <w:sz w:val="24"/>
          <w:szCs w:val="24"/>
          <w:lang w:val="uk-UA"/>
        </w:rPr>
        <w:t xml:space="preserve">       </w:t>
      </w:r>
      <w:r w:rsidRPr="00EB0AB9">
        <w:rPr>
          <w:bCs/>
          <w:sz w:val="24"/>
          <w:szCs w:val="24"/>
          <w:lang w:val="uk-UA"/>
        </w:rPr>
        <w:t>Інна ВОВКОВИЧ</w:t>
      </w:r>
    </w:p>
    <w:p w:rsidR="00226A88" w:rsidRPr="00091782" w:rsidRDefault="00226A88" w:rsidP="00EB0AB9">
      <w:pPr>
        <w:tabs>
          <w:tab w:val="left" w:pos="6270"/>
        </w:tabs>
        <w:rPr>
          <w:bCs/>
          <w:sz w:val="18"/>
          <w:szCs w:val="18"/>
          <w:lang w:val="uk-UA"/>
        </w:rPr>
      </w:pPr>
    </w:p>
    <w:p w:rsidR="00226A88" w:rsidRPr="00EB0AB9" w:rsidRDefault="00226A88" w:rsidP="00EB0AB9">
      <w:pPr>
        <w:tabs>
          <w:tab w:val="left" w:pos="6270"/>
        </w:tabs>
        <w:rPr>
          <w:bCs/>
          <w:sz w:val="24"/>
          <w:szCs w:val="24"/>
          <w:lang w:val="uk-UA"/>
        </w:rPr>
      </w:pPr>
      <w:r w:rsidRPr="00EB0AB9">
        <w:rPr>
          <w:bCs/>
          <w:sz w:val="24"/>
          <w:szCs w:val="24"/>
          <w:lang w:val="uk-UA"/>
        </w:rPr>
        <w:t xml:space="preserve"> Економіст Кіцманського ВУЖКГ                                      </w:t>
      </w:r>
      <w:r>
        <w:rPr>
          <w:bCs/>
          <w:sz w:val="24"/>
          <w:szCs w:val="24"/>
          <w:lang w:val="uk-UA"/>
        </w:rPr>
        <w:t xml:space="preserve">                      </w:t>
      </w:r>
      <w:r w:rsidRPr="00EB0AB9">
        <w:rPr>
          <w:bCs/>
          <w:sz w:val="24"/>
          <w:szCs w:val="24"/>
          <w:lang w:val="uk-UA"/>
        </w:rPr>
        <w:t>Степанія СКОРЕЙКО</w:t>
      </w:r>
    </w:p>
    <w:p w:rsidR="00226A88" w:rsidRDefault="00226A88" w:rsidP="000D2BB2">
      <w:pPr>
        <w:jc w:val="both"/>
        <w:rPr>
          <w:b/>
          <w:bCs/>
          <w:iCs/>
          <w:sz w:val="24"/>
          <w:szCs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szCs w:val="24"/>
          <w:lang w:val="uk-UA"/>
        </w:rPr>
      </w:pPr>
    </w:p>
    <w:p w:rsidR="00226A88" w:rsidRDefault="00226A88" w:rsidP="002F2BE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226A88" w:rsidRDefault="00226A88" w:rsidP="002F2BE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226A88" w:rsidRDefault="00226A88" w:rsidP="002F2BE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Ярослава РАКОВІЦА</w:t>
      </w: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Default="00226A88" w:rsidP="000D2BB2">
      <w:pPr>
        <w:rPr>
          <w:b/>
          <w:sz w:val="24"/>
          <w:lang w:val="uk-UA"/>
        </w:rPr>
      </w:pPr>
    </w:p>
    <w:p w:rsidR="00226A88" w:rsidRPr="007A2641" w:rsidRDefault="00226A88" w:rsidP="007170A1">
      <w:pPr>
        <w:ind w:left="6096"/>
        <w:jc w:val="both"/>
        <w:rPr>
          <w:sz w:val="24"/>
          <w:szCs w:val="24"/>
          <w:lang w:val="uk-UA"/>
        </w:rPr>
      </w:pPr>
      <w:r w:rsidRPr="007A2641">
        <w:rPr>
          <w:sz w:val="24"/>
          <w:szCs w:val="24"/>
          <w:lang w:val="uk-UA"/>
        </w:rPr>
        <w:t>ДОДАТОК 2</w:t>
      </w:r>
    </w:p>
    <w:p w:rsidR="00226A88" w:rsidRPr="007A2641" w:rsidRDefault="00226A88" w:rsidP="007170A1">
      <w:pPr>
        <w:ind w:left="6096"/>
        <w:jc w:val="both"/>
        <w:rPr>
          <w:sz w:val="24"/>
          <w:szCs w:val="24"/>
          <w:lang w:val="uk-UA"/>
        </w:rPr>
      </w:pPr>
      <w:r w:rsidRPr="007A2641">
        <w:rPr>
          <w:sz w:val="24"/>
          <w:szCs w:val="24"/>
          <w:lang w:val="uk-UA"/>
        </w:rPr>
        <w:t xml:space="preserve">до рішення виконавчого комітету </w:t>
      </w:r>
    </w:p>
    <w:p w:rsidR="00226A88" w:rsidRPr="007A2641" w:rsidRDefault="00226A88" w:rsidP="007170A1">
      <w:pPr>
        <w:ind w:left="6096"/>
        <w:jc w:val="both"/>
        <w:rPr>
          <w:sz w:val="24"/>
          <w:szCs w:val="24"/>
          <w:lang w:val="uk-UA"/>
        </w:rPr>
      </w:pPr>
      <w:r w:rsidRPr="007A2641">
        <w:rPr>
          <w:sz w:val="24"/>
          <w:szCs w:val="24"/>
          <w:lang w:val="uk-UA"/>
        </w:rPr>
        <w:t xml:space="preserve">Кіцманської міської ради </w:t>
      </w:r>
    </w:p>
    <w:p w:rsidR="00226A88" w:rsidRPr="007A2641" w:rsidRDefault="00226A88" w:rsidP="007170A1">
      <w:pPr>
        <w:ind w:left="6096"/>
        <w:jc w:val="both"/>
        <w:rPr>
          <w:sz w:val="24"/>
          <w:szCs w:val="24"/>
          <w:lang w:val="uk-UA"/>
        </w:rPr>
      </w:pPr>
      <w:r w:rsidRPr="007A2641">
        <w:rPr>
          <w:sz w:val="24"/>
          <w:szCs w:val="24"/>
          <w:lang w:val="uk-UA"/>
        </w:rPr>
        <w:t>від  25.09.2026 № 387/9</w:t>
      </w:r>
    </w:p>
    <w:p w:rsidR="00226A88" w:rsidRPr="007A2641" w:rsidRDefault="00226A88" w:rsidP="009253FA">
      <w:pPr>
        <w:ind w:left="660"/>
        <w:rPr>
          <w:b/>
          <w:sz w:val="24"/>
          <w:szCs w:val="24"/>
          <w:lang w:val="uk-UA"/>
        </w:rPr>
      </w:pPr>
    </w:p>
    <w:p w:rsidR="00226A88" w:rsidRPr="007A2641" w:rsidRDefault="00226A88" w:rsidP="00091782">
      <w:pPr>
        <w:jc w:val="center"/>
        <w:rPr>
          <w:b/>
          <w:bCs/>
          <w:sz w:val="24"/>
          <w:szCs w:val="24"/>
          <w:lang w:val="uk-UA"/>
        </w:rPr>
      </w:pPr>
      <w:bookmarkStart w:id="2" w:name="_GoBack"/>
      <w:bookmarkEnd w:id="2"/>
      <w:r w:rsidRPr="007A2641">
        <w:rPr>
          <w:b/>
          <w:bCs/>
          <w:sz w:val="24"/>
          <w:szCs w:val="24"/>
          <w:lang w:val="uk-UA"/>
        </w:rPr>
        <w:t xml:space="preserve">Структура тарифу на централізоване водовідведення </w:t>
      </w:r>
    </w:p>
    <w:p w:rsidR="00226A88" w:rsidRPr="007A2641" w:rsidRDefault="00226A88" w:rsidP="00091782">
      <w:pPr>
        <w:jc w:val="center"/>
        <w:rPr>
          <w:b/>
          <w:bCs/>
          <w:sz w:val="24"/>
          <w:szCs w:val="24"/>
          <w:lang w:val="uk-UA"/>
        </w:rPr>
      </w:pPr>
      <w:r w:rsidRPr="007A2641">
        <w:rPr>
          <w:b/>
          <w:bCs/>
          <w:sz w:val="24"/>
          <w:szCs w:val="24"/>
          <w:lang w:val="uk-UA"/>
        </w:rPr>
        <w:t>Кіцманського ВУЖКГ</w:t>
      </w:r>
    </w:p>
    <w:tbl>
      <w:tblPr>
        <w:tblW w:w="9796" w:type="dxa"/>
        <w:tblLayout w:type="fixed"/>
        <w:tblLook w:val="00A0"/>
      </w:tblPr>
      <w:tblGrid>
        <w:gridCol w:w="776"/>
        <w:gridCol w:w="4059"/>
        <w:gridCol w:w="1276"/>
        <w:gridCol w:w="1275"/>
        <w:gridCol w:w="1276"/>
        <w:gridCol w:w="1134"/>
      </w:tblGrid>
      <w:tr w:rsidR="00226A88" w:rsidRPr="007A2641" w:rsidTr="00AC2898">
        <w:trPr>
          <w:trHeight w:val="375"/>
        </w:trPr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№</w:t>
            </w: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br/>
              <w:t>з/п</w:t>
            </w:r>
          </w:p>
        </w:tc>
        <w:tc>
          <w:tcPr>
            <w:tcW w:w="4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Найменування показників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Загальні показники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Коригування</w:t>
            </w:r>
          </w:p>
        </w:tc>
      </w:tr>
      <w:tr w:rsidR="00226A88" w:rsidRPr="007A2641" w:rsidTr="00AC2898">
        <w:trPr>
          <w:trHeight w:val="223"/>
        </w:trPr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4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 xml:space="preserve">Тис. грн.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Грн./м</w:t>
            </w:r>
            <w:r w:rsidRPr="007A2641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 xml:space="preserve">Тис. грн.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Грн./м</w:t>
            </w:r>
            <w:r w:rsidRPr="007A2641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Виробнича собівартість,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4367,301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57,4645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прямі матеріальні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1194,697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15,7197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1.1.1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електроенергія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1158,597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15,2447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1.1.3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витрати на реагенти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36,100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прямі 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2346,365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30,8732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інші прямі витрати, у т 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516,200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6,7921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1.3.1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516,200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6,7921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1.3.2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1.4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загальновиробничі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310,039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4,0794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1.4.1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103,500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1,3618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1.4.2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22,770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0,2996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1.4.3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1.4.4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183,769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2,4180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Адміністративні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477,618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6,2844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383,228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5,0425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77,520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1,0200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2.4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16,870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0,2219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Витрати на збут,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3.4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Інші операційні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Фінансові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Повна собівартість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4844,919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63,7489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Розрахунковий прибуток,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7A2641">
              <w:rPr>
                <w:b/>
                <w:bCs/>
                <w:sz w:val="24"/>
                <w:szCs w:val="24"/>
                <w:lang w:val="uk-UA" w:eastAsia="uk-UA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7.1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податок на прибуток (18%)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7A2641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7.2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дивіденди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7A2641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7A2641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резервний фонд (капітал)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на розвиток виробництва (виробничі інвестиції)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7.5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інше використання прибутку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A88" w:rsidRPr="00091782" w:rsidRDefault="00226A8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834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Вартість централізованого водовідведення за відповідним тарифом, тис. грн.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4844,919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367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Податок на додану вартість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968,984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367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Вартість послуг всього 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5813,903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561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Тариф на централізоване водовідведення, грн./м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 (з ПДВ)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76,50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226A88" w:rsidRPr="00091782" w:rsidTr="00AC2898">
        <w:trPr>
          <w:trHeight w:val="435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A88" w:rsidRPr="00091782" w:rsidRDefault="00226A8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Обсяг реалізації, тис. 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76,0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26A88" w:rsidRPr="00091782" w:rsidRDefault="00226A8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</w:tbl>
    <w:p w:rsidR="00226A88" w:rsidRDefault="00226A88" w:rsidP="00091782">
      <w:pPr>
        <w:rPr>
          <w:bCs/>
          <w:sz w:val="24"/>
          <w:szCs w:val="24"/>
          <w:lang w:val="uk-UA"/>
        </w:rPr>
      </w:pPr>
    </w:p>
    <w:p w:rsidR="00226A88" w:rsidRDefault="00226A88" w:rsidP="00091782">
      <w:pPr>
        <w:rPr>
          <w:bCs/>
          <w:sz w:val="24"/>
          <w:szCs w:val="24"/>
          <w:lang w:val="uk-UA"/>
        </w:rPr>
      </w:pPr>
    </w:p>
    <w:p w:rsidR="00226A88" w:rsidRDefault="00226A88" w:rsidP="00091782">
      <w:pPr>
        <w:rPr>
          <w:bCs/>
          <w:sz w:val="24"/>
          <w:szCs w:val="24"/>
          <w:lang w:val="uk-UA"/>
        </w:rPr>
      </w:pPr>
    </w:p>
    <w:p w:rsidR="00226A88" w:rsidRDefault="00226A88" w:rsidP="00091782">
      <w:pPr>
        <w:rPr>
          <w:bCs/>
          <w:sz w:val="24"/>
          <w:szCs w:val="24"/>
          <w:lang w:val="uk-UA"/>
        </w:rPr>
      </w:pPr>
      <w:r w:rsidRPr="00091782">
        <w:rPr>
          <w:bCs/>
          <w:sz w:val="24"/>
          <w:szCs w:val="24"/>
          <w:lang w:val="uk-UA"/>
        </w:rPr>
        <w:t xml:space="preserve">Начальник Кіцманського ВУЖКГ                                     </w:t>
      </w:r>
      <w:r>
        <w:rPr>
          <w:bCs/>
          <w:sz w:val="24"/>
          <w:szCs w:val="24"/>
          <w:lang w:val="uk-UA"/>
        </w:rPr>
        <w:t xml:space="preserve">                          </w:t>
      </w:r>
      <w:r w:rsidRPr="00091782">
        <w:rPr>
          <w:bCs/>
          <w:sz w:val="24"/>
          <w:szCs w:val="24"/>
          <w:lang w:val="uk-UA"/>
        </w:rPr>
        <w:t>Ярослав ЯРЕМІЙ</w:t>
      </w:r>
    </w:p>
    <w:p w:rsidR="00226A88" w:rsidRPr="00091782" w:rsidRDefault="00226A88" w:rsidP="00091782">
      <w:pPr>
        <w:rPr>
          <w:bCs/>
          <w:sz w:val="14"/>
          <w:szCs w:val="14"/>
          <w:lang w:val="uk-UA"/>
        </w:rPr>
      </w:pPr>
    </w:p>
    <w:p w:rsidR="00226A88" w:rsidRDefault="00226A88" w:rsidP="00091782">
      <w:pPr>
        <w:rPr>
          <w:bCs/>
          <w:sz w:val="24"/>
          <w:szCs w:val="24"/>
          <w:lang w:val="uk-UA"/>
        </w:rPr>
      </w:pPr>
      <w:r w:rsidRPr="00091782">
        <w:rPr>
          <w:bCs/>
          <w:sz w:val="24"/>
          <w:szCs w:val="24"/>
          <w:lang w:val="uk-UA"/>
        </w:rPr>
        <w:t xml:space="preserve">Головний бухгалтер Кіцманського ВУЖКГ                     </w:t>
      </w:r>
      <w:r>
        <w:rPr>
          <w:bCs/>
          <w:sz w:val="24"/>
          <w:szCs w:val="24"/>
          <w:lang w:val="uk-UA"/>
        </w:rPr>
        <w:t xml:space="preserve">                          </w:t>
      </w:r>
      <w:r w:rsidRPr="00091782">
        <w:rPr>
          <w:bCs/>
          <w:sz w:val="24"/>
          <w:szCs w:val="24"/>
          <w:lang w:val="uk-UA"/>
        </w:rPr>
        <w:t>Інна ВОВКОВИЧ</w:t>
      </w:r>
    </w:p>
    <w:p w:rsidR="00226A88" w:rsidRPr="00091782" w:rsidRDefault="00226A88" w:rsidP="00091782">
      <w:pPr>
        <w:rPr>
          <w:bCs/>
          <w:sz w:val="14"/>
          <w:szCs w:val="14"/>
          <w:lang w:val="uk-UA"/>
        </w:rPr>
      </w:pPr>
    </w:p>
    <w:p w:rsidR="00226A88" w:rsidRPr="00091782" w:rsidRDefault="00226A88" w:rsidP="00091782">
      <w:pPr>
        <w:rPr>
          <w:bCs/>
          <w:sz w:val="24"/>
          <w:szCs w:val="24"/>
          <w:lang w:val="uk-UA"/>
        </w:rPr>
      </w:pPr>
      <w:r w:rsidRPr="00091782">
        <w:rPr>
          <w:bCs/>
          <w:sz w:val="24"/>
          <w:szCs w:val="24"/>
          <w:lang w:val="uk-UA"/>
        </w:rPr>
        <w:t xml:space="preserve">Економіст Кіцманського ВУЖКГ                                   </w:t>
      </w:r>
      <w:r>
        <w:rPr>
          <w:bCs/>
          <w:sz w:val="24"/>
          <w:szCs w:val="24"/>
          <w:lang w:val="uk-UA"/>
        </w:rPr>
        <w:t xml:space="preserve">                          </w:t>
      </w:r>
      <w:r w:rsidRPr="00091782">
        <w:rPr>
          <w:bCs/>
          <w:sz w:val="24"/>
          <w:szCs w:val="24"/>
          <w:lang w:val="uk-UA"/>
        </w:rPr>
        <w:t>Степанія СКОРЕЙКО</w:t>
      </w:r>
    </w:p>
    <w:p w:rsidR="00226A88" w:rsidRDefault="00226A88" w:rsidP="007170A1">
      <w:pPr>
        <w:rPr>
          <w:b/>
          <w:sz w:val="24"/>
          <w:szCs w:val="24"/>
          <w:lang w:val="uk-UA"/>
        </w:rPr>
      </w:pPr>
    </w:p>
    <w:p w:rsidR="00226A88" w:rsidRDefault="00226A88" w:rsidP="007170A1">
      <w:pPr>
        <w:rPr>
          <w:b/>
          <w:sz w:val="24"/>
          <w:szCs w:val="24"/>
          <w:lang w:val="uk-UA"/>
        </w:rPr>
      </w:pPr>
    </w:p>
    <w:p w:rsidR="00226A88" w:rsidRDefault="00226A88" w:rsidP="007170A1">
      <w:pPr>
        <w:rPr>
          <w:b/>
          <w:sz w:val="24"/>
          <w:szCs w:val="24"/>
          <w:lang w:val="uk-UA"/>
        </w:rPr>
      </w:pPr>
    </w:p>
    <w:p w:rsidR="00226A88" w:rsidRDefault="00226A88" w:rsidP="007170A1">
      <w:pPr>
        <w:rPr>
          <w:b/>
          <w:sz w:val="24"/>
          <w:szCs w:val="24"/>
          <w:lang w:val="uk-UA"/>
        </w:rPr>
      </w:pPr>
    </w:p>
    <w:p w:rsidR="00226A88" w:rsidRDefault="00226A88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226A88" w:rsidRDefault="00226A88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226A88" w:rsidRDefault="00226A88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Ярослава РАКОВІЦА</w:t>
      </w:r>
    </w:p>
    <w:p w:rsidR="00226A88" w:rsidRDefault="00226A88" w:rsidP="007170A1">
      <w:pPr>
        <w:rPr>
          <w:b/>
          <w:sz w:val="24"/>
          <w:szCs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p w:rsidR="00226A88" w:rsidRDefault="00226A88" w:rsidP="009253FA">
      <w:pPr>
        <w:ind w:left="660"/>
        <w:rPr>
          <w:b/>
          <w:sz w:val="24"/>
          <w:lang w:val="uk-UA"/>
        </w:rPr>
      </w:pPr>
    </w:p>
    <w:sectPr w:rsidR="00226A88" w:rsidSect="00530100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5EF0775"/>
    <w:multiLevelType w:val="hybridMultilevel"/>
    <w:tmpl w:val="73388EC0"/>
    <w:lvl w:ilvl="0" w:tplc="4CC8F30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B3D2916"/>
    <w:multiLevelType w:val="hybridMultilevel"/>
    <w:tmpl w:val="D1648CAE"/>
    <w:lvl w:ilvl="0" w:tplc="33165C96"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8">
    <w:nsid w:val="56327669"/>
    <w:multiLevelType w:val="hybridMultilevel"/>
    <w:tmpl w:val="36442DCE"/>
    <w:lvl w:ilvl="0" w:tplc="B2BA26B4">
      <w:start w:val="3"/>
      <w:numFmt w:val="bullet"/>
      <w:lvlText w:val="-"/>
      <w:lvlJc w:val="left"/>
      <w:pPr>
        <w:ind w:left="178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9">
    <w:nsid w:val="591010AA"/>
    <w:multiLevelType w:val="hybridMultilevel"/>
    <w:tmpl w:val="271829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946EDF"/>
    <w:multiLevelType w:val="hybridMultilevel"/>
    <w:tmpl w:val="66206F5E"/>
    <w:lvl w:ilvl="0" w:tplc="33165C9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7A6713C4"/>
    <w:multiLevelType w:val="hybridMultilevel"/>
    <w:tmpl w:val="DED2AD78"/>
    <w:lvl w:ilvl="0" w:tplc="33165C96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1"/>
  </w:num>
  <w:num w:numId="5">
    <w:abstractNumId w:val="4"/>
  </w:num>
  <w:num w:numId="6">
    <w:abstractNumId w:val="3"/>
  </w:num>
  <w:num w:numId="7">
    <w:abstractNumId w:val="21"/>
  </w:num>
  <w:num w:numId="8">
    <w:abstractNumId w:val="7"/>
  </w:num>
  <w:num w:numId="9">
    <w:abstractNumId w:val="9"/>
  </w:num>
  <w:num w:numId="10">
    <w:abstractNumId w:val="12"/>
  </w:num>
  <w:num w:numId="11">
    <w:abstractNumId w:val="2"/>
  </w:num>
  <w:num w:numId="12">
    <w:abstractNumId w:val="8"/>
  </w:num>
  <w:num w:numId="13">
    <w:abstractNumId w:val="16"/>
  </w:num>
  <w:num w:numId="14">
    <w:abstractNumId w:val="6"/>
  </w:num>
  <w:num w:numId="15">
    <w:abstractNumId w:val="0"/>
  </w:num>
  <w:num w:numId="16">
    <w:abstractNumId w:val="17"/>
  </w:num>
  <w:num w:numId="17">
    <w:abstractNumId w:val="5"/>
  </w:num>
  <w:num w:numId="18">
    <w:abstractNumId w:val="20"/>
  </w:num>
  <w:num w:numId="19">
    <w:abstractNumId w:val="19"/>
  </w:num>
  <w:num w:numId="20">
    <w:abstractNumId w:val="10"/>
  </w:num>
  <w:num w:numId="21">
    <w:abstractNumId w:val="15"/>
  </w:num>
  <w:num w:numId="22">
    <w:abstractNumId w:val="22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16685"/>
    <w:rsid w:val="0004155A"/>
    <w:rsid w:val="00064A56"/>
    <w:rsid w:val="000660F3"/>
    <w:rsid w:val="000670F5"/>
    <w:rsid w:val="00067D15"/>
    <w:rsid w:val="00071758"/>
    <w:rsid w:val="00075CD0"/>
    <w:rsid w:val="000807F7"/>
    <w:rsid w:val="00091782"/>
    <w:rsid w:val="0009366D"/>
    <w:rsid w:val="000B22C9"/>
    <w:rsid w:val="000B6F00"/>
    <w:rsid w:val="000C269F"/>
    <w:rsid w:val="000C5EC3"/>
    <w:rsid w:val="000C6490"/>
    <w:rsid w:val="000D2BB2"/>
    <w:rsid w:val="000D4552"/>
    <w:rsid w:val="000E07BB"/>
    <w:rsid w:val="000E2B9E"/>
    <w:rsid w:val="000F7091"/>
    <w:rsid w:val="001048C8"/>
    <w:rsid w:val="001342DF"/>
    <w:rsid w:val="001349E2"/>
    <w:rsid w:val="00145C28"/>
    <w:rsid w:val="00170846"/>
    <w:rsid w:val="0018598B"/>
    <w:rsid w:val="001862AE"/>
    <w:rsid w:val="001A4634"/>
    <w:rsid w:val="001B2D66"/>
    <w:rsid w:val="001B3352"/>
    <w:rsid w:val="001C2E6E"/>
    <w:rsid w:val="001D683C"/>
    <w:rsid w:val="001E5A6C"/>
    <w:rsid w:val="001F5BC3"/>
    <w:rsid w:val="0020277B"/>
    <w:rsid w:val="00206C69"/>
    <w:rsid w:val="00221755"/>
    <w:rsid w:val="002259D2"/>
    <w:rsid w:val="00226A88"/>
    <w:rsid w:val="00251A7E"/>
    <w:rsid w:val="0026349C"/>
    <w:rsid w:val="002634A4"/>
    <w:rsid w:val="00266153"/>
    <w:rsid w:val="00267CFD"/>
    <w:rsid w:val="00270253"/>
    <w:rsid w:val="00271E65"/>
    <w:rsid w:val="002959A4"/>
    <w:rsid w:val="002C2139"/>
    <w:rsid w:val="002E0A8C"/>
    <w:rsid w:val="002E4F1B"/>
    <w:rsid w:val="002F2BE3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85FC4"/>
    <w:rsid w:val="00397F44"/>
    <w:rsid w:val="003A2AA1"/>
    <w:rsid w:val="003A763B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650A"/>
    <w:rsid w:val="00467CED"/>
    <w:rsid w:val="00483B39"/>
    <w:rsid w:val="004861E9"/>
    <w:rsid w:val="004A1455"/>
    <w:rsid w:val="004B1756"/>
    <w:rsid w:val="004B71FC"/>
    <w:rsid w:val="004D67C5"/>
    <w:rsid w:val="005140A8"/>
    <w:rsid w:val="005275B2"/>
    <w:rsid w:val="00530100"/>
    <w:rsid w:val="0054688E"/>
    <w:rsid w:val="0055168C"/>
    <w:rsid w:val="00566F10"/>
    <w:rsid w:val="00577299"/>
    <w:rsid w:val="00582586"/>
    <w:rsid w:val="0058294A"/>
    <w:rsid w:val="005A140A"/>
    <w:rsid w:val="005B1D7B"/>
    <w:rsid w:val="005C663F"/>
    <w:rsid w:val="005D1858"/>
    <w:rsid w:val="005D7BCC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56C41"/>
    <w:rsid w:val="0066006E"/>
    <w:rsid w:val="006845B5"/>
    <w:rsid w:val="006879E0"/>
    <w:rsid w:val="006A6A77"/>
    <w:rsid w:val="006B116D"/>
    <w:rsid w:val="006C304A"/>
    <w:rsid w:val="006E4D4B"/>
    <w:rsid w:val="006F2A3A"/>
    <w:rsid w:val="0070303A"/>
    <w:rsid w:val="007131EB"/>
    <w:rsid w:val="007170A1"/>
    <w:rsid w:val="00750ECC"/>
    <w:rsid w:val="00764F42"/>
    <w:rsid w:val="007705A6"/>
    <w:rsid w:val="00785188"/>
    <w:rsid w:val="007A1FEA"/>
    <w:rsid w:val="007A2641"/>
    <w:rsid w:val="007C2E65"/>
    <w:rsid w:val="007D4EC6"/>
    <w:rsid w:val="007E3A02"/>
    <w:rsid w:val="007F27E8"/>
    <w:rsid w:val="008051ED"/>
    <w:rsid w:val="008134C5"/>
    <w:rsid w:val="008179C0"/>
    <w:rsid w:val="008405BB"/>
    <w:rsid w:val="0084100E"/>
    <w:rsid w:val="00843893"/>
    <w:rsid w:val="0084582D"/>
    <w:rsid w:val="00854717"/>
    <w:rsid w:val="00855820"/>
    <w:rsid w:val="008741F8"/>
    <w:rsid w:val="00874BAC"/>
    <w:rsid w:val="00876024"/>
    <w:rsid w:val="00885874"/>
    <w:rsid w:val="00895942"/>
    <w:rsid w:val="00897073"/>
    <w:rsid w:val="008A326F"/>
    <w:rsid w:val="008B32A4"/>
    <w:rsid w:val="008B58E2"/>
    <w:rsid w:val="008B6599"/>
    <w:rsid w:val="008E41B1"/>
    <w:rsid w:val="008F0F25"/>
    <w:rsid w:val="008F3E27"/>
    <w:rsid w:val="008F5E3C"/>
    <w:rsid w:val="00914BED"/>
    <w:rsid w:val="009253FA"/>
    <w:rsid w:val="00927E6F"/>
    <w:rsid w:val="00950EB1"/>
    <w:rsid w:val="00954DB6"/>
    <w:rsid w:val="009666FF"/>
    <w:rsid w:val="00981FB4"/>
    <w:rsid w:val="00987460"/>
    <w:rsid w:val="009A2350"/>
    <w:rsid w:val="009B5FC9"/>
    <w:rsid w:val="009C2736"/>
    <w:rsid w:val="009D123B"/>
    <w:rsid w:val="009D2229"/>
    <w:rsid w:val="009D2268"/>
    <w:rsid w:val="009E77CB"/>
    <w:rsid w:val="009E7C53"/>
    <w:rsid w:val="00A157F3"/>
    <w:rsid w:val="00A305B8"/>
    <w:rsid w:val="00A310E7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A6230"/>
    <w:rsid w:val="00AB06E9"/>
    <w:rsid w:val="00AB17F3"/>
    <w:rsid w:val="00AB608F"/>
    <w:rsid w:val="00AC2898"/>
    <w:rsid w:val="00B01166"/>
    <w:rsid w:val="00B27FEC"/>
    <w:rsid w:val="00B3011A"/>
    <w:rsid w:val="00B31D98"/>
    <w:rsid w:val="00B41139"/>
    <w:rsid w:val="00B43A3F"/>
    <w:rsid w:val="00B81F78"/>
    <w:rsid w:val="00B82840"/>
    <w:rsid w:val="00B84C2D"/>
    <w:rsid w:val="00B850E0"/>
    <w:rsid w:val="00BA1BD3"/>
    <w:rsid w:val="00BB6101"/>
    <w:rsid w:val="00BC40F0"/>
    <w:rsid w:val="00BE6360"/>
    <w:rsid w:val="00C037CF"/>
    <w:rsid w:val="00C126C5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8779D"/>
    <w:rsid w:val="00C919C8"/>
    <w:rsid w:val="00CC41C1"/>
    <w:rsid w:val="00CD20E9"/>
    <w:rsid w:val="00CD6F13"/>
    <w:rsid w:val="00D162D0"/>
    <w:rsid w:val="00D164C9"/>
    <w:rsid w:val="00D201BA"/>
    <w:rsid w:val="00D36EEC"/>
    <w:rsid w:val="00D4223B"/>
    <w:rsid w:val="00D50ADA"/>
    <w:rsid w:val="00D52356"/>
    <w:rsid w:val="00D532BB"/>
    <w:rsid w:val="00D6553C"/>
    <w:rsid w:val="00D66B11"/>
    <w:rsid w:val="00D66E91"/>
    <w:rsid w:val="00D75995"/>
    <w:rsid w:val="00D86FA6"/>
    <w:rsid w:val="00DA1C7A"/>
    <w:rsid w:val="00DC0BAA"/>
    <w:rsid w:val="00DC0DBE"/>
    <w:rsid w:val="00DE0002"/>
    <w:rsid w:val="00DE2C1F"/>
    <w:rsid w:val="00DF1277"/>
    <w:rsid w:val="00E00081"/>
    <w:rsid w:val="00E26AF1"/>
    <w:rsid w:val="00E31A68"/>
    <w:rsid w:val="00E358D3"/>
    <w:rsid w:val="00E36022"/>
    <w:rsid w:val="00E402AB"/>
    <w:rsid w:val="00E512CB"/>
    <w:rsid w:val="00E67946"/>
    <w:rsid w:val="00E74F38"/>
    <w:rsid w:val="00E8207E"/>
    <w:rsid w:val="00E82FEF"/>
    <w:rsid w:val="00E90C8F"/>
    <w:rsid w:val="00E92A7D"/>
    <w:rsid w:val="00E97F90"/>
    <w:rsid w:val="00EA0C11"/>
    <w:rsid w:val="00EA66C1"/>
    <w:rsid w:val="00EB0AB9"/>
    <w:rsid w:val="00EC0F70"/>
    <w:rsid w:val="00EC319C"/>
    <w:rsid w:val="00EC4E84"/>
    <w:rsid w:val="00ED480B"/>
    <w:rsid w:val="00EF0B7F"/>
    <w:rsid w:val="00EF5CFE"/>
    <w:rsid w:val="00F26D3A"/>
    <w:rsid w:val="00F50F98"/>
    <w:rsid w:val="00F647FC"/>
    <w:rsid w:val="00F71BE6"/>
    <w:rsid w:val="00F72909"/>
    <w:rsid w:val="00F743C8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styleId="Strong">
    <w:name w:val="Strong"/>
    <w:basedOn w:val="DefaultParagraphFont"/>
    <w:uiPriority w:val="99"/>
    <w:qFormat/>
    <w:locked/>
    <w:rsid w:val="0070303A"/>
    <w:rPr>
      <w:rFonts w:cs="Times New Roman"/>
      <w:b/>
    </w:rPr>
  </w:style>
  <w:style w:type="character" w:styleId="Hyperlink">
    <w:name w:val="Hyperlink"/>
    <w:basedOn w:val="DefaultParagraphFont"/>
    <w:uiPriority w:val="99"/>
    <w:rsid w:val="0070303A"/>
    <w:rPr>
      <w:rFonts w:cs="Times New Roman"/>
      <w:color w:val="0000FF"/>
      <w:u w:val="single"/>
    </w:rPr>
  </w:style>
  <w:style w:type="character" w:customStyle="1" w:styleId="rvts7">
    <w:name w:val="rvts7"/>
    <w:basedOn w:val="DefaultParagraphFont"/>
    <w:uiPriority w:val="99"/>
    <w:rsid w:val="000D2BB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08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6</Pages>
  <Words>1386</Words>
  <Characters>7903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2026-10-02T08:13:00Z</cp:lastPrinted>
  <dcterms:created xsi:type="dcterms:W3CDTF">2026-09-24T13:42:00Z</dcterms:created>
  <dcterms:modified xsi:type="dcterms:W3CDTF">2026-10-07T10:58:00Z</dcterms:modified>
</cp:coreProperties>
</file>