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BC2E74" w:rsidRDefault="00BC2E74" w:rsidP="00C861BE">
      <w:pPr>
        <w:pStyle w:val="Normal1"/>
        <w:ind w:right="-2"/>
        <w:jc w:val="center"/>
        <w:rPr>
          <w:rFonts w:ascii="Times New Roman" w:hAnsi="Times New Roman"/>
          <w:szCs w:val="24"/>
        </w:rPr>
      </w:pPr>
      <w:r w:rsidRPr="00AF1E99">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5" o:title=""/>
          </v:shape>
          <o:OLEObject Type="Embed" ProgID="Paint.Picture" ShapeID="_x0000_i1025" DrawAspect="Content" ObjectID="_1852723024" r:id="rId6"/>
        </w:object>
      </w:r>
    </w:p>
    <w:p w:rsidR="00BC2E74" w:rsidRDefault="00BC2E74" w:rsidP="00C861BE">
      <w:pPr>
        <w:pStyle w:val="13"/>
        <w:ind w:right="-2"/>
        <w:rPr>
          <w:rFonts w:ascii="Times New Roman" w:hAnsi="Times New Roman"/>
          <w:szCs w:val="26"/>
        </w:rPr>
      </w:pPr>
      <w:r>
        <w:rPr>
          <w:rFonts w:ascii="Times New Roman" w:hAnsi="Times New Roman"/>
          <w:szCs w:val="26"/>
        </w:rPr>
        <w:t xml:space="preserve">       </w:t>
      </w:r>
    </w:p>
    <w:p w:rsidR="00BC2E74" w:rsidRDefault="00BC2E74"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rsidR="00BC2E74" w:rsidRDefault="00BC2E74"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BC2E74" w:rsidRDefault="00BC2E74"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BC2E74" w:rsidRDefault="00BC2E74" w:rsidP="00C861BE">
      <w:pPr>
        <w:pStyle w:val="Normal2"/>
        <w:jc w:val="center"/>
        <w:rPr>
          <w:rFonts w:ascii="Times New Roman" w:hAnsi="Times New Roman"/>
          <w:b/>
          <w:szCs w:val="24"/>
        </w:rPr>
      </w:pPr>
    </w:p>
    <w:p w:rsidR="00BC2E74" w:rsidRDefault="00BC2E74" w:rsidP="00C861BE">
      <w:pPr>
        <w:pStyle w:val="Normal2"/>
        <w:jc w:val="center"/>
        <w:rPr>
          <w:rFonts w:ascii="Times New Roman" w:hAnsi="Times New Roman"/>
          <w:b/>
          <w:szCs w:val="24"/>
        </w:rPr>
      </w:pPr>
      <w:r>
        <w:rPr>
          <w:rFonts w:ascii="Times New Roman" w:hAnsi="Times New Roman"/>
          <w:b/>
          <w:szCs w:val="24"/>
        </w:rPr>
        <w:t xml:space="preserve">                                                                                                                                    </w:t>
      </w:r>
    </w:p>
    <w:p w:rsidR="00BC2E74" w:rsidRDefault="00BC2E74" w:rsidP="00C861BE">
      <w:pPr>
        <w:pStyle w:val="Normal2"/>
        <w:jc w:val="center"/>
        <w:rPr>
          <w:rFonts w:ascii="Times New Roman" w:hAnsi="Times New Roman"/>
          <w:b/>
          <w:szCs w:val="24"/>
        </w:rPr>
      </w:pPr>
      <w:r>
        <w:rPr>
          <w:rFonts w:ascii="Times New Roman" w:hAnsi="Times New Roman"/>
          <w:b/>
          <w:szCs w:val="24"/>
        </w:rPr>
        <w:t xml:space="preserve">Р І Ш Е Н Н Я  </w:t>
      </w:r>
    </w:p>
    <w:p w:rsidR="00BC2E74" w:rsidRDefault="00BC2E74" w:rsidP="00C861BE">
      <w:pPr>
        <w:pStyle w:val="Normal2"/>
        <w:jc w:val="center"/>
        <w:rPr>
          <w:rFonts w:ascii="Times New Roman" w:hAnsi="Times New Roman"/>
          <w:szCs w:val="24"/>
        </w:rPr>
      </w:pPr>
    </w:p>
    <w:p w:rsidR="00BC2E74" w:rsidRDefault="00BC2E74" w:rsidP="00C861BE">
      <w:pPr>
        <w:pStyle w:val="Normal2"/>
        <w:rPr>
          <w:rFonts w:ascii="Times New Roman" w:hAnsi="Times New Roman"/>
          <w:szCs w:val="24"/>
        </w:rPr>
      </w:pPr>
      <w:r>
        <w:rPr>
          <w:rFonts w:ascii="Times New Roman" w:hAnsi="Times New Roman"/>
          <w:szCs w:val="24"/>
        </w:rPr>
        <w:t>25 вересня 202</w:t>
      </w:r>
      <w:r w:rsidRPr="00774AD4">
        <w:rPr>
          <w:rFonts w:ascii="Times New Roman" w:hAnsi="Times New Roman"/>
          <w:szCs w:val="24"/>
        </w:rPr>
        <w:t>6</w:t>
      </w:r>
      <w:r>
        <w:rPr>
          <w:rFonts w:ascii="Times New Roman" w:hAnsi="Times New Roman"/>
          <w:szCs w:val="24"/>
        </w:rPr>
        <w:t xml:space="preserve">                                          м. Кіцмань                                                        </w:t>
      </w:r>
      <w:r w:rsidRPr="00974BCB">
        <w:rPr>
          <w:rFonts w:ascii="Times New Roman" w:hAnsi="Times New Roman"/>
          <w:b/>
          <w:szCs w:val="24"/>
        </w:rPr>
        <w:t>№ 335/9</w:t>
      </w:r>
    </w:p>
    <w:p w:rsidR="00BC2E74" w:rsidRDefault="00BC2E74" w:rsidP="008D785D">
      <w:pPr>
        <w:rPr>
          <w:sz w:val="24"/>
          <w:lang w:val="uk-UA"/>
        </w:rPr>
      </w:pPr>
    </w:p>
    <w:p w:rsidR="00BC2E74" w:rsidRDefault="00BC2E74" w:rsidP="00974BCB">
      <w:pPr>
        <w:pStyle w:val="1"/>
        <w:ind w:right="5103"/>
        <w:jc w:val="both"/>
        <w:rPr>
          <w:rFonts w:ascii="Times New Roman" w:hAnsi="Times New Roman"/>
          <w:b/>
          <w:bCs/>
        </w:rPr>
      </w:pPr>
      <w:r w:rsidRPr="00895314">
        <w:rPr>
          <w:rFonts w:ascii="Times New Roman" w:hAnsi="Times New Roman"/>
          <w:b/>
          <w:bCs/>
        </w:rPr>
        <w:t>Про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w:t>
      </w:r>
    </w:p>
    <w:p w:rsidR="00BC2E74" w:rsidRPr="0080345D" w:rsidRDefault="00BC2E74" w:rsidP="00F279D3">
      <w:pPr>
        <w:tabs>
          <w:tab w:val="left" w:pos="4190"/>
        </w:tabs>
        <w:jc w:val="both"/>
        <w:rPr>
          <w:b/>
          <w:sz w:val="24"/>
          <w:szCs w:val="24"/>
          <w:lang w:val="uk-UA"/>
        </w:rPr>
      </w:pPr>
    </w:p>
    <w:p w:rsidR="00BC2E74" w:rsidRPr="00060A6F" w:rsidRDefault="00BC2E74" w:rsidP="00974BCB">
      <w:pPr>
        <w:jc w:val="both"/>
        <w:rPr>
          <w:sz w:val="24"/>
          <w:szCs w:val="24"/>
          <w:lang w:val="uk-UA"/>
        </w:rPr>
      </w:pPr>
      <w:r>
        <w:rPr>
          <w:color w:val="333333"/>
          <w:sz w:val="24"/>
          <w:szCs w:val="24"/>
          <w:lang w:val="uk-UA"/>
        </w:rPr>
        <w:t xml:space="preserve">     </w:t>
      </w:r>
      <w:r>
        <w:rPr>
          <w:sz w:val="24"/>
          <w:szCs w:val="24"/>
          <w:lang w:val="uk-UA"/>
        </w:rPr>
        <w:t xml:space="preserve">     </w:t>
      </w:r>
      <w:r w:rsidRPr="00060A6F">
        <w:rPr>
          <w:sz w:val="24"/>
          <w:szCs w:val="24"/>
          <w:lang w:val="uk-UA"/>
        </w:rPr>
        <w:t>Заслухавши інформацію начальни</w:t>
      </w:r>
      <w:r>
        <w:rPr>
          <w:sz w:val="24"/>
          <w:szCs w:val="24"/>
          <w:lang w:val="uk-UA"/>
        </w:rPr>
        <w:t>ці</w:t>
      </w:r>
      <w:r w:rsidRPr="00060A6F">
        <w:rPr>
          <w:sz w:val="24"/>
          <w:szCs w:val="24"/>
          <w:lang w:val="uk-UA"/>
        </w:rPr>
        <w:t xml:space="preserve"> відділу з питань соціальної роботи виконавчого комітету Кіцманської міської ради Світлани ІВАНЦИН «Про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 керуючись ст.32 Закону України «Про місцеве самоврядування в Україні», Законом України «Про правовий режим воєнного стану», Указу Президента від 22 серпня 2024 року № 512/2024 «Про невідкладні заходи щодо підтримки ветеранів війни, членів їх сімей, членів сімей загиблих (померлих) ветеранів війни, членів сімей загиблих (померлих) Захисників і Захисниць України»,</w:t>
      </w:r>
      <w:r w:rsidRPr="00060A6F">
        <w:rPr>
          <w:bCs/>
          <w:sz w:val="24"/>
          <w:szCs w:val="24"/>
          <w:lang w:val="uk-UA"/>
        </w:rPr>
        <w:t xml:space="preserve"> Програмою сприяння соціального захисту населення на території Кіцманської територіальної громади на 2026рік, затвердженою рішенням </w:t>
      </w:r>
      <w:r w:rsidRPr="00060A6F">
        <w:rPr>
          <w:bCs/>
          <w:sz w:val="24"/>
          <w:szCs w:val="24"/>
          <w:lang w:val="en-US"/>
        </w:rPr>
        <w:t>XLIV</w:t>
      </w:r>
      <w:r w:rsidRPr="00060A6F">
        <w:rPr>
          <w:bCs/>
          <w:sz w:val="24"/>
          <w:szCs w:val="24"/>
          <w:lang w:val="uk-UA"/>
        </w:rPr>
        <w:t xml:space="preserve"> сесії Кіцманської міської ради </w:t>
      </w:r>
      <w:r w:rsidRPr="00060A6F">
        <w:rPr>
          <w:bCs/>
          <w:sz w:val="24"/>
          <w:szCs w:val="24"/>
          <w:lang w:val="en-US"/>
        </w:rPr>
        <w:t>VIII</w:t>
      </w:r>
      <w:r w:rsidRPr="00060A6F">
        <w:rPr>
          <w:bCs/>
          <w:sz w:val="24"/>
          <w:szCs w:val="24"/>
          <w:lang w:val="uk-UA"/>
        </w:rPr>
        <w:t xml:space="preserve"> скликання від 23.12.2025 року №505/12, </w:t>
      </w:r>
      <w:r w:rsidRPr="00060A6F">
        <w:rPr>
          <w:sz w:val="24"/>
          <w:szCs w:val="24"/>
          <w:lang w:val="uk-UA"/>
        </w:rPr>
        <w:t>Положенням про надання матеріальної допомоги мешканцям Кіцманської ТГ за їх особистим зверненням до Кіцманської міської ради,  виконавчий комітет міської ради</w:t>
      </w:r>
    </w:p>
    <w:p w:rsidR="00BC2E74" w:rsidRPr="00060A6F" w:rsidRDefault="00BC2E74" w:rsidP="00E16479">
      <w:pPr>
        <w:jc w:val="both"/>
        <w:rPr>
          <w:bCs/>
          <w:sz w:val="24"/>
          <w:szCs w:val="24"/>
          <w:lang w:val="uk-UA"/>
        </w:rPr>
      </w:pPr>
    </w:p>
    <w:p w:rsidR="00BC2E74" w:rsidRDefault="00BC2E74" w:rsidP="00E16479">
      <w:pPr>
        <w:jc w:val="both"/>
        <w:rPr>
          <w:b/>
          <w:bCs/>
          <w:sz w:val="24"/>
          <w:szCs w:val="24"/>
          <w:lang w:val="uk-UA"/>
        </w:rPr>
      </w:pPr>
      <w:r>
        <w:rPr>
          <w:b/>
          <w:bCs/>
          <w:sz w:val="24"/>
          <w:szCs w:val="24"/>
          <w:lang w:val="uk-UA"/>
        </w:rPr>
        <w:t>В И Р І Ш И В:</w:t>
      </w:r>
    </w:p>
    <w:p w:rsidR="00BC2E74" w:rsidRDefault="00BC2E74" w:rsidP="008D785D">
      <w:pPr>
        <w:ind w:firstLine="567"/>
        <w:jc w:val="both"/>
        <w:rPr>
          <w:b/>
          <w:bCs/>
          <w:sz w:val="24"/>
          <w:szCs w:val="24"/>
          <w:lang w:val="uk-UA"/>
        </w:rPr>
      </w:pPr>
    </w:p>
    <w:bookmarkEnd w:id="0"/>
    <w:p w:rsidR="00BC2E74" w:rsidRPr="00A31C8B" w:rsidRDefault="00BC2E74" w:rsidP="00974BCB">
      <w:pPr>
        <w:pStyle w:val="ListParagraph"/>
        <w:spacing w:line="240" w:lineRule="auto"/>
        <w:ind w:left="0"/>
        <w:jc w:val="both"/>
        <w:rPr>
          <w:rFonts w:ascii="Times New Roman" w:hAnsi="Times New Roman"/>
          <w:color w:val="000000"/>
          <w:sz w:val="24"/>
          <w:szCs w:val="24"/>
          <w:lang w:val="uk-UA"/>
        </w:rPr>
      </w:pPr>
      <w:r>
        <w:rPr>
          <w:rFonts w:ascii="Times New Roman" w:hAnsi="Times New Roman"/>
          <w:color w:val="000000"/>
          <w:sz w:val="24"/>
          <w:szCs w:val="24"/>
        </w:rPr>
        <w:t xml:space="preserve">       </w:t>
      </w:r>
      <w:r w:rsidRPr="00A31C8B">
        <w:rPr>
          <w:rFonts w:ascii="Times New Roman" w:hAnsi="Times New Roman"/>
          <w:color w:val="000000"/>
          <w:sz w:val="24"/>
          <w:szCs w:val="24"/>
        </w:rPr>
        <w:t xml:space="preserve">1. Інформацію </w:t>
      </w:r>
      <w:r>
        <w:rPr>
          <w:rFonts w:ascii="Times New Roman" w:hAnsi="Times New Roman"/>
          <w:color w:val="000000"/>
          <w:sz w:val="24"/>
          <w:szCs w:val="24"/>
          <w:lang w:val="uk-UA"/>
        </w:rPr>
        <w:t xml:space="preserve">Світлани </w:t>
      </w:r>
      <w:r w:rsidRPr="00A31C8B">
        <w:rPr>
          <w:rFonts w:ascii="Times New Roman" w:hAnsi="Times New Roman"/>
          <w:color w:val="000000"/>
          <w:sz w:val="24"/>
          <w:szCs w:val="24"/>
        </w:rPr>
        <w:t>І</w:t>
      </w:r>
      <w:r>
        <w:rPr>
          <w:rFonts w:ascii="Times New Roman" w:hAnsi="Times New Roman"/>
          <w:color w:val="000000"/>
          <w:sz w:val="24"/>
          <w:szCs w:val="24"/>
          <w:lang w:val="uk-UA"/>
        </w:rPr>
        <w:t>ВАНЦИН</w:t>
      </w:r>
      <w:r w:rsidRPr="00A31C8B">
        <w:rPr>
          <w:rFonts w:ascii="Times New Roman" w:hAnsi="Times New Roman"/>
          <w:color w:val="000000"/>
          <w:sz w:val="24"/>
          <w:szCs w:val="24"/>
        </w:rPr>
        <w:t>, начальни</w:t>
      </w:r>
      <w:r>
        <w:rPr>
          <w:rFonts w:ascii="Times New Roman" w:hAnsi="Times New Roman"/>
          <w:color w:val="000000"/>
          <w:sz w:val="24"/>
          <w:szCs w:val="24"/>
          <w:lang w:val="uk-UA"/>
        </w:rPr>
        <w:t>ці</w:t>
      </w:r>
      <w:r w:rsidRPr="00A31C8B">
        <w:rPr>
          <w:rFonts w:ascii="Times New Roman" w:hAnsi="Times New Roman"/>
          <w:color w:val="000000"/>
          <w:sz w:val="24"/>
          <w:szCs w:val="24"/>
        </w:rPr>
        <w:t xml:space="preserve"> відділу з питань соціальної роботи </w:t>
      </w:r>
      <w:r w:rsidRPr="00A31C8B">
        <w:rPr>
          <w:rFonts w:ascii="Times New Roman" w:hAnsi="Times New Roman"/>
          <w:sz w:val="24"/>
          <w:szCs w:val="24"/>
        </w:rPr>
        <w:t>«Про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w:t>
      </w:r>
      <w:r w:rsidRPr="00A31C8B">
        <w:rPr>
          <w:rFonts w:ascii="Times New Roman" w:hAnsi="Times New Roman"/>
          <w:color w:val="000000"/>
          <w:sz w:val="24"/>
          <w:szCs w:val="24"/>
        </w:rPr>
        <w:t xml:space="preserve"> прийняти до  відома (додається).</w:t>
      </w:r>
    </w:p>
    <w:p w:rsidR="00BC2E74" w:rsidRDefault="00BC2E74" w:rsidP="00974BCB">
      <w:pPr>
        <w:pStyle w:val="ListParagraph"/>
        <w:spacing w:line="240" w:lineRule="auto"/>
        <w:ind w:left="0"/>
        <w:jc w:val="both"/>
        <w:rPr>
          <w:rFonts w:ascii="Times New Roman" w:hAnsi="Times New Roman"/>
          <w:sz w:val="24"/>
          <w:szCs w:val="24"/>
          <w:lang w:val="uk-UA"/>
        </w:rPr>
      </w:pPr>
      <w:r w:rsidRPr="00A31C8B">
        <w:rPr>
          <w:rFonts w:ascii="Times New Roman" w:hAnsi="Times New Roman"/>
          <w:sz w:val="24"/>
          <w:szCs w:val="24"/>
        </w:rPr>
        <w:t xml:space="preserve">      2.</w:t>
      </w:r>
      <w:r>
        <w:rPr>
          <w:rFonts w:ascii="Times New Roman" w:hAnsi="Times New Roman"/>
          <w:sz w:val="24"/>
          <w:szCs w:val="24"/>
          <w:lang w:val="uk-UA"/>
        </w:rPr>
        <w:t xml:space="preserve"> </w:t>
      </w:r>
      <w:r w:rsidRPr="00A31C8B">
        <w:rPr>
          <w:rFonts w:ascii="Times New Roman" w:hAnsi="Times New Roman"/>
          <w:sz w:val="24"/>
          <w:szCs w:val="24"/>
        </w:rPr>
        <w:t xml:space="preserve"> </w:t>
      </w:r>
      <w:r>
        <w:rPr>
          <w:rFonts w:ascii="Times New Roman" w:hAnsi="Times New Roman"/>
          <w:sz w:val="24"/>
          <w:szCs w:val="24"/>
          <w:lang w:val="uk-UA"/>
        </w:rPr>
        <w:t>В</w:t>
      </w:r>
      <w:r w:rsidRPr="00A31C8B">
        <w:rPr>
          <w:rFonts w:ascii="Times New Roman" w:hAnsi="Times New Roman"/>
          <w:color w:val="000000"/>
          <w:sz w:val="24"/>
          <w:szCs w:val="24"/>
        </w:rPr>
        <w:t>ідділ</w:t>
      </w:r>
      <w:r>
        <w:rPr>
          <w:rFonts w:ascii="Times New Roman" w:hAnsi="Times New Roman"/>
          <w:color w:val="000000"/>
          <w:sz w:val="24"/>
          <w:szCs w:val="24"/>
          <w:lang w:val="uk-UA"/>
        </w:rPr>
        <w:t>у</w:t>
      </w:r>
      <w:r w:rsidRPr="00A31C8B">
        <w:rPr>
          <w:rFonts w:ascii="Times New Roman" w:hAnsi="Times New Roman"/>
          <w:color w:val="000000"/>
          <w:sz w:val="24"/>
          <w:szCs w:val="24"/>
        </w:rPr>
        <w:t xml:space="preserve"> з питань соціальної роботи </w:t>
      </w:r>
      <w:r>
        <w:rPr>
          <w:rFonts w:ascii="Times New Roman" w:hAnsi="Times New Roman"/>
          <w:color w:val="000000"/>
          <w:sz w:val="24"/>
          <w:szCs w:val="24"/>
          <w:lang w:val="uk-UA"/>
        </w:rPr>
        <w:t xml:space="preserve">проводити </w:t>
      </w:r>
      <w:r w:rsidRPr="00A31C8B">
        <w:rPr>
          <w:rFonts w:ascii="Times New Roman" w:hAnsi="Times New Roman"/>
          <w:sz w:val="24"/>
          <w:szCs w:val="24"/>
        </w:rPr>
        <w:t xml:space="preserve">позачергове оформлення пільг, допомог, субсидій на житлово-комунальні послуги, тверде паливо ветеранам війни, інвалідам війни, учасникам АТО, учасникам </w:t>
      </w:r>
      <w:r>
        <w:rPr>
          <w:rFonts w:ascii="Times New Roman" w:hAnsi="Times New Roman"/>
          <w:sz w:val="24"/>
          <w:szCs w:val="24"/>
          <w:lang w:val="uk-UA"/>
        </w:rPr>
        <w:t>бойових дій</w:t>
      </w:r>
      <w:r w:rsidRPr="00A31C8B">
        <w:rPr>
          <w:rFonts w:ascii="Times New Roman" w:hAnsi="Times New Roman"/>
          <w:sz w:val="24"/>
          <w:szCs w:val="24"/>
          <w:lang w:val="uk-UA"/>
        </w:rPr>
        <w:t xml:space="preserve">, </w:t>
      </w:r>
      <w:r w:rsidRPr="00A31C8B">
        <w:rPr>
          <w:rFonts w:ascii="Times New Roman" w:hAnsi="Times New Roman"/>
          <w:sz w:val="24"/>
          <w:szCs w:val="24"/>
        </w:rPr>
        <w:t>які мають на це право.</w:t>
      </w:r>
    </w:p>
    <w:p w:rsidR="00BC2E74" w:rsidRPr="002D3172" w:rsidRDefault="00BC2E74" w:rsidP="00974BCB">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3. Відділу з питань ветеранської політики забезпечувати реалізацію </w:t>
      </w:r>
      <w:r w:rsidRPr="007F15F7">
        <w:rPr>
          <w:rFonts w:ascii="Times New Roman" w:hAnsi="Times New Roman"/>
          <w:sz w:val="24"/>
          <w:szCs w:val="24"/>
          <w:lang w:val="uk-UA"/>
        </w:rPr>
        <w:t>державної ветеранської політики, а саме з питань: соціального захисту ветеранів та членів сімей ветеранів, зокрема забезпечення психологічної реабілітації, соціальної та професійної адаптації, зайнятості, підвищення конкурентоспроможності на ринку праці,</w:t>
      </w:r>
      <w:r>
        <w:rPr>
          <w:rFonts w:ascii="Times New Roman" w:hAnsi="Times New Roman"/>
          <w:sz w:val="24"/>
          <w:szCs w:val="24"/>
          <w:lang w:val="uk-UA"/>
        </w:rPr>
        <w:t xml:space="preserve"> </w:t>
      </w:r>
      <w:r w:rsidRPr="007F15F7">
        <w:rPr>
          <w:rFonts w:ascii="Times New Roman" w:hAnsi="Times New Roman"/>
          <w:sz w:val="24"/>
          <w:szCs w:val="24"/>
          <w:lang w:val="uk-UA"/>
        </w:rPr>
        <w:t>переходу від військової служби до цивільного життя військовослужбовців, які звільняються або звільнені із військової служби з числа ветеранів війни</w:t>
      </w:r>
      <w:r>
        <w:rPr>
          <w:rFonts w:ascii="Times New Roman" w:hAnsi="Times New Roman"/>
          <w:sz w:val="24"/>
          <w:szCs w:val="24"/>
          <w:lang w:val="uk-UA"/>
        </w:rPr>
        <w:t>.</w:t>
      </w:r>
    </w:p>
    <w:p w:rsidR="00BC2E74" w:rsidRDefault="00BC2E74" w:rsidP="00974BCB">
      <w:pPr>
        <w:pStyle w:val="ListParagraph"/>
        <w:spacing w:after="0" w:line="240" w:lineRule="auto"/>
        <w:ind w:left="0"/>
        <w:jc w:val="both"/>
        <w:rPr>
          <w:rFonts w:ascii="Times New Roman" w:hAnsi="Times New Roman"/>
          <w:bCs/>
          <w:sz w:val="24"/>
          <w:szCs w:val="24"/>
          <w:lang w:val="uk-UA"/>
        </w:rPr>
      </w:pPr>
      <w:r>
        <w:rPr>
          <w:rFonts w:ascii="Times New Roman" w:hAnsi="Times New Roman"/>
          <w:bCs/>
          <w:sz w:val="24"/>
          <w:szCs w:val="24"/>
          <w:lang w:val="uk-UA"/>
        </w:rPr>
        <w:t xml:space="preserve">       3. Контроль за виконанням даного рішення покласти на керуючу справами (секретар) виконавчого комітету Ярославу РАКОВІЦУ.</w:t>
      </w:r>
    </w:p>
    <w:p w:rsidR="00BC2E74" w:rsidRDefault="00BC2E74" w:rsidP="00974BCB">
      <w:pPr>
        <w:jc w:val="both"/>
        <w:rPr>
          <w:b/>
          <w:sz w:val="24"/>
          <w:szCs w:val="24"/>
          <w:lang w:val="uk-UA"/>
        </w:rPr>
      </w:pPr>
    </w:p>
    <w:p w:rsidR="00BC2E74" w:rsidRPr="0017113F" w:rsidRDefault="00BC2E74" w:rsidP="00974BCB">
      <w:pPr>
        <w:jc w:val="both"/>
        <w:rPr>
          <w:b/>
          <w:sz w:val="24"/>
          <w:szCs w:val="24"/>
          <w:lang w:val="uk-UA"/>
        </w:rPr>
      </w:pPr>
      <w:r>
        <w:rPr>
          <w:b/>
          <w:sz w:val="24"/>
          <w:szCs w:val="24"/>
        </w:rPr>
        <w:t xml:space="preserve">        </w:t>
      </w:r>
      <w:r w:rsidRPr="0017113F">
        <w:rPr>
          <w:b/>
          <w:sz w:val="24"/>
          <w:szCs w:val="24"/>
        </w:rPr>
        <w:t xml:space="preserve">Секретар міської ради           </w:t>
      </w:r>
      <w:r>
        <w:rPr>
          <w:b/>
          <w:sz w:val="24"/>
          <w:szCs w:val="24"/>
          <w:lang w:val="uk-UA"/>
        </w:rPr>
        <w:t xml:space="preserve">      </w:t>
      </w:r>
      <w:r w:rsidRPr="0017113F">
        <w:rPr>
          <w:b/>
          <w:sz w:val="24"/>
          <w:szCs w:val="24"/>
        </w:rPr>
        <w:t xml:space="preserve">                                                         Олексій БОРТНИК</w:t>
      </w:r>
    </w:p>
    <w:p w:rsidR="00BC2E74" w:rsidRDefault="00BC2E74" w:rsidP="00EC6295">
      <w:pPr>
        <w:ind w:firstLine="709"/>
        <w:jc w:val="right"/>
        <w:rPr>
          <w:b/>
          <w:sz w:val="24"/>
          <w:szCs w:val="24"/>
          <w:lang w:val="uk-UA"/>
        </w:rPr>
      </w:pPr>
      <w:r>
        <w:rPr>
          <w:b/>
          <w:sz w:val="24"/>
          <w:szCs w:val="24"/>
          <w:lang w:val="uk-UA"/>
        </w:rPr>
        <w:t>На слухання засідання</w:t>
      </w:r>
    </w:p>
    <w:p w:rsidR="00BC2E74" w:rsidRDefault="00BC2E74" w:rsidP="00EC6295">
      <w:pPr>
        <w:ind w:firstLine="709"/>
        <w:jc w:val="right"/>
        <w:rPr>
          <w:b/>
          <w:sz w:val="24"/>
          <w:szCs w:val="24"/>
          <w:lang w:val="uk-UA"/>
        </w:rPr>
      </w:pPr>
      <w:r>
        <w:rPr>
          <w:b/>
          <w:sz w:val="24"/>
          <w:szCs w:val="24"/>
          <w:lang w:val="uk-UA"/>
        </w:rPr>
        <w:t xml:space="preserve"> виконавчого комітету</w:t>
      </w:r>
    </w:p>
    <w:p w:rsidR="00BC2E74" w:rsidRDefault="00BC2E74" w:rsidP="00AE462C">
      <w:pPr>
        <w:ind w:firstLine="709"/>
        <w:jc w:val="center"/>
        <w:rPr>
          <w:b/>
          <w:sz w:val="24"/>
          <w:szCs w:val="24"/>
          <w:lang w:val="uk-UA"/>
        </w:rPr>
      </w:pPr>
    </w:p>
    <w:p w:rsidR="00BC2E74" w:rsidRDefault="00BC2E74" w:rsidP="00A21821">
      <w:pPr>
        <w:pStyle w:val="1"/>
        <w:jc w:val="center"/>
        <w:rPr>
          <w:rFonts w:ascii="Times New Roman" w:hAnsi="Times New Roman"/>
          <w:b/>
          <w:bCs/>
        </w:rPr>
      </w:pPr>
    </w:p>
    <w:p w:rsidR="00BC2E74" w:rsidRDefault="00BC2E74" w:rsidP="00A21821">
      <w:pPr>
        <w:pStyle w:val="1"/>
        <w:jc w:val="center"/>
        <w:rPr>
          <w:rFonts w:ascii="Times New Roman" w:hAnsi="Times New Roman"/>
          <w:b/>
          <w:bCs/>
        </w:rPr>
      </w:pPr>
      <w:r>
        <w:rPr>
          <w:rFonts w:ascii="Times New Roman" w:hAnsi="Times New Roman"/>
          <w:b/>
          <w:bCs/>
        </w:rPr>
        <w:t xml:space="preserve">Інформація </w:t>
      </w:r>
    </w:p>
    <w:p w:rsidR="00BC2E74" w:rsidRDefault="00BC2E74" w:rsidP="00A21821">
      <w:pPr>
        <w:pStyle w:val="1"/>
        <w:jc w:val="center"/>
        <w:rPr>
          <w:rFonts w:ascii="Times New Roman" w:hAnsi="Times New Roman"/>
          <w:b/>
          <w:bCs/>
        </w:rPr>
      </w:pPr>
      <w:r>
        <w:rPr>
          <w:rFonts w:ascii="Times New Roman" w:hAnsi="Times New Roman"/>
          <w:b/>
          <w:bCs/>
        </w:rPr>
        <w:t>п</w:t>
      </w:r>
      <w:r w:rsidRPr="00895314">
        <w:rPr>
          <w:rFonts w:ascii="Times New Roman" w:hAnsi="Times New Roman"/>
          <w:b/>
          <w:bCs/>
        </w:rPr>
        <w:t>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w:t>
      </w:r>
    </w:p>
    <w:p w:rsidR="00BC2E74" w:rsidRDefault="00BC2E74" w:rsidP="00AE462C">
      <w:pPr>
        <w:ind w:firstLine="709"/>
        <w:jc w:val="center"/>
        <w:rPr>
          <w:b/>
          <w:sz w:val="24"/>
          <w:szCs w:val="24"/>
          <w:lang w:val="uk-UA"/>
        </w:rPr>
      </w:pPr>
    </w:p>
    <w:p w:rsidR="00BC2E74" w:rsidRDefault="00BC2E74" w:rsidP="00AE462C">
      <w:pPr>
        <w:ind w:firstLine="709"/>
        <w:jc w:val="center"/>
        <w:rPr>
          <w:b/>
          <w:sz w:val="24"/>
          <w:szCs w:val="24"/>
          <w:lang w:val="uk-UA"/>
        </w:rPr>
      </w:pPr>
    </w:p>
    <w:p w:rsidR="00BC2E74" w:rsidRPr="00A21821" w:rsidRDefault="00BC2E74" w:rsidP="00A21821">
      <w:pPr>
        <w:pStyle w:val="NoSpacing"/>
        <w:shd w:val="clear" w:color="auto" w:fill="FFFFFF"/>
        <w:ind w:firstLine="709"/>
        <w:jc w:val="both"/>
        <w:rPr>
          <w:rFonts w:ascii="Times New Roman" w:hAnsi="Times New Roman"/>
          <w:sz w:val="24"/>
          <w:szCs w:val="24"/>
          <w:lang w:val="uk-UA"/>
        </w:rPr>
      </w:pPr>
      <w:r w:rsidRPr="00A21821">
        <w:rPr>
          <w:rFonts w:ascii="Times New Roman" w:hAnsi="Times New Roman"/>
          <w:sz w:val="24"/>
          <w:szCs w:val="24"/>
          <w:lang w:val="uk-UA"/>
        </w:rPr>
        <w:t>У зв’язку із широкомасштабною військовою агресією російської федерації проти України одним із першочергових завдань органів виконавчої влади та органів місцевого самоврядування є комплексна підтримка військовослужбовців у період запровадження воєнного стану в Україні, ветеранів війни, сімей загиблих (померлих, зниклих безвісти за особливих обставин) Захисників і Захисниць України, насамперед у частині медичного обслуговування, поліпшення фінансово-матеріального стану зазначених категорій осіб, сприяння вирішенню їх соціально-побутових проблем, вшанування пам’яті загиблих героїв.</w:t>
      </w:r>
    </w:p>
    <w:p w:rsidR="00BC2E74" w:rsidRPr="00A21821" w:rsidRDefault="00BC2E74" w:rsidP="00A21821">
      <w:pPr>
        <w:pStyle w:val="NoSpacing"/>
        <w:shd w:val="clear" w:color="auto" w:fill="FFFFFF"/>
        <w:ind w:firstLine="709"/>
        <w:jc w:val="both"/>
        <w:rPr>
          <w:rFonts w:ascii="Times New Roman" w:hAnsi="Times New Roman"/>
          <w:sz w:val="24"/>
          <w:szCs w:val="24"/>
          <w:bdr w:val="none" w:sz="0" w:space="0" w:color="auto" w:frame="1"/>
        </w:rPr>
      </w:pPr>
      <w:r w:rsidRPr="00A21821">
        <w:rPr>
          <w:rFonts w:ascii="Times New Roman" w:hAnsi="Times New Roman"/>
          <w:sz w:val="24"/>
          <w:szCs w:val="24"/>
          <w:lang w:val="uk-UA"/>
        </w:rPr>
        <w:t>Станом на 01.09.2026 р. в Кіцманській ТГ</w:t>
      </w:r>
      <w:r w:rsidRPr="00A21821">
        <w:rPr>
          <w:rFonts w:ascii="Times New Roman" w:hAnsi="Times New Roman"/>
          <w:sz w:val="24"/>
          <w:szCs w:val="24"/>
          <w:bdr w:val="none" w:sz="0" w:space="0" w:color="auto" w:frame="1"/>
          <w:lang w:val="uk-UA"/>
        </w:rPr>
        <w:t xml:space="preserve"> перебуває близько 400 ветеранів, серед яких понад 66 осіб з інвалідністю внаслідок війни, 107 членів сімей загиблих (померлих) Захисників та Захисниць України, які виконували бойові завдання із захисту України, її незалежності, суверенітету та територіальної цілісності, 47 безвісти зниклих за особливих обставин. </w:t>
      </w:r>
      <w:r w:rsidRPr="00A21821">
        <w:rPr>
          <w:rFonts w:ascii="Times New Roman" w:hAnsi="Times New Roman"/>
          <w:sz w:val="24"/>
          <w:szCs w:val="24"/>
          <w:bdr w:val="none" w:sz="0" w:space="0" w:color="auto" w:frame="1"/>
        </w:rPr>
        <w:t>Вони заслуговують на найвищий рівень визнання та підтримки в місцевому суспільстві.</w:t>
      </w:r>
    </w:p>
    <w:p w:rsidR="00BC2E74" w:rsidRPr="002E4194" w:rsidRDefault="00BC2E74" w:rsidP="002E4194">
      <w:pPr>
        <w:ind w:firstLine="709"/>
        <w:jc w:val="both"/>
        <w:rPr>
          <w:b/>
          <w:sz w:val="24"/>
          <w:szCs w:val="24"/>
          <w:lang w:val="uk-UA"/>
        </w:rPr>
      </w:pPr>
      <w:r w:rsidRPr="00A21821">
        <w:rPr>
          <w:sz w:val="24"/>
          <w:szCs w:val="24"/>
        </w:rPr>
        <w:t>У Кіцманській  територіальній громаді активно діє програма соціального захисту населення, що фінансується з місцевого бюджету. Програма спрямована на системну підтримку вразливих категорій громадян, зокрема ветеранів війни та їх родин</w:t>
      </w:r>
      <w:r>
        <w:rPr>
          <w:sz w:val="24"/>
          <w:szCs w:val="24"/>
          <w:lang w:val="uk-UA"/>
        </w:rPr>
        <w:t>.</w:t>
      </w:r>
    </w:p>
    <w:p w:rsidR="00BC2E74" w:rsidRPr="002E4194" w:rsidRDefault="00BC2E74" w:rsidP="002E4194">
      <w:pPr>
        <w:ind w:firstLine="567"/>
        <w:jc w:val="both"/>
        <w:rPr>
          <w:sz w:val="24"/>
          <w:szCs w:val="24"/>
          <w:lang w:val="uk-UA"/>
        </w:rPr>
      </w:pPr>
      <w:r w:rsidRPr="002E4194">
        <w:rPr>
          <w:sz w:val="24"/>
          <w:szCs w:val="24"/>
          <w:lang w:val="uk-UA"/>
        </w:rPr>
        <w:t>Матеріальна допомога надається на підставі заяв військовослужбовців (або членів їх сімей), ветеранів війни, сімей загиблих військовослужбовців, поданих через відділ з питань соціальної роботи.</w:t>
      </w:r>
    </w:p>
    <w:p w:rsidR="00BC2E74" w:rsidRPr="00BD1071" w:rsidRDefault="00BC2E74" w:rsidP="002E4194">
      <w:pPr>
        <w:ind w:firstLine="567"/>
        <w:jc w:val="both"/>
        <w:rPr>
          <w:sz w:val="24"/>
          <w:szCs w:val="24"/>
        </w:rPr>
      </w:pPr>
      <w:r w:rsidRPr="002E4194">
        <w:rPr>
          <w:sz w:val="24"/>
          <w:szCs w:val="24"/>
          <w:lang w:val="uk-UA"/>
        </w:rPr>
        <w:t xml:space="preserve">Протягом січня – серпня 2026 року надійшло 90 заяв від учасників бойових дій та військових щодо надання грошової допомоги на різні потреби. </w:t>
      </w:r>
      <w:r w:rsidRPr="00BD1071">
        <w:rPr>
          <w:sz w:val="24"/>
          <w:szCs w:val="24"/>
        </w:rPr>
        <w:t>Загальна сума виплат становить – 430 200тис.грн.</w:t>
      </w:r>
    </w:p>
    <w:p w:rsidR="00BC2E74" w:rsidRPr="00BD1071" w:rsidRDefault="00BC2E74" w:rsidP="002E4194">
      <w:pPr>
        <w:ind w:firstLine="567"/>
        <w:jc w:val="both"/>
        <w:rPr>
          <w:sz w:val="24"/>
          <w:szCs w:val="24"/>
        </w:rPr>
      </w:pPr>
      <w:r w:rsidRPr="00BD1071">
        <w:rPr>
          <w:sz w:val="24"/>
          <w:szCs w:val="24"/>
        </w:rPr>
        <w:t>У нашій громаді продовжує працювати програма підтримки контрактників. Кожен житель Кіцманської  ТГ, який укладає контракт на проходження військової служби в лавах ЗСУ (або інших законних військових формуваннях), отримує одноразову грошову виплату з місцевого бюджету в розмірі 10000 тис.грн.  За перше півріччя 2026 року було здійснено виплату 5 захисникам, які уклади контракт,  загальна сума виплат становить 50000 тис.грн.</w:t>
      </w:r>
    </w:p>
    <w:p w:rsidR="00BC2E74" w:rsidRPr="00BD1071" w:rsidRDefault="00BC2E74" w:rsidP="002E4194">
      <w:pPr>
        <w:ind w:firstLine="567"/>
        <w:jc w:val="both"/>
        <w:rPr>
          <w:sz w:val="24"/>
          <w:szCs w:val="24"/>
        </w:rPr>
      </w:pPr>
      <w:r w:rsidRPr="00BD1071">
        <w:rPr>
          <w:sz w:val="24"/>
          <w:szCs w:val="24"/>
        </w:rPr>
        <w:t xml:space="preserve">Наші захисники та захисниці мають право на державні та місцеві пільги, і завдання громади — зробити процес їх отримання максимально комфортним. На сьогоднішні день спеціалістами прийнято та опрацьовано </w:t>
      </w:r>
      <w:r>
        <w:rPr>
          <w:sz w:val="24"/>
          <w:szCs w:val="24"/>
        </w:rPr>
        <w:t>91</w:t>
      </w:r>
      <w:r w:rsidRPr="00BD1071">
        <w:rPr>
          <w:sz w:val="24"/>
          <w:szCs w:val="24"/>
        </w:rPr>
        <w:t xml:space="preserve"> </w:t>
      </w:r>
      <w:r>
        <w:rPr>
          <w:sz w:val="24"/>
          <w:szCs w:val="24"/>
        </w:rPr>
        <w:t>заяву</w:t>
      </w:r>
      <w:r w:rsidRPr="00BD1071">
        <w:rPr>
          <w:sz w:val="24"/>
          <w:szCs w:val="24"/>
        </w:rPr>
        <w:t xml:space="preserve"> від УБД. </w:t>
      </w:r>
    </w:p>
    <w:p w:rsidR="00BC2E74" w:rsidRPr="00BD1071" w:rsidRDefault="00BC2E74" w:rsidP="002E4194">
      <w:pPr>
        <w:ind w:firstLine="567"/>
        <w:jc w:val="both"/>
        <w:rPr>
          <w:sz w:val="24"/>
          <w:szCs w:val="24"/>
        </w:rPr>
      </w:pPr>
      <w:r w:rsidRPr="00BD1071">
        <w:rPr>
          <w:sz w:val="24"/>
          <w:szCs w:val="24"/>
        </w:rPr>
        <w:t>Попри всі виклики, Кіцманська громада робить усе можливе, щоб подарувати дітям військовослужбовців,  та діт</w:t>
      </w:r>
      <w:r>
        <w:rPr>
          <w:sz w:val="24"/>
          <w:szCs w:val="24"/>
        </w:rPr>
        <w:t>ям</w:t>
      </w:r>
      <w:r w:rsidRPr="00BD1071">
        <w:rPr>
          <w:sz w:val="24"/>
          <w:szCs w:val="24"/>
        </w:rPr>
        <w:t xml:space="preserve"> – загиблих  захисників України дитинство. Цього сезону 14</w:t>
      </w:r>
      <w:r>
        <w:rPr>
          <w:sz w:val="24"/>
          <w:szCs w:val="24"/>
        </w:rPr>
        <w:t xml:space="preserve"> діток</w:t>
      </w:r>
      <w:r w:rsidRPr="00BD1071">
        <w:rPr>
          <w:sz w:val="24"/>
          <w:szCs w:val="24"/>
        </w:rPr>
        <w:t>, які потребують особливої підтримки безкоштовно відпочивали та оздоровлювались  в найкращих оздоровчих таборах  Чернівецької області.</w:t>
      </w:r>
    </w:p>
    <w:p w:rsidR="00BC2E74" w:rsidRDefault="00BC2E74" w:rsidP="002E4194">
      <w:pPr>
        <w:pStyle w:val="ListParagraph"/>
        <w:spacing w:after="0"/>
        <w:ind w:left="0" w:firstLine="567"/>
        <w:jc w:val="both"/>
        <w:rPr>
          <w:rFonts w:ascii="Times New Roman" w:hAnsi="Times New Roman"/>
          <w:sz w:val="24"/>
          <w:szCs w:val="24"/>
          <w:lang w:val="uk-UA" w:eastAsia="uk-UA"/>
        </w:rPr>
      </w:pPr>
      <w:r w:rsidRPr="00940FE7">
        <w:rPr>
          <w:rFonts w:ascii="Times New Roman" w:hAnsi="Times New Roman"/>
          <w:sz w:val="24"/>
          <w:szCs w:val="24"/>
          <w:lang w:eastAsia="uk-UA"/>
        </w:rPr>
        <w:t>Усі цифри та програми, про які  сьогодні говорили — це не просто статистика</w:t>
      </w:r>
      <w:r>
        <w:rPr>
          <w:rFonts w:ascii="Times New Roman" w:hAnsi="Times New Roman"/>
          <w:sz w:val="24"/>
          <w:szCs w:val="24"/>
          <w:lang w:val="uk-UA" w:eastAsia="uk-UA"/>
        </w:rPr>
        <w:t>, ц</w:t>
      </w:r>
      <w:r w:rsidRPr="00940FE7">
        <w:rPr>
          <w:rFonts w:ascii="Times New Roman" w:hAnsi="Times New Roman"/>
          <w:sz w:val="24"/>
          <w:szCs w:val="24"/>
          <w:lang w:eastAsia="uk-UA"/>
        </w:rPr>
        <w:t xml:space="preserve">е вчасно протягнута рука допомоги, це підставлене плече нашому захиснику, це спокій мами та посмішка дитини. </w:t>
      </w:r>
    </w:p>
    <w:p w:rsidR="00BC2E74" w:rsidRDefault="00BC2E74" w:rsidP="002E4194">
      <w:pPr>
        <w:pStyle w:val="ListParagraph"/>
        <w:spacing w:after="0"/>
        <w:ind w:left="0" w:firstLine="567"/>
        <w:jc w:val="both"/>
        <w:rPr>
          <w:rFonts w:ascii="Times New Roman" w:hAnsi="Times New Roman"/>
          <w:sz w:val="24"/>
          <w:szCs w:val="24"/>
          <w:lang w:val="uk-UA" w:eastAsia="uk-UA"/>
        </w:rPr>
      </w:pPr>
    </w:p>
    <w:p w:rsidR="00BC2E74" w:rsidRPr="002E4194" w:rsidRDefault="00BC2E74" w:rsidP="002E4194">
      <w:pPr>
        <w:ind w:firstLine="709"/>
        <w:jc w:val="both"/>
        <w:rPr>
          <w:b/>
          <w:sz w:val="24"/>
          <w:szCs w:val="24"/>
        </w:rPr>
      </w:pPr>
    </w:p>
    <w:p w:rsidR="00BC2E74" w:rsidRDefault="00BC2E74" w:rsidP="002E4194">
      <w:pPr>
        <w:jc w:val="both"/>
        <w:rPr>
          <w:b/>
          <w:bCs/>
          <w:sz w:val="24"/>
          <w:szCs w:val="24"/>
          <w:lang w:val="uk-UA"/>
        </w:rPr>
      </w:pPr>
      <w:r w:rsidRPr="00052599">
        <w:rPr>
          <w:b/>
          <w:bCs/>
          <w:sz w:val="24"/>
          <w:szCs w:val="24"/>
        </w:rPr>
        <w:t>Начальни</w:t>
      </w:r>
      <w:r>
        <w:rPr>
          <w:b/>
          <w:bCs/>
          <w:sz w:val="24"/>
          <w:szCs w:val="24"/>
          <w:lang w:val="uk-UA"/>
        </w:rPr>
        <w:t>ця</w:t>
      </w:r>
      <w:r w:rsidRPr="00052599">
        <w:rPr>
          <w:b/>
          <w:bCs/>
          <w:sz w:val="24"/>
          <w:szCs w:val="24"/>
        </w:rPr>
        <w:t xml:space="preserve"> відділу</w:t>
      </w:r>
    </w:p>
    <w:p w:rsidR="00BC2E74" w:rsidRPr="00052599" w:rsidRDefault="00BC2E74" w:rsidP="002E4194">
      <w:pPr>
        <w:jc w:val="both"/>
        <w:rPr>
          <w:b/>
          <w:bCs/>
          <w:sz w:val="24"/>
          <w:szCs w:val="24"/>
        </w:rPr>
      </w:pPr>
      <w:r w:rsidRPr="00052599">
        <w:rPr>
          <w:b/>
          <w:bCs/>
          <w:sz w:val="24"/>
          <w:szCs w:val="24"/>
        </w:rPr>
        <w:t xml:space="preserve">з питань соціальної роботи               </w:t>
      </w:r>
      <w:r>
        <w:rPr>
          <w:b/>
          <w:bCs/>
          <w:sz w:val="24"/>
          <w:szCs w:val="24"/>
          <w:lang w:val="uk-UA"/>
        </w:rPr>
        <w:t xml:space="preserve">                                                        </w:t>
      </w:r>
      <w:r w:rsidRPr="00052599">
        <w:rPr>
          <w:b/>
          <w:bCs/>
          <w:sz w:val="24"/>
          <w:szCs w:val="24"/>
        </w:rPr>
        <w:t>Світлана ІВАНЦИН</w:t>
      </w:r>
    </w:p>
    <w:p w:rsidR="00BC2E74" w:rsidRPr="002E4194" w:rsidRDefault="00BC2E74" w:rsidP="00AE462C">
      <w:pPr>
        <w:ind w:firstLine="709"/>
        <w:jc w:val="center"/>
        <w:rPr>
          <w:b/>
          <w:sz w:val="24"/>
          <w:szCs w:val="24"/>
        </w:rPr>
      </w:pPr>
    </w:p>
    <w:p w:rsidR="00BC2E74" w:rsidRDefault="00BC2E74" w:rsidP="00AE462C">
      <w:pPr>
        <w:ind w:firstLine="709"/>
        <w:jc w:val="center"/>
        <w:rPr>
          <w:b/>
          <w:sz w:val="24"/>
          <w:szCs w:val="24"/>
          <w:lang w:val="uk-UA"/>
        </w:rPr>
      </w:pPr>
    </w:p>
    <w:p w:rsidR="00BC2E74" w:rsidRDefault="00BC2E74" w:rsidP="00AE462C">
      <w:pPr>
        <w:ind w:firstLine="709"/>
        <w:jc w:val="center"/>
        <w:rPr>
          <w:b/>
          <w:sz w:val="24"/>
          <w:szCs w:val="24"/>
          <w:lang w:val="uk-UA"/>
        </w:rPr>
      </w:pPr>
    </w:p>
    <w:sectPr w:rsidR="00BC2E74" w:rsidSect="00B974FB">
      <w:pgSz w:w="11906" w:h="16838"/>
      <w:pgMar w:top="719" w:right="566" w:bottom="71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nsid w:val="273B2BE7"/>
    <w:multiLevelType w:val="hybridMultilevel"/>
    <w:tmpl w:val="D3D87E7C"/>
    <w:lvl w:ilvl="0" w:tplc="DEB8C2C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A3B"/>
    <w:rsid w:val="00005AE0"/>
    <w:rsid w:val="0000637F"/>
    <w:rsid w:val="00044E0D"/>
    <w:rsid w:val="00046E15"/>
    <w:rsid w:val="00052599"/>
    <w:rsid w:val="00055EAF"/>
    <w:rsid w:val="00060A6F"/>
    <w:rsid w:val="0006516D"/>
    <w:rsid w:val="00066865"/>
    <w:rsid w:val="000679EF"/>
    <w:rsid w:val="0008599E"/>
    <w:rsid w:val="00087E25"/>
    <w:rsid w:val="000A332B"/>
    <w:rsid w:val="000C419B"/>
    <w:rsid w:val="000D5A0A"/>
    <w:rsid w:val="000E69AD"/>
    <w:rsid w:val="000F22EC"/>
    <w:rsid w:val="00102137"/>
    <w:rsid w:val="001113B2"/>
    <w:rsid w:val="001124EA"/>
    <w:rsid w:val="00133B8C"/>
    <w:rsid w:val="00150E2F"/>
    <w:rsid w:val="00161E14"/>
    <w:rsid w:val="00164BF5"/>
    <w:rsid w:val="0017113F"/>
    <w:rsid w:val="00177FE9"/>
    <w:rsid w:val="00184A4F"/>
    <w:rsid w:val="00194A1D"/>
    <w:rsid w:val="001A2C7A"/>
    <w:rsid w:val="001B3A56"/>
    <w:rsid w:val="001B4D65"/>
    <w:rsid w:val="001B6638"/>
    <w:rsid w:val="001B6DCD"/>
    <w:rsid w:val="001C17F2"/>
    <w:rsid w:val="001C6A3B"/>
    <w:rsid w:val="001C7BC1"/>
    <w:rsid w:val="001D6B4D"/>
    <w:rsid w:val="001E0266"/>
    <w:rsid w:val="001E0925"/>
    <w:rsid w:val="001E5421"/>
    <w:rsid w:val="001F1A69"/>
    <w:rsid w:val="0020052A"/>
    <w:rsid w:val="00210848"/>
    <w:rsid w:val="00211057"/>
    <w:rsid w:val="00220BBD"/>
    <w:rsid w:val="00226103"/>
    <w:rsid w:val="00247B3A"/>
    <w:rsid w:val="002500AC"/>
    <w:rsid w:val="00266B70"/>
    <w:rsid w:val="00270C5F"/>
    <w:rsid w:val="00286C0E"/>
    <w:rsid w:val="00297BFA"/>
    <w:rsid w:val="002A2EF6"/>
    <w:rsid w:val="002A4963"/>
    <w:rsid w:val="002D0DC7"/>
    <w:rsid w:val="002D3172"/>
    <w:rsid w:val="002E4194"/>
    <w:rsid w:val="002F1A81"/>
    <w:rsid w:val="003110A1"/>
    <w:rsid w:val="003111EE"/>
    <w:rsid w:val="00324303"/>
    <w:rsid w:val="0034077A"/>
    <w:rsid w:val="00340AAA"/>
    <w:rsid w:val="00342115"/>
    <w:rsid w:val="003624E0"/>
    <w:rsid w:val="00374D5B"/>
    <w:rsid w:val="00374DAC"/>
    <w:rsid w:val="00394A76"/>
    <w:rsid w:val="003A1A4E"/>
    <w:rsid w:val="003B03C5"/>
    <w:rsid w:val="003B408E"/>
    <w:rsid w:val="003B7E56"/>
    <w:rsid w:val="003D5879"/>
    <w:rsid w:val="003E3B39"/>
    <w:rsid w:val="004027F1"/>
    <w:rsid w:val="00406D68"/>
    <w:rsid w:val="004101EF"/>
    <w:rsid w:val="004167B2"/>
    <w:rsid w:val="0043295D"/>
    <w:rsid w:val="004532F4"/>
    <w:rsid w:val="00454E05"/>
    <w:rsid w:val="0046113B"/>
    <w:rsid w:val="004618C3"/>
    <w:rsid w:val="00464F8F"/>
    <w:rsid w:val="004659A9"/>
    <w:rsid w:val="00474991"/>
    <w:rsid w:val="004A1752"/>
    <w:rsid w:val="004B4596"/>
    <w:rsid w:val="004B57D5"/>
    <w:rsid w:val="004C0FB0"/>
    <w:rsid w:val="004C1C9F"/>
    <w:rsid w:val="004C2CE8"/>
    <w:rsid w:val="004C6681"/>
    <w:rsid w:val="004C6A93"/>
    <w:rsid w:val="004E0E3D"/>
    <w:rsid w:val="00501130"/>
    <w:rsid w:val="00501226"/>
    <w:rsid w:val="00503636"/>
    <w:rsid w:val="00504454"/>
    <w:rsid w:val="005070AD"/>
    <w:rsid w:val="00515BB1"/>
    <w:rsid w:val="005221A2"/>
    <w:rsid w:val="00524679"/>
    <w:rsid w:val="005376B1"/>
    <w:rsid w:val="00540335"/>
    <w:rsid w:val="00551335"/>
    <w:rsid w:val="005561DB"/>
    <w:rsid w:val="00571A4A"/>
    <w:rsid w:val="00571BDE"/>
    <w:rsid w:val="00581DAF"/>
    <w:rsid w:val="005825EA"/>
    <w:rsid w:val="005867DE"/>
    <w:rsid w:val="0059662D"/>
    <w:rsid w:val="005A2D68"/>
    <w:rsid w:val="005A3DBE"/>
    <w:rsid w:val="005A6186"/>
    <w:rsid w:val="005B21D3"/>
    <w:rsid w:val="005D0ADD"/>
    <w:rsid w:val="005D39DA"/>
    <w:rsid w:val="005D51C2"/>
    <w:rsid w:val="005F35ED"/>
    <w:rsid w:val="006101D2"/>
    <w:rsid w:val="0062246B"/>
    <w:rsid w:val="00624E52"/>
    <w:rsid w:val="00624F8F"/>
    <w:rsid w:val="00627773"/>
    <w:rsid w:val="00634236"/>
    <w:rsid w:val="00642837"/>
    <w:rsid w:val="0068371E"/>
    <w:rsid w:val="006854E4"/>
    <w:rsid w:val="006B5D2D"/>
    <w:rsid w:val="006C1661"/>
    <w:rsid w:val="006C2211"/>
    <w:rsid w:val="006F59AB"/>
    <w:rsid w:val="00712260"/>
    <w:rsid w:val="00714523"/>
    <w:rsid w:val="007217A4"/>
    <w:rsid w:val="00747D8D"/>
    <w:rsid w:val="00747DDD"/>
    <w:rsid w:val="007514B5"/>
    <w:rsid w:val="00757330"/>
    <w:rsid w:val="0076044B"/>
    <w:rsid w:val="00774AD4"/>
    <w:rsid w:val="00783C9D"/>
    <w:rsid w:val="0079236C"/>
    <w:rsid w:val="007B4068"/>
    <w:rsid w:val="007B7C9F"/>
    <w:rsid w:val="007D0E9D"/>
    <w:rsid w:val="007D3263"/>
    <w:rsid w:val="007F0112"/>
    <w:rsid w:val="007F15F7"/>
    <w:rsid w:val="0080345D"/>
    <w:rsid w:val="00807E59"/>
    <w:rsid w:val="008124A6"/>
    <w:rsid w:val="0081561E"/>
    <w:rsid w:val="00816926"/>
    <w:rsid w:val="00821237"/>
    <w:rsid w:val="00823044"/>
    <w:rsid w:val="008309F1"/>
    <w:rsid w:val="008311F9"/>
    <w:rsid w:val="0084440D"/>
    <w:rsid w:val="00851B8C"/>
    <w:rsid w:val="008714E9"/>
    <w:rsid w:val="00881527"/>
    <w:rsid w:val="00887EB7"/>
    <w:rsid w:val="00891448"/>
    <w:rsid w:val="008922CC"/>
    <w:rsid w:val="00892585"/>
    <w:rsid w:val="00895314"/>
    <w:rsid w:val="008A035A"/>
    <w:rsid w:val="008A7FDA"/>
    <w:rsid w:val="008B124A"/>
    <w:rsid w:val="008D249F"/>
    <w:rsid w:val="008D785D"/>
    <w:rsid w:val="008E0A45"/>
    <w:rsid w:val="008F16C4"/>
    <w:rsid w:val="008F17E7"/>
    <w:rsid w:val="008F66F5"/>
    <w:rsid w:val="0090752E"/>
    <w:rsid w:val="00917E9C"/>
    <w:rsid w:val="00940FE7"/>
    <w:rsid w:val="009433BF"/>
    <w:rsid w:val="009550E3"/>
    <w:rsid w:val="00964A2F"/>
    <w:rsid w:val="00967B68"/>
    <w:rsid w:val="00974BCB"/>
    <w:rsid w:val="00984307"/>
    <w:rsid w:val="00984EA7"/>
    <w:rsid w:val="00991095"/>
    <w:rsid w:val="009C2EA7"/>
    <w:rsid w:val="009D206C"/>
    <w:rsid w:val="009E182A"/>
    <w:rsid w:val="009F0E92"/>
    <w:rsid w:val="009F2C26"/>
    <w:rsid w:val="009F3EB0"/>
    <w:rsid w:val="009F7227"/>
    <w:rsid w:val="009F758B"/>
    <w:rsid w:val="00A21464"/>
    <w:rsid w:val="00A21821"/>
    <w:rsid w:val="00A23999"/>
    <w:rsid w:val="00A31C8B"/>
    <w:rsid w:val="00A34E33"/>
    <w:rsid w:val="00A40CCD"/>
    <w:rsid w:val="00A423BB"/>
    <w:rsid w:val="00A44BCD"/>
    <w:rsid w:val="00A451C9"/>
    <w:rsid w:val="00A46F04"/>
    <w:rsid w:val="00A478F7"/>
    <w:rsid w:val="00A652E8"/>
    <w:rsid w:val="00A67AEB"/>
    <w:rsid w:val="00A747F5"/>
    <w:rsid w:val="00A75804"/>
    <w:rsid w:val="00A7633B"/>
    <w:rsid w:val="00A83486"/>
    <w:rsid w:val="00A93374"/>
    <w:rsid w:val="00A952AD"/>
    <w:rsid w:val="00A97CE7"/>
    <w:rsid w:val="00AB23AD"/>
    <w:rsid w:val="00AC6A48"/>
    <w:rsid w:val="00AD054D"/>
    <w:rsid w:val="00AE12F9"/>
    <w:rsid w:val="00AE462C"/>
    <w:rsid w:val="00AF1E99"/>
    <w:rsid w:val="00B010B7"/>
    <w:rsid w:val="00B01D6B"/>
    <w:rsid w:val="00B01FD5"/>
    <w:rsid w:val="00B03A66"/>
    <w:rsid w:val="00B117E5"/>
    <w:rsid w:val="00B41276"/>
    <w:rsid w:val="00B42A40"/>
    <w:rsid w:val="00B44C07"/>
    <w:rsid w:val="00B501A5"/>
    <w:rsid w:val="00B50B72"/>
    <w:rsid w:val="00B56E3B"/>
    <w:rsid w:val="00B60E22"/>
    <w:rsid w:val="00B61329"/>
    <w:rsid w:val="00B85C91"/>
    <w:rsid w:val="00B96261"/>
    <w:rsid w:val="00B974FB"/>
    <w:rsid w:val="00BA14E3"/>
    <w:rsid w:val="00BA5636"/>
    <w:rsid w:val="00BC0C35"/>
    <w:rsid w:val="00BC2E74"/>
    <w:rsid w:val="00BD1071"/>
    <w:rsid w:val="00BD19F3"/>
    <w:rsid w:val="00BD3741"/>
    <w:rsid w:val="00BE1F2C"/>
    <w:rsid w:val="00BE3C69"/>
    <w:rsid w:val="00BE6276"/>
    <w:rsid w:val="00BF0945"/>
    <w:rsid w:val="00BF62BA"/>
    <w:rsid w:val="00C12642"/>
    <w:rsid w:val="00C22E30"/>
    <w:rsid w:val="00C23162"/>
    <w:rsid w:val="00C27D3F"/>
    <w:rsid w:val="00C37466"/>
    <w:rsid w:val="00C43892"/>
    <w:rsid w:val="00C52FA9"/>
    <w:rsid w:val="00C60070"/>
    <w:rsid w:val="00C67803"/>
    <w:rsid w:val="00C72835"/>
    <w:rsid w:val="00C7468F"/>
    <w:rsid w:val="00C861BE"/>
    <w:rsid w:val="00C87189"/>
    <w:rsid w:val="00C942DA"/>
    <w:rsid w:val="00CA42E3"/>
    <w:rsid w:val="00CA4DB2"/>
    <w:rsid w:val="00CB2830"/>
    <w:rsid w:val="00CC31A6"/>
    <w:rsid w:val="00CE4BF2"/>
    <w:rsid w:val="00CF4702"/>
    <w:rsid w:val="00D00FD7"/>
    <w:rsid w:val="00D07A16"/>
    <w:rsid w:val="00D17D02"/>
    <w:rsid w:val="00D378A2"/>
    <w:rsid w:val="00D4201D"/>
    <w:rsid w:val="00D534D4"/>
    <w:rsid w:val="00D732E4"/>
    <w:rsid w:val="00D754BB"/>
    <w:rsid w:val="00D80924"/>
    <w:rsid w:val="00D8422A"/>
    <w:rsid w:val="00D86378"/>
    <w:rsid w:val="00D869BE"/>
    <w:rsid w:val="00D930A7"/>
    <w:rsid w:val="00D95126"/>
    <w:rsid w:val="00D97178"/>
    <w:rsid w:val="00DA1936"/>
    <w:rsid w:val="00DA412D"/>
    <w:rsid w:val="00DB5AF0"/>
    <w:rsid w:val="00DB7264"/>
    <w:rsid w:val="00DC455F"/>
    <w:rsid w:val="00DC4989"/>
    <w:rsid w:val="00DD228B"/>
    <w:rsid w:val="00DD35A5"/>
    <w:rsid w:val="00E00D22"/>
    <w:rsid w:val="00E0725A"/>
    <w:rsid w:val="00E136C1"/>
    <w:rsid w:val="00E16479"/>
    <w:rsid w:val="00E20870"/>
    <w:rsid w:val="00E26F21"/>
    <w:rsid w:val="00E44729"/>
    <w:rsid w:val="00E53F40"/>
    <w:rsid w:val="00E53FBC"/>
    <w:rsid w:val="00E566D6"/>
    <w:rsid w:val="00E56772"/>
    <w:rsid w:val="00E641D1"/>
    <w:rsid w:val="00E7431A"/>
    <w:rsid w:val="00E75335"/>
    <w:rsid w:val="00E80D53"/>
    <w:rsid w:val="00E83F84"/>
    <w:rsid w:val="00E85D17"/>
    <w:rsid w:val="00E9187D"/>
    <w:rsid w:val="00EA2C51"/>
    <w:rsid w:val="00EA3299"/>
    <w:rsid w:val="00EC6295"/>
    <w:rsid w:val="00ED75AF"/>
    <w:rsid w:val="00EF6825"/>
    <w:rsid w:val="00F03B78"/>
    <w:rsid w:val="00F22816"/>
    <w:rsid w:val="00F279D3"/>
    <w:rsid w:val="00F501F3"/>
    <w:rsid w:val="00F83BD4"/>
    <w:rsid w:val="00F91293"/>
    <w:rsid w:val="00FA0211"/>
    <w:rsid w:val="00FC56A7"/>
    <w:rsid w:val="00FD0296"/>
    <w:rsid w:val="00FD09CD"/>
    <w:rsid w:val="00FD3AF8"/>
    <w:rsid w:val="00FF1E57"/>
    <w:rsid w:val="00FF7F1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85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D785D"/>
    <w:pPr>
      <w:jc w:val="center"/>
    </w:pPr>
    <w:rPr>
      <w:rFonts w:ascii="Arial Black" w:hAnsi="Arial Black"/>
      <w:sz w:val="24"/>
      <w:lang w:val="uk-UA"/>
    </w:rPr>
  </w:style>
  <w:style w:type="character" w:customStyle="1" w:styleId="TitleChar">
    <w:name w:val="Title Char"/>
    <w:basedOn w:val="DefaultParagraphFont"/>
    <w:link w:val="Title"/>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szCs w:val="20"/>
      <w:lang w:val="uk-UA"/>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szCs w:val="20"/>
      <w:lang w:val="uk-UA"/>
    </w:rPr>
  </w:style>
  <w:style w:type="paragraph" w:customStyle="1" w:styleId="Normal1">
    <w:name w:val="Normal1"/>
    <w:uiPriority w:val="99"/>
    <w:rsid w:val="008D785D"/>
    <w:rPr>
      <w:rFonts w:ascii="Arial" w:eastAsia="Times New Roman" w:hAnsi="Arial"/>
      <w:sz w:val="24"/>
      <w:szCs w:val="20"/>
      <w:lang w:val="uk-UA"/>
    </w:rPr>
  </w:style>
  <w:style w:type="paragraph" w:customStyle="1" w:styleId="12">
    <w:name w:val="Обычный1"/>
    <w:uiPriority w:val="99"/>
    <w:rsid w:val="008D785D"/>
    <w:rPr>
      <w:rFonts w:ascii="Arial" w:eastAsia="Times New Roman" w:hAnsi="Arial"/>
      <w:sz w:val="24"/>
      <w:szCs w:val="20"/>
      <w:lang w:val="uk-UA"/>
    </w:rPr>
  </w:style>
  <w:style w:type="paragraph" w:styleId="NoSpacing">
    <w:name w:val="No Spacing"/>
    <w:uiPriority w:val="99"/>
    <w:qFormat/>
    <w:rsid w:val="00AB23AD"/>
  </w:style>
  <w:style w:type="paragraph" w:styleId="ListParagraph">
    <w:name w:val="List Paragraph"/>
    <w:basedOn w:val="Normal"/>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Normal"/>
    <w:next w:val="Normal"/>
    <w:uiPriority w:val="99"/>
    <w:rsid w:val="00C861BE"/>
    <w:pPr>
      <w:jc w:val="center"/>
    </w:pPr>
    <w:rPr>
      <w:rFonts w:ascii="Arial" w:hAnsi="Arial"/>
      <w:b/>
      <w:sz w:val="26"/>
      <w:lang w:val="uk-UA"/>
    </w:rPr>
  </w:style>
</w:styles>
</file>

<file path=word/webSettings.xml><?xml version="1.0" encoding="utf-8"?>
<w:webSettings xmlns:r="http://schemas.openxmlformats.org/officeDocument/2006/relationships" xmlns:w="http://schemas.openxmlformats.org/wordprocessingml/2006/main">
  <w:divs>
    <w:div w:id="1217005599">
      <w:marLeft w:val="0"/>
      <w:marRight w:val="0"/>
      <w:marTop w:val="0"/>
      <w:marBottom w:val="0"/>
      <w:divBdr>
        <w:top w:val="none" w:sz="0" w:space="0" w:color="auto"/>
        <w:left w:val="none" w:sz="0" w:space="0" w:color="auto"/>
        <w:bottom w:val="none" w:sz="0" w:space="0" w:color="auto"/>
        <w:right w:val="none" w:sz="0" w:space="0" w:color="auto"/>
      </w:divBdr>
    </w:div>
    <w:div w:id="1217005600">
      <w:marLeft w:val="0"/>
      <w:marRight w:val="0"/>
      <w:marTop w:val="0"/>
      <w:marBottom w:val="0"/>
      <w:divBdr>
        <w:top w:val="none" w:sz="0" w:space="0" w:color="auto"/>
        <w:left w:val="none" w:sz="0" w:space="0" w:color="auto"/>
        <w:bottom w:val="none" w:sz="0" w:space="0" w:color="auto"/>
        <w:right w:val="none" w:sz="0" w:space="0" w:color="auto"/>
      </w:divBdr>
    </w:div>
    <w:div w:id="1217005601">
      <w:marLeft w:val="0"/>
      <w:marRight w:val="0"/>
      <w:marTop w:val="0"/>
      <w:marBottom w:val="0"/>
      <w:divBdr>
        <w:top w:val="none" w:sz="0" w:space="0" w:color="auto"/>
        <w:left w:val="none" w:sz="0" w:space="0" w:color="auto"/>
        <w:bottom w:val="none" w:sz="0" w:space="0" w:color="auto"/>
        <w:right w:val="none" w:sz="0" w:space="0" w:color="auto"/>
      </w:divBdr>
    </w:div>
    <w:div w:id="1217005602">
      <w:marLeft w:val="0"/>
      <w:marRight w:val="0"/>
      <w:marTop w:val="0"/>
      <w:marBottom w:val="0"/>
      <w:divBdr>
        <w:top w:val="none" w:sz="0" w:space="0" w:color="auto"/>
        <w:left w:val="none" w:sz="0" w:space="0" w:color="auto"/>
        <w:bottom w:val="none" w:sz="0" w:space="0" w:color="auto"/>
        <w:right w:val="none" w:sz="0" w:space="0" w:color="auto"/>
      </w:divBdr>
    </w:div>
    <w:div w:id="12170056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2</Pages>
  <Words>935</Words>
  <Characters>5336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2026-10-05T13:30:00Z</cp:lastPrinted>
  <dcterms:created xsi:type="dcterms:W3CDTF">2026-09-21T12:55:00Z</dcterms:created>
  <dcterms:modified xsi:type="dcterms:W3CDTF">2026-10-05T13:31:00Z</dcterms:modified>
</cp:coreProperties>
</file>