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415A" w:rsidRPr="00CA6266" w:rsidRDefault="00A6415A" w:rsidP="006632B6">
      <w:pPr>
        <w:spacing w:after="0" w:line="240" w:lineRule="auto"/>
        <w:ind w:left="6237"/>
        <w:rPr>
          <w:rFonts w:ascii="Times New Roman" w:hAnsi="Times New Roman"/>
        </w:rPr>
      </w:pPr>
      <w:r w:rsidRPr="00CA6266">
        <w:rPr>
          <w:rFonts w:ascii="Times New Roman" w:hAnsi="Times New Roman"/>
        </w:rPr>
        <w:t>Додаток</w:t>
      </w:r>
      <w:r>
        <w:rPr>
          <w:rFonts w:ascii="Times New Roman" w:hAnsi="Times New Roman"/>
        </w:rPr>
        <w:t xml:space="preserve"> 2</w:t>
      </w:r>
    </w:p>
    <w:p w:rsidR="00A6415A" w:rsidRPr="00CA6266" w:rsidRDefault="00A6415A" w:rsidP="006632B6">
      <w:pPr>
        <w:spacing w:after="0" w:line="240" w:lineRule="auto"/>
        <w:ind w:left="6237"/>
        <w:rPr>
          <w:rFonts w:ascii="Times New Roman" w:hAnsi="Times New Roman"/>
        </w:rPr>
      </w:pPr>
      <w:r w:rsidRPr="00CA6266">
        <w:rPr>
          <w:rFonts w:ascii="Times New Roman" w:hAnsi="Times New Roman"/>
        </w:rPr>
        <w:t>до рішення виконавчого комітету</w:t>
      </w:r>
    </w:p>
    <w:p w:rsidR="00A6415A" w:rsidRPr="00CA6266" w:rsidRDefault="00A6415A" w:rsidP="006632B6">
      <w:pPr>
        <w:spacing w:after="0" w:line="240" w:lineRule="auto"/>
        <w:ind w:left="6237"/>
        <w:rPr>
          <w:rFonts w:ascii="Times New Roman" w:hAnsi="Times New Roman"/>
        </w:rPr>
      </w:pPr>
      <w:r w:rsidRPr="00CA6266">
        <w:rPr>
          <w:rFonts w:ascii="Times New Roman" w:hAnsi="Times New Roman"/>
        </w:rPr>
        <w:t>Кіцманської міської ради</w:t>
      </w:r>
    </w:p>
    <w:p w:rsidR="00A6415A" w:rsidRPr="00CA6266" w:rsidRDefault="00A6415A" w:rsidP="006632B6">
      <w:pPr>
        <w:spacing w:after="0" w:line="240" w:lineRule="auto"/>
        <w:ind w:left="6237"/>
        <w:rPr>
          <w:rFonts w:ascii="Times New Roman" w:hAnsi="Times New Roman"/>
        </w:rPr>
      </w:pPr>
      <w:r w:rsidRPr="00CA6266">
        <w:rPr>
          <w:rFonts w:ascii="Times New Roman" w:hAnsi="Times New Roman"/>
        </w:rPr>
        <w:t>від __________2026 р. № ____</w:t>
      </w:r>
      <w:r>
        <w:rPr>
          <w:rFonts w:ascii="Times New Roman" w:hAnsi="Times New Roman"/>
        </w:rPr>
        <w:t>____</w:t>
      </w:r>
    </w:p>
    <w:p w:rsidR="00A6415A" w:rsidRPr="006632B6" w:rsidRDefault="00A6415A" w:rsidP="006632B6">
      <w:pPr>
        <w:spacing w:after="0" w:line="240" w:lineRule="auto"/>
        <w:jc w:val="center"/>
        <w:rPr>
          <w:rFonts w:ascii="Times New Roman" w:hAnsi="Times New Roman"/>
          <w:b/>
          <w:bCs/>
          <w:sz w:val="24"/>
          <w:szCs w:val="24"/>
        </w:rPr>
      </w:pPr>
    </w:p>
    <w:p w:rsidR="00A6415A" w:rsidRDefault="00A6415A" w:rsidP="006632B6">
      <w:pPr>
        <w:spacing w:after="0" w:line="240" w:lineRule="auto"/>
        <w:jc w:val="center"/>
        <w:rPr>
          <w:rFonts w:ascii="Times New Roman" w:hAnsi="Times New Roman"/>
          <w:b/>
          <w:bCs/>
          <w:sz w:val="24"/>
          <w:szCs w:val="24"/>
        </w:rPr>
      </w:pPr>
      <w:r w:rsidRPr="006632B6">
        <w:rPr>
          <w:rFonts w:ascii="Times New Roman" w:hAnsi="Times New Roman"/>
          <w:b/>
          <w:bCs/>
          <w:sz w:val="24"/>
          <w:szCs w:val="24"/>
        </w:rPr>
        <w:t>Індикатори/ознаки,</w:t>
      </w:r>
      <w:r>
        <w:rPr>
          <w:rFonts w:ascii="Times New Roman" w:hAnsi="Times New Roman"/>
          <w:b/>
          <w:bCs/>
          <w:sz w:val="24"/>
          <w:szCs w:val="24"/>
        </w:rPr>
        <w:t xml:space="preserve"> </w:t>
      </w:r>
      <w:r w:rsidRPr="006632B6">
        <w:rPr>
          <w:rFonts w:ascii="Times New Roman" w:hAnsi="Times New Roman"/>
          <w:b/>
          <w:bCs/>
          <w:sz w:val="24"/>
          <w:szCs w:val="24"/>
        </w:rPr>
        <w:t>які можуть свідчити про належність дитини та її сім’ї</w:t>
      </w:r>
    </w:p>
    <w:p w:rsidR="00A6415A" w:rsidRDefault="00A6415A" w:rsidP="006632B6">
      <w:pPr>
        <w:spacing w:after="0" w:line="240" w:lineRule="auto"/>
        <w:jc w:val="center"/>
        <w:rPr>
          <w:rFonts w:ascii="Times New Roman" w:hAnsi="Times New Roman"/>
          <w:b/>
          <w:bCs/>
          <w:sz w:val="24"/>
          <w:szCs w:val="24"/>
        </w:rPr>
      </w:pPr>
      <w:r w:rsidRPr="006632B6">
        <w:rPr>
          <w:rFonts w:ascii="Times New Roman" w:hAnsi="Times New Roman"/>
          <w:b/>
          <w:bCs/>
          <w:sz w:val="24"/>
          <w:szCs w:val="24"/>
        </w:rPr>
        <w:t>до вразливих категорій населення, та наяв</w:t>
      </w:r>
      <w:r>
        <w:rPr>
          <w:rFonts w:ascii="Times New Roman" w:hAnsi="Times New Roman"/>
          <w:b/>
          <w:bCs/>
          <w:sz w:val="24"/>
          <w:szCs w:val="24"/>
        </w:rPr>
        <w:t>ність чинників перебування</w:t>
      </w:r>
    </w:p>
    <w:p w:rsidR="00A6415A" w:rsidRPr="006632B6" w:rsidRDefault="00A6415A" w:rsidP="006632B6">
      <w:pPr>
        <w:spacing w:after="0" w:line="240" w:lineRule="auto"/>
        <w:jc w:val="center"/>
        <w:rPr>
          <w:rFonts w:ascii="Times New Roman" w:hAnsi="Times New Roman"/>
          <w:b/>
          <w:bCs/>
          <w:sz w:val="24"/>
          <w:szCs w:val="24"/>
        </w:rPr>
      </w:pPr>
      <w:r w:rsidRPr="006632B6">
        <w:rPr>
          <w:rFonts w:ascii="Times New Roman" w:hAnsi="Times New Roman"/>
          <w:b/>
          <w:bCs/>
          <w:sz w:val="24"/>
          <w:szCs w:val="24"/>
        </w:rPr>
        <w:t>дитини/сім’ї у складних життєвих обставинах</w:t>
      </w:r>
    </w:p>
    <w:p w:rsidR="00A6415A" w:rsidRPr="006632B6" w:rsidRDefault="00A6415A" w:rsidP="006632B6">
      <w:pPr>
        <w:spacing w:after="0" w:line="240" w:lineRule="auto"/>
        <w:jc w:val="center"/>
        <w:rPr>
          <w:rFonts w:ascii="Times New Roman" w:hAnsi="Times New Roman"/>
          <w:b/>
          <w:bCs/>
          <w:sz w:val="24"/>
          <w:szCs w:val="24"/>
        </w:rPr>
      </w:pPr>
    </w:p>
    <w:tbl>
      <w:tblPr>
        <w:tblW w:w="962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29"/>
      </w:tblGrid>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Один або двоє батьків дитини понад 6 місяців ніде не працюють, не перебувають на обліку в Центрі зайнятості.</w:t>
            </w:r>
            <w:bookmarkStart w:id="0" w:name="_GoBack"/>
            <w:bookmarkEnd w:id="0"/>
          </w:p>
          <w:p w:rsidR="00A6415A" w:rsidRPr="004752AD" w:rsidRDefault="00A6415A" w:rsidP="004752AD">
            <w:pPr>
              <w:spacing w:after="0" w:line="240" w:lineRule="auto"/>
              <w:jc w:val="both"/>
              <w:rPr>
                <w:rFonts w:ascii="Times New Roman" w:hAnsi="Times New Roman"/>
                <w:b/>
                <w:bCs/>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Сім’я понад 3 місяці має борги за оплату житла та комунальних послуг.</w:t>
            </w:r>
          </w:p>
          <w:p w:rsidR="00A6415A" w:rsidRPr="004752AD" w:rsidRDefault="00A6415A" w:rsidP="004752AD">
            <w:pPr>
              <w:spacing w:after="0" w:line="240" w:lineRule="auto"/>
              <w:jc w:val="both"/>
              <w:rPr>
                <w:rFonts w:ascii="Times New Roman" w:hAnsi="Times New Roman"/>
                <w:b/>
                <w:bCs/>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Один або двоє батьків дитини мають невиліковну хворобу, хворобу, що потребує тривалого лікування/психічні та поведінкові розлади (в тому числі, зумовлені вживанням алкоголю чи інших психоактивних речовин).</w:t>
            </w:r>
          </w:p>
          <w:p w:rsidR="00A6415A" w:rsidRPr="004752AD" w:rsidRDefault="00A6415A" w:rsidP="004752AD">
            <w:pPr>
              <w:spacing w:after="0" w:line="240" w:lineRule="auto"/>
              <w:jc w:val="both"/>
              <w:rPr>
                <w:rFonts w:ascii="Times New Roman" w:hAnsi="Times New Roman"/>
                <w:b/>
                <w:bCs/>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Відсутність у одного/всіх членів сім’ї документів, що посвідчують особу (паспорт, посвідка на тимчасове проживання, в тому числі, свідоцтво про народження дитини/дітей).</w:t>
            </w:r>
          </w:p>
          <w:p w:rsidR="00A6415A" w:rsidRPr="004752AD" w:rsidRDefault="00A6415A" w:rsidP="004752AD">
            <w:pPr>
              <w:spacing w:after="0" w:line="240" w:lineRule="auto"/>
              <w:jc w:val="both"/>
              <w:rPr>
                <w:rFonts w:ascii="Times New Roman" w:hAnsi="Times New Roman"/>
                <w:b/>
                <w:bCs/>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Сім’я дитини постраждала від пожежі, надзвичайної ситуації, стихійного лиха, катастрофи, ДТП, збройного конфлікту, тимчасової окупації.</w:t>
            </w:r>
          </w:p>
          <w:p w:rsidR="00A6415A" w:rsidRPr="004752AD" w:rsidRDefault="00A6415A" w:rsidP="004752AD">
            <w:pPr>
              <w:spacing w:after="0" w:line="240" w:lineRule="auto"/>
              <w:jc w:val="both"/>
              <w:rPr>
                <w:rFonts w:ascii="Times New Roman" w:hAnsi="Times New Roman"/>
                <w:b/>
                <w:bCs/>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Часте перебування одного з батьків або обох батьків дитини у стані алкогольного сп’яніння або під дією психоактивних речовин.</w:t>
            </w:r>
          </w:p>
          <w:p w:rsidR="00A6415A" w:rsidRPr="004752AD" w:rsidRDefault="00A6415A" w:rsidP="004752AD">
            <w:pPr>
              <w:spacing w:after="0" w:line="240" w:lineRule="auto"/>
              <w:jc w:val="both"/>
              <w:rPr>
                <w:rFonts w:ascii="Times New Roman" w:hAnsi="Times New Roman"/>
                <w:b/>
                <w:bCs/>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розповідає про факти схиляння її іншими особами до вживання алкоголю чи інших психоактивних речовин.</w:t>
            </w:r>
          </w:p>
          <w:p w:rsidR="00A6415A" w:rsidRPr="004752AD" w:rsidRDefault="00A6415A" w:rsidP="004752AD">
            <w:pPr>
              <w:spacing w:after="0" w:line="240" w:lineRule="auto"/>
              <w:jc w:val="both"/>
              <w:rPr>
                <w:rFonts w:ascii="Times New Roman" w:hAnsi="Times New Roman"/>
                <w:b/>
                <w:bCs/>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часто перебуває на вулиці у вечірній/нічний час без супроводу дорослих.</w:t>
            </w:r>
          </w:p>
          <w:p w:rsidR="00A6415A" w:rsidRPr="004752AD" w:rsidRDefault="00A6415A" w:rsidP="004752AD">
            <w:pPr>
              <w:spacing w:after="0" w:line="240" w:lineRule="auto"/>
              <w:jc w:val="both"/>
              <w:rPr>
                <w:rFonts w:ascii="Times New Roman" w:hAnsi="Times New Roman"/>
                <w:b/>
                <w:bCs/>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Дитину залучають до праці в урочний або позаурочний час, що виходить за межі допомоги по домогосподарству, і не відповідає віку та стану здоров’я дитини.</w:t>
            </w:r>
          </w:p>
          <w:p w:rsidR="00A6415A" w:rsidRPr="004752AD" w:rsidRDefault="00A6415A" w:rsidP="004752AD">
            <w:pPr>
              <w:spacing w:after="0" w:line="240" w:lineRule="auto"/>
              <w:jc w:val="both"/>
              <w:rPr>
                <w:rFonts w:ascii="Times New Roman" w:hAnsi="Times New Roman"/>
                <w:b/>
                <w:bCs/>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регулярно самовільно залишає місце проживання.</w:t>
            </w:r>
          </w:p>
          <w:p w:rsidR="00A6415A" w:rsidRPr="004752AD" w:rsidRDefault="00A6415A" w:rsidP="004752AD">
            <w:pPr>
              <w:spacing w:after="0" w:line="240" w:lineRule="auto"/>
              <w:jc w:val="both"/>
              <w:rPr>
                <w:rFonts w:ascii="Times New Roman" w:hAnsi="Times New Roman"/>
                <w:b/>
                <w:bCs/>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Дитину залучають до торгівлі алкоголем чи тютюновими виробами; до жебракування.</w:t>
            </w:r>
          </w:p>
          <w:p w:rsidR="00A6415A" w:rsidRPr="004752AD" w:rsidRDefault="00A6415A" w:rsidP="004752AD">
            <w:pPr>
              <w:spacing w:after="0" w:line="240" w:lineRule="auto"/>
              <w:jc w:val="both"/>
              <w:rPr>
                <w:rFonts w:ascii="Times New Roman" w:hAnsi="Times New Roman"/>
                <w:b/>
                <w:bCs/>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часто залишається вдома сама на тривалий час (понад 12 годин) і без нагляду дорослих.</w:t>
            </w:r>
          </w:p>
          <w:p w:rsidR="00A6415A" w:rsidRPr="004752AD" w:rsidRDefault="00A6415A" w:rsidP="004752AD">
            <w:pPr>
              <w:spacing w:after="0" w:line="240" w:lineRule="auto"/>
              <w:jc w:val="both"/>
              <w:rPr>
                <w:rFonts w:ascii="Times New Roman" w:hAnsi="Times New Roman"/>
                <w:b/>
                <w:bCs/>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проживає самостійно без нагляду дорослих.</w:t>
            </w:r>
          </w:p>
          <w:p w:rsidR="00A6415A" w:rsidRPr="004752AD" w:rsidRDefault="00A6415A" w:rsidP="004752AD">
            <w:pPr>
              <w:spacing w:after="0" w:line="240" w:lineRule="auto"/>
              <w:jc w:val="both"/>
              <w:rPr>
                <w:rFonts w:ascii="Times New Roman" w:hAnsi="Times New Roman"/>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Батьки дитини часто відсутні за місцем проживання сім’ї через трудову міграцію або тривале лікування.</w:t>
            </w:r>
          </w:p>
          <w:p w:rsidR="00A6415A" w:rsidRPr="004752AD" w:rsidRDefault="00A6415A" w:rsidP="004752AD">
            <w:pPr>
              <w:spacing w:after="0" w:line="240" w:lineRule="auto"/>
              <w:jc w:val="both"/>
              <w:rPr>
                <w:rFonts w:ascii="Times New Roman" w:hAnsi="Times New Roman"/>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часто проявляє девіантну поведінку (вербальна та фізична агресія, крадіжки, брехня, пошкодження громадського майна, тощо), при цьому батьки заперечують наявність такої поведінки у власної дитини, відмовляються вживати заходів, звертатися до фахівців (психолога).</w:t>
            </w:r>
          </w:p>
          <w:p w:rsidR="00A6415A" w:rsidRPr="004752AD" w:rsidRDefault="00A6415A" w:rsidP="004752AD">
            <w:pPr>
              <w:spacing w:after="0" w:line="240" w:lineRule="auto"/>
              <w:jc w:val="both"/>
              <w:rPr>
                <w:rFonts w:ascii="Times New Roman" w:hAnsi="Times New Roman"/>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 xml:space="preserve">Батьки дитини перебувають у процесі розлучення та вирішують спір щодо визначення місця проживання дітей, участі батьків у їх вихованні, що може супроводжуватися виникненням синдрому відчуження батьків, який має такі прояви: </w:t>
            </w:r>
          </w:p>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 дитина виражає ставлення до одного з батьків образливою мовою та жорстким супротивом;</w:t>
            </w:r>
          </w:p>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 xml:space="preserve">- дитина непереконливо, незв’язно або легковажно пояснює причини свого неприязного ставлення до одного з батьків; </w:t>
            </w:r>
          </w:p>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 xml:space="preserve">- дитина впевнена в собі і не демонструє амбівалентності, тобто любові й ненависті до одного з батьків, натомість виявляє лише ненависть; </w:t>
            </w:r>
          </w:p>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 xml:space="preserve">- дитина стверджує, що самостійно сформувала своє неприязне ставлення до одного з батьків; </w:t>
            </w:r>
          </w:p>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 xml:space="preserve">- дитина підтримує того з батьків, із яким проживає, і відчуває потребу захистити його/її; </w:t>
            </w:r>
          </w:p>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 xml:space="preserve">- дитина не демонструє почуття провини за своє ставлення до одного з батьків; </w:t>
            </w:r>
          </w:p>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 xml:space="preserve">- дитина використовує запозичені моделі поведінки або описує ситуації, які вона не могла пережити; </w:t>
            </w:r>
          </w:p>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 вороже ставлення дитини поширюється також на друзів та/або членів сім’ї одного з батьків.</w:t>
            </w:r>
          </w:p>
          <w:p w:rsidR="00A6415A" w:rsidRPr="004752AD" w:rsidRDefault="00A6415A" w:rsidP="004752AD">
            <w:pPr>
              <w:spacing w:after="0" w:line="240" w:lineRule="auto"/>
              <w:jc w:val="both"/>
              <w:rPr>
                <w:rFonts w:ascii="Times New Roman" w:hAnsi="Times New Roman"/>
                <w:sz w:val="24"/>
                <w:szCs w:val="24"/>
              </w:rPr>
            </w:pPr>
          </w:p>
        </w:tc>
      </w:tr>
      <w:tr w:rsidR="00A6415A" w:rsidRPr="004752AD" w:rsidTr="00D65897">
        <w:trPr>
          <w:trHeight w:val="604"/>
        </w:trPr>
        <w:tc>
          <w:tcPr>
            <w:tcW w:w="9629" w:type="dxa"/>
            <w:vAlign w:val="center"/>
          </w:tcPr>
          <w:p w:rsidR="00A6415A" w:rsidRPr="004752AD" w:rsidRDefault="00A6415A" w:rsidP="004752AD">
            <w:pPr>
              <w:spacing w:after="0" w:line="240" w:lineRule="auto"/>
              <w:jc w:val="center"/>
              <w:rPr>
                <w:rFonts w:ascii="Times New Roman" w:hAnsi="Times New Roman"/>
                <w:b/>
                <w:bCs/>
                <w:sz w:val="24"/>
                <w:szCs w:val="24"/>
              </w:rPr>
            </w:pPr>
            <w:r w:rsidRPr="004752AD">
              <w:rPr>
                <w:rFonts w:ascii="Times New Roman" w:hAnsi="Times New Roman"/>
                <w:b/>
                <w:bCs/>
                <w:sz w:val="24"/>
                <w:szCs w:val="24"/>
              </w:rPr>
              <w:t>Індикатори, на які важливо звертати увагу працівникам закладів освіти</w:t>
            </w: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досягла шкільного віку, але не зареєстрована у жодному закладі освіти.</w:t>
            </w:r>
          </w:p>
          <w:p w:rsidR="00A6415A" w:rsidRPr="004752AD" w:rsidRDefault="00A6415A" w:rsidP="004752AD">
            <w:pPr>
              <w:spacing w:after="0" w:line="240" w:lineRule="auto"/>
              <w:jc w:val="both"/>
              <w:rPr>
                <w:rFonts w:ascii="Times New Roman" w:hAnsi="Times New Roman"/>
                <w:b/>
                <w:bCs/>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систематично пропускає заняття у закладі освіти або не відвідує заклад освіти без поважних причин понад 5 днів і батьки не попереджають про відсутність дитини працівників закладу.</w:t>
            </w:r>
          </w:p>
          <w:p w:rsidR="00A6415A" w:rsidRPr="004752AD" w:rsidRDefault="00A6415A" w:rsidP="004752AD">
            <w:pPr>
              <w:spacing w:after="0" w:line="240" w:lineRule="auto"/>
              <w:jc w:val="both"/>
              <w:rPr>
                <w:rFonts w:ascii="Times New Roman" w:hAnsi="Times New Roman"/>
                <w:b/>
                <w:bCs/>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часто скаржиться на погане фізичне самопочуття (головний біль, хронічну втому, сонливість, запаморочення, нудоту, тощо).</w:t>
            </w:r>
          </w:p>
          <w:p w:rsidR="00A6415A" w:rsidRPr="004752AD" w:rsidRDefault="00A6415A" w:rsidP="004752AD">
            <w:pPr>
              <w:spacing w:after="0" w:line="240" w:lineRule="auto"/>
              <w:jc w:val="both"/>
              <w:rPr>
                <w:rFonts w:ascii="Times New Roman" w:hAnsi="Times New Roman"/>
                <w:b/>
                <w:bCs/>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 xml:space="preserve">Батьки дитини не беруть участі у забезпеченні навчання дитини, не приходять у навчальний заклад, не відвідують батьківські збори та не відповідають на дзвінки працівників закладу освіти. </w:t>
            </w:r>
          </w:p>
          <w:p w:rsidR="00A6415A" w:rsidRPr="004752AD" w:rsidRDefault="00A6415A" w:rsidP="004752AD">
            <w:pPr>
              <w:spacing w:after="0" w:line="240" w:lineRule="auto"/>
              <w:jc w:val="both"/>
              <w:rPr>
                <w:rFonts w:ascii="Times New Roman" w:hAnsi="Times New Roman"/>
                <w:b/>
                <w:bCs/>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часто одягнена не по сезону, не має відповідного шкільного приладдя.</w:t>
            </w:r>
          </w:p>
          <w:p w:rsidR="00A6415A" w:rsidRPr="004752AD" w:rsidRDefault="00A6415A" w:rsidP="004752AD">
            <w:pPr>
              <w:spacing w:after="0" w:line="240" w:lineRule="auto"/>
              <w:jc w:val="both"/>
              <w:rPr>
                <w:rFonts w:ascii="Times New Roman" w:hAnsi="Times New Roman"/>
                <w:b/>
                <w:bCs/>
                <w:sz w:val="24"/>
                <w:szCs w:val="24"/>
              </w:rPr>
            </w:pPr>
            <w:r w:rsidRPr="004752AD">
              <w:rPr>
                <w:rFonts w:ascii="Times New Roman" w:hAnsi="Times New Roman"/>
                <w:sz w:val="24"/>
                <w:szCs w:val="24"/>
              </w:rPr>
              <w:t xml:space="preserve"> </w:t>
            </w: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часто має неохайний вигляд, брудні та порвані одяг та взуття, стан підручників та шкільного приладдя часто неохайний чи брудний.</w:t>
            </w:r>
          </w:p>
          <w:p w:rsidR="00A6415A" w:rsidRPr="004752AD" w:rsidRDefault="00A6415A" w:rsidP="004752AD">
            <w:pPr>
              <w:spacing w:after="0" w:line="240" w:lineRule="auto"/>
              <w:jc w:val="both"/>
              <w:rPr>
                <w:rFonts w:ascii="Times New Roman" w:hAnsi="Times New Roman"/>
                <w:b/>
                <w:bCs/>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 xml:space="preserve">Дитина регулярно відмовляється/не хоче йти додому після закінчення занять у закладі освіти. </w:t>
            </w:r>
          </w:p>
          <w:p w:rsidR="00A6415A" w:rsidRPr="004752AD" w:rsidRDefault="00A6415A" w:rsidP="004752AD">
            <w:pPr>
              <w:spacing w:after="0" w:line="240" w:lineRule="auto"/>
              <w:jc w:val="both"/>
              <w:rPr>
                <w:rFonts w:ascii="Times New Roman" w:hAnsi="Times New Roman"/>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 xml:space="preserve">Дитина дошкільного/молодшого шкільного віку регулярно йде додому самостійно, без супроводу дорослого або її часто забирають різні дорослі, які не мають з дитиною родинних зав’язків. </w:t>
            </w:r>
          </w:p>
          <w:p w:rsidR="00A6415A" w:rsidRPr="004752AD" w:rsidRDefault="00A6415A" w:rsidP="004752AD">
            <w:pPr>
              <w:spacing w:after="0" w:line="240" w:lineRule="auto"/>
              <w:jc w:val="both"/>
              <w:rPr>
                <w:rFonts w:ascii="Times New Roman" w:hAnsi="Times New Roman"/>
                <w:b/>
                <w:bCs/>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дошкільного, молодшого та середнього шкільного віку часто апатична, не проявляє цікавості до навчальної програми, має низький рівень навчальної успішності, на заняттях поводиться пасивно, уникає відповідей на питання педагога.</w:t>
            </w:r>
          </w:p>
          <w:p w:rsidR="00A6415A" w:rsidRPr="004752AD" w:rsidRDefault="00A6415A" w:rsidP="004752AD">
            <w:pPr>
              <w:spacing w:after="0" w:line="240" w:lineRule="auto"/>
              <w:jc w:val="both"/>
              <w:rPr>
                <w:rFonts w:ascii="Times New Roman" w:hAnsi="Times New Roman"/>
                <w:b/>
                <w:bCs/>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проявляє постійний підвищений інтерес до їжі, їсть квапливо (поспіхом), намагається приховати продукти харчування, здійснює дрібні крадіжки грошей/їжі, часто скаржиться на те, що голодна, просить їжу у однокласників.</w:t>
            </w:r>
          </w:p>
          <w:p w:rsidR="00A6415A" w:rsidRPr="004752AD" w:rsidRDefault="00A6415A" w:rsidP="004752AD">
            <w:pPr>
              <w:spacing w:after="0" w:line="240" w:lineRule="auto"/>
              <w:jc w:val="both"/>
              <w:rPr>
                <w:rFonts w:ascii="Times New Roman" w:hAnsi="Times New Roman"/>
                <w:b/>
                <w:bCs/>
                <w:sz w:val="20"/>
                <w:szCs w:val="24"/>
              </w:rPr>
            </w:pPr>
          </w:p>
        </w:tc>
      </w:tr>
      <w:tr w:rsidR="00A6415A" w:rsidRPr="004752AD" w:rsidTr="00D65897">
        <w:trPr>
          <w:trHeight w:val="755"/>
        </w:trPr>
        <w:tc>
          <w:tcPr>
            <w:tcW w:w="9629" w:type="dxa"/>
            <w:vAlign w:val="center"/>
          </w:tcPr>
          <w:p w:rsidR="00A6415A" w:rsidRPr="004752AD" w:rsidRDefault="00A6415A" w:rsidP="004752AD">
            <w:pPr>
              <w:spacing w:after="0" w:line="240" w:lineRule="auto"/>
              <w:jc w:val="center"/>
              <w:rPr>
                <w:rFonts w:ascii="Times New Roman" w:hAnsi="Times New Roman"/>
                <w:b/>
                <w:bCs/>
                <w:sz w:val="24"/>
                <w:szCs w:val="24"/>
              </w:rPr>
            </w:pPr>
            <w:r w:rsidRPr="004752AD">
              <w:rPr>
                <w:rFonts w:ascii="Times New Roman" w:hAnsi="Times New Roman"/>
                <w:b/>
                <w:bCs/>
                <w:sz w:val="24"/>
                <w:szCs w:val="24"/>
              </w:rPr>
              <w:t>Індикатори/ознаки, які можуть свідчити про жорстоке поводження з дитиною, домашнє насильство, загрозу життю чи здоров’ю</w:t>
            </w: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Сім’я дитини ігнорує рекомендації працівників закладу освіти / охорони здоров’я щодо догляду та виховання дитини, забезпечення медичною допомогою.</w:t>
            </w:r>
          </w:p>
          <w:p w:rsidR="00A6415A" w:rsidRPr="004752AD" w:rsidRDefault="00A6415A" w:rsidP="004752AD">
            <w:pPr>
              <w:spacing w:after="0" w:line="240" w:lineRule="auto"/>
              <w:jc w:val="both"/>
              <w:rPr>
                <w:rFonts w:ascii="Times New Roman" w:hAnsi="Times New Roman"/>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віком до 7 років або дитина у безпорадному стані (хвора, з обмеженням життєдіяльності тощо) залишена без нагляду осіб, які досягли 14 років.</w:t>
            </w:r>
          </w:p>
          <w:p w:rsidR="00A6415A" w:rsidRPr="004752AD" w:rsidRDefault="00A6415A" w:rsidP="004752AD">
            <w:pPr>
              <w:spacing w:after="0" w:line="240" w:lineRule="auto"/>
              <w:jc w:val="both"/>
              <w:rPr>
                <w:rFonts w:ascii="Times New Roman" w:hAnsi="Times New Roman"/>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Один із членів сім’ї, в тому числі дитина має фізичні ознаки травм щодо яких можливо припустити, що їх було завдано навмисно (садна, синці, укуси, гематоми, травми голови, травми органів черевної порожнини, опіки, травми кісток, травми уздечки верхньої губи (сліди від примусового годування для дітей раннього та молодшого дошкільного віку), травми геніталій, ознаки захворювань, що передаються статевим шляхом, тощо).</w:t>
            </w:r>
          </w:p>
          <w:p w:rsidR="00A6415A" w:rsidRPr="004752AD" w:rsidRDefault="00A6415A" w:rsidP="004752AD">
            <w:pPr>
              <w:spacing w:after="0" w:line="240" w:lineRule="auto"/>
              <w:jc w:val="both"/>
              <w:rPr>
                <w:rFonts w:ascii="Times New Roman" w:hAnsi="Times New Roman"/>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має ознаки вживання алкоголю або психоактивних речовин (стан незрозумілої збудженості або млявості, швидка та невиразна мова, різка зміна настрою, безсоння, дратівливість без будь-якої причини, надмірно звужені і розширені зіниці незалежно від освітлення, сліди уколів).</w:t>
            </w:r>
          </w:p>
          <w:p w:rsidR="00A6415A" w:rsidRPr="004752AD" w:rsidRDefault="00A6415A" w:rsidP="004752AD">
            <w:pPr>
              <w:spacing w:after="0" w:line="240" w:lineRule="auto"/>
              <w:jc w:val="both"/>
              <w:rPr>
                <w:rFonts w:ascii="Times New Roman" w:hAnsi="Times New Roman"/>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(або батьки дитини) намагається приховати травми та не озвучує причин їхньої появи.</w:t>
            </w:r>
          </w:p>
          <w:p w:rsidR="00A6415A" w:rsidRPr="004752AD" w:rsidRDefault="00A6415A" w:rsidP="004752AD">
            <w:pPr>
              <w:spacing w:after="0" w:line="240" w:lineRule="auto"/>
              <w:jc w:val="both"/>
              <w:rPr>
                <w:rFonts w:ascii="Times New Roman" w:hAnsi="Times New Roman"/>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завжди носить закритий одяг, надмірну кількість одягу, відмовляється роздягатись на огляді в лікаря.</w:t>
            </w:r>
          </w:p>
          <w:p w:rsidR="00A6415A" w:rsidRPr="004752AD" w:rsidRDefault="00A6415A" w:rsidP="004752AD">
            <w:pPr>
              <w:spacing w:after="0" w:line="240" w:lineRule="auto"/>
              <w:jc w:val="both"/>
              <w:rPr>
                <w:rFonts w:ascii="Times New Roman" w:hAnsi="Times New Roman"/>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відвідує заклад освіти з ознаками гострих порушень стану здоров’я/інфекційної хвороби (головний біль, біль у животі, підвищення температури, кашель, нежить, висипи на шкірі, тощо) Переважну частину часу дитина пригнічена, тривожна чи боязка, негативно говорить про себе, демонструє різке й тривале в часі зниження навчальної успішності, уникає контактів з однолітками, озвучує наміри про самогубство, часто говорить або комунікує у соціальних мережах про смерть, потойбічний світ, тощо).</w:t>
            </w:r>
          </w:p>
          <w:p w:rsidR="00A6415A" w:rsidRPr="004752AD" w:rsidRDefault="00A6415A" w:rsidP="004752AD">
            <w:pPr>
              <w:spacing w:after="0" w:line="240" w:lineRule="auto"/>
              <w:jc w:val="both"/>
              <w:rPr>
                <w:rFonts w:ascii="Times New Roman" w:hAnsi="Times New Roman"/>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негативно ставиться до власного тіла, зокрема навмисне завдає собі болю та тілесних ушкоджень (порізи, садна, опіки, щипки, подряпини). Дитина демонструє сексуалізовану поведінку, часто говорить про статеві зносини, не відповідно до віку обізнана з подробицями статевого життя.</w:t>
            </w:r>
          </w:p>
          <w:p w:rsidR="00A6415A" w:rsidRPr="004752AD" w:rsidRDefault="00A6415A" w:rsidP="004752AD">
            <w:pPr>
              <w:spacing w:after="0" w:line="240" w:lineRule="auto"/>
              <w:jc w:val="both"/>
              <w:rPr>
                <w:rFonts w:ascii="Times New Roman" w:hAnsi="Times New Roman"/>
                <w:sz w:val="24"/>
                <w:szCs w:val="24"/>
              </w:rPr>
            </w:pPr>
          </w:p>
        </w:tc>
      </w:tr>
      <w:tr w:rsidR="00A6415A" w:rsidRPr="004752AD" w:rsidTr="00D65897">
        <w:tc>
          <w:tcPr>
            <w:tcW w:w="9629" w:type="dxa"/>
          </w:tcPr>
          <w:p w:rsidR="00A6415A" w:rsidRPr="004752AD" w:rsidRDefault="00A6415A" w:rsidP="004752AD">
            <w:pPr>
              <w:spacing w:after="0" w:line="240" w:lineRule="auto"/>
              <w:ind w:right="-111"/>
              <w:jc w:val="both"/>
              <w:rPr>
                <w:rFonts w:ascii="Times New Roman" w:hAnsi="Times New Roman"/>
                <w:sz w:val="24"/>
                <w:szCs w:val="24"/>
              </w:rPr>
            </w:pPr>
            <w:r w:rsidRPr="004752AD">
              <w:rPr>
                <w:rFonts w:ascii="Times New Roman" w:hAnsi="Times New Roman"/>
                <w:sz w:val="24"/>
                <w:szCs w:val="24"/>
              </w:rPr>
              <w:t>Дитина скаржиться на біль у животі, зовнішні запалення органів сечостатевої системи, тощо.</w:t>
            </w:r>
          </w:p>
          <w:p w:rsidR="00A6415A" w:rsidRPr="004752AD" w:rsidRDefault="00A6415A" w:rsidP="004752AD">
            <w:pPr>
              <w:spacing w:after="0" w:line="240" w:lineRule="auto"/>
              <w:jc w:val="both"/>
              <w:rPr>
                <w:rFonts w:ascii="Times New Roman" w:hAnsi="Times New Roman"/>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розповідає про погрози вигнати її з дому, віддати до інтернатного закладу. Повідомлення щодо інших дітей може бути завуальованим власним проханням про допомогу.</w:t>
            </w:r>
          </w:p>
          <w:p w:rsidR="00A6415A" w:rsidRPr="004752AD" w:rsidRDefault="00A6415A" w:rsidP="004752AD">
            <w:pPr>
              <w:spacing w:after="0" w:line="240" w:lineRule="auto"/>
              <w:jc w:val="both"/>
              <w:rPr>
                <w:rFonts w:ascii="Times New Roman" w:hAnsi="Times New Roman"/>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Дитина здригається від різких рухів сторонніх, втискає голову в плечі, присутня судомна реакція дитини на підняту руку, при контакті з дорослими має реакцію у страху, тривоги, рефлекторно прикриває голову руками. У дитини спостерігається страх перед батьками, родичами.</w:t>
            </w:r>
          </w:p>
          <w:p w:rsidR="00A6415A" w:rsidRPr="004752AD" w:rsidRDefault="00A6415A" w:rsidP="004752AD">
            <w:pPr>
              <w:spacing w:after="0" w:line="240" w:lineRule="auto"/>
              <w:jc w:val="both"/>
              <w:rPr>
                <w:rFonts w:ascii="Times New Roman" w:hAnsi="Times New Roman"/>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У дитини спостерігається схильність до знущання над тваринами.</w:t>
            </w:r>
          </w:p>
          <w:p w:rsidR="00A6415A" w:rsidRPr="004752AD" w:rsidRDefault="00A6415A" w:rsidP="004752AD">
            <w:pPr>
              <w:spacing w:after="0" w:line="240" w:lineRule="auto"/>
              <w:jc w:val="both"/>
              <w:rPr>
                <w:rFonts w:ascii="Times New Roman" w:hAnsi="Times New Roman"/>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Сусіди скаржаться на часті крики, звуки ударів, порушення спокою.</w:t>
            </w:r>
          </w:p>
          <w:p w:rsidR="00A6415A" w:rsidRPr="004752AD" w:rsidRDefault="00A6415A" w:rsidP="004752AD">
            <w:pPr>
              <w:spacing w:after="0" w:line="240" w:lineRule="auto"/>
              <w:jc w:val="both"/>
              <w:rPr>
                <w:rFonts w:ascii="Times New Roman" w:hAnsi="Times New Roman"/>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Невідповідність отриманих ушкоджень/розладів здоров’я історії, яку розповідає дитина, батьки, родичі.</w:t>
            </w:r>
          </w:p>
          <w:p w:rsidR="00A6415A" w:rsidRPr="004752AD" w:rsidRDefault="00A6415A" w:rsidP="004752AD">
            <w:pPr>
              <w:spacing w:after="0" w:line="240" w:lineRule="auto"/>
              <w:jc w:val="both"/>
              <w:rPr>
                <w:rFonts w:ascii="Times New Roman" w:hAnsi="Times New Roman"/>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Батьки, родичі відмовляються показати дитину, проявляють агресивну поведінку під час візиту фахівців (наприклад, медичного працівника).</w:t>
            </w:r>
          </w:p>
          <w:p w:rsidR="00A6415A" w:rsidRPr="004752AD" w:rsidRDefault="00A6415A" w:rsidP="004752AD">
            <w:pPr>
              <w:spacing w:after="0" w:line="240" w:lineRule="auto"/>
              <w:jc w:val="both"/>
              <w:rPr>
                <w:rFonts w:ascii="Times New Roman" w:hAnsi="Times New Roman"/>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 xml:space="preserve">Постійна відмова батьків, родичів від профілактичних оглядів дитини, ігнорування батьками виконання медичних рекомендацій та санітарно гігієнічних норм щодо лікування та догляду за дитиною, відмова від госпіталізації дитини, яка потребує негайної медичної допомоги, незабезпечення дитини необхідною медичною допомогою, відповідно до її віку догляду. </w:t>
            </w:r>
          </w:p>
          <w:p w:rsidR="00A6415A" w:rsidRPr="004752AD" w:rsidRDefault="00A6415A" w:rsidP="004752AD">
            <w:pPr>
              <w:spacing w:after="0" w:line="240" w:lineRule="auto"/>
              <w:jc w:val="both"/>
              <w:rPr>
                <w:rFonts w:ascii="Times New Roman" w:hAnsi="Times New Roman"/>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 xml:space="preserve">Відсутність у дитини, яка має інвалідність/порушення здоров’я, життєво необхідних ліків та виробів медичного призначення. </w:t>
            </w:r>
          </w:p>
          <w:p w:rsidR="00A6415A" w:rsidRPr="004752AD" w:rsidRDefault="00A6415A" w:rsidP="004752AD">
            <w:pPr>
              <w:spacing w:after="0" w:line="240" w:lineRule="auto"/>
              <w:jc w:val="both"/>
              <w:rPr>
                <w:rFonts w:ascii="Times New Roman" w:hAnsi="Times New Roman"/>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Один із батьків скаржиться на обмеження в доступі до сімейного бюджету, відсутність власних коштів або на заборону працювати.</w:t>
            </w:r>
          </w:p>
          <w:p w:rsidR="00A6415A" w:rsidRPr="004752AD" w:rsidRDefault="00A6415A" w:rsidP="004752AD">
            <w:pPr>
              <w:spacing w:after="0" w:line="240" w:lineRule="auto"/>
              <w:jc w:val="both"/>
              <w:rPr>
                <w:rFonts w:ascii="Times New Roman" w:hAnsi="Times New Roman"/>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Один або декілька членів сім'ї скаржаться на те, що його/її/їх вигнали з дому.</w:t>
            </w:r>
          </w:p>
          <w:p w:rsidR="00A6415A" w:rsidRPr="004752AD" w:rsidRDefault="00A6415A" w:rsidP="004752AD">
            <w:pPr>
              <w:spacing w:after="0" w:line="240" w:lineRule="auto"/>
              <w:jc w:val="both"/>
              <w:rPr>
                <w:rFonts w:ascii="Times New Roman" w:hAnsi="Times New Roman"/>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 xml:space="preserve">Проживання дитини у помешканні, що перебуває в антисанітарному чи аварійному стані або належить до нежитлового фонду. </w:t>
            </w:r>
          </w:p>
          <w:p w:rsidR="00A6415A" w:rsidRPr="004752AD" w:rsidRDefault="00A6415A" w:rsidP="004752AD">
            <w:pPr>
              <w:spacing w:after="0" w:line="240" w:lineRule="auto"/>
              <w:jc w:val="both"/>
              <w:rPr>
                <w:rFonts w:ascii="Times New Roman" w:hAnsi="Times New Roman"/>
                <w:sz w:val="24"/>
                <w:szCs w:val="24"/>
              </w:rPr>
            </w:pPr>
          </w:p>
        </w:tc>
      </w:tr>
      <w:tr w:rsidR="00A6415A" w:rsidRPr="004752AD" w:rsidTr="00D65897">
        <w:tc>
          <w:tcPr>
            <w:tcW w:w="9629" w:type="dxa"/>
          </w:tcPr>
          <w:p w:rsidR="00A6415A" w:rsidRPr="004752AD" w:rsidRDefault="00A6415A" w:rsidP="004752AD">
            <w:pPr>
              <w:spacing w:after="0" w:line="240" w:lineRule="auto"/>
              <w:jc w:val="both"/>
              <w:rPr>
                <w:rFonts w:ascii="Times New Roman" w:hAnsi="Times New Roman"/>
                <w:sz w:val="24"/>
                <w:szCs w:val="24"/>
              </w:rPr>
            </w:pPr>
            <w:r w:rsidRPr="004752AD">
              <w:rPr>
                <w:rFonts w:ascii="Times New Roman" w:hAnsi="Times New Roman"/>
                <w:sz w:val="24"/>
                <w:szCs w:val="24"/>
              </w:rPr>
              <w:t>В помешканні, де проживає дитина, часто бувають сторонні дорослі особи, зокрема в стані алкогольного сп’яніння або схильних до азартних ігор, антисоціальної поведінки, в тому числі осіб, які повернулися з місць позбавлення волі, споживачів ін’єкційних наркотиків.</w:t>
            </w:r>
          </w:p>
          <w:p w:rsidR="00A6415A" w:rsidRPr="004752AD" w:rsidRDefault="00A6415A" w:rsidP="004752AD">
            <w:pPr>
              <w:spacing w:after="0" w:line="240" w:lineRule="auto"/>
              <w:jc w:val="both"/>
              <w:rPr>
                <w:rFonts w:ascii="Times New Roman" w:hAnsi="Times New Roman"/>
                <w:sz w:val="24"/>
                <w:szCs w:val="24"/>
              </w:rPr>
            </w:pPr>
          </w:p>
        </w:tc>
      </w:tr>
    </w:tbl>
    <w:p w:rsidR="00A6415A" w:rsidRPr="006632B6" w:rsidRDefault="00A6415A" w:rsidP="006632B6">
      <w:pPr>
        <w:spacing w:after="0" w:line="240" w:lineRule="auto"/>
        <w:jc w:val="center"/>
        <w:rPr>
          <w:rFonts w:ascii="Times New Roman" w:hAnsi="Times New Roman"/>
          <w:b/>
          <w:bCs/>
          <w:sz w:val="24"/>
          <w:szCs w:val="24"/>
        </w:rPr>
      </w:pPr>
    </w:p>
    <w:p w:rsidR="00A6415A" w:rsidRPr="006632B6" w:rsidRDefault="00A6415A" w:rsidP="006632B6">
      <w:pPr>
        <w:spacing w:after="0" w:line="240" w:lineRule="auto"/>
        <w:jc w:val="center"/>
        <w:rPr>
          <w:rFonts w:ascii="Times New Roman" w:hAnsi="Times New Roman"/>
          <w:b/>
          <w:bCs/>
          <w:sz w:val="24"/>
          <w:szCs w:val="24"/>
        </w:rPr>
      </w:pPr>
    </w:p>
    <w:p w:rsidR="00A6415A" w:rsidRPr="006632B6" w:rsidRDefault="00A6415A" w:rsidP="006632B6">
      <w:pPr>
        <w:spacing w:after="0" w:line="240" w:lineRule="auto"/>
        <w:jc w:val="both"/>
        <w:rPr>
          <w:rFonts w:ascii="Times New Roman" w:hAnsi="Times New Roman"/>
          <w:b/>
          <w:bCs/>
          <w:sz w:val="28"/>
          <w:szCs w:val="28"/>
        </w:rPr>
      </w:pPr>
      <w:r w:rsidRPr="006632B6">
        <w:rPr>
          <w:rFonts w:ascii="Times New Roman" w:hAnsi="Times New Roman"/>
          <w:b/>
          <w:bCs/>
          <w:sz w:val="24"/>
          <w:szCs w:val="24"/>
        </w:rPr>
        <w:t xml:space="preserve">Керуюча справами міської ради                               </w:t>
      </w:r>
      <w:r>
        <w:rPr>
          <w:rFonts w:ascii="Times New Roman" w:hAnsi="Times New Roman"/>
          <w:b/>
          <w:bCs/>
          <w:sz w:val="24"/>
          <w:szCs w:val="24"/>
        </w:rPr>
        <w:t xml:space="preserve">              </w:t>
      </w:r>
      <w:r w:rsidRPr="006632B6">
        <w:rPr>
          <w:rFonts w:ascii="Times New Roman" w:hAnsi="Times New Roman"/>
          <w:b/>
          <w:bCs/>
          <w:sz w:val="24"/>
          <w:szCs w:val="24"/>
        </w:rPr>
        <w:t xml:space="preserve">        Ярослава</w:t>
      </w:r>
      <w:r>
        <w:rPr>
          <w:rFonts w:ascii="Times New Roman" w:hAnsi="Times New Roman"/>
          <w:b/>
          <w:bCs/>
          <w:sz w:val="28"/>
          <w:szCs w:val="28"/>
        </w:rPr>
        <w:t xml:space="preserve">  РАКОВІЦА</w:t>
      </w:r>
    </w:p>
    <w:sectPr w:rsidR="00A6415A" w:rsidRPr="006632B6" w:rsidSect="00C06891">
      <w:pgSz w:w="11906" w:h="16838"/>
      <w:pgMar w:top="850" w:right="850" w:bottom="709"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03B82"/>
    <w:rsid w:val="00037C0E"/>
    <w:rsid w:val="004752AD"/>
    <w:rsid w:val="006632B6"/>
    <w:rsid w:val="006A494B"/>
    <w:rsid w:val="00721195"/>
    <w:rsid w:val="007E6D9D"/>
    <w:rsid w:val="008159F7"/>
    <w:rsid w:val="0095766D"/>
    <w:rsid w:val="00A03B82"/>
    <w:rsid w:val="00A6415A"/>
    <w:rsid w:val="00AC6057"/>
    <w:rsid w:val="00AF192B"/>
    <w:rsid w:val="00C06891"/>
    <w:rsid w:val="00CA6266"/>
    <w:rsid w:val="00D07023"/>
    <w:rsid w:val="00D65897"/>
    <w:rsid w:val="00DA1A18"/>
    <w:rsid w:val="00DD2434"/>
    <w:rsid w:val="00E0383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766D"/>
    <w:pPr>
      <w:spacing w:after="160" w:line="259" w:lineRule="auto"/>
    </w:pPr>
    <w:rPr>
      <w:lang w:val="uk-UA"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A03B8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4</Pages>
  <Words>1337</Words>
  <Characters>7625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 2</dc:title>
  <dc:subject/>
  <dc:creator>380509073719</dc:creator>
  <cp:keywords/>
  <dc:description/>
  <cp:lastModifiedBy>пк</cp:lastModifiedBy>
  <cp:revision>3</cp:revision>
  <dcterms:created xsi:type="dcterms:W3CDTF">2026-09-24T08:42:00Z</dcterms:created>
  <dcterms:modified xsi:type="dcterms:W3CDTF">2026-09-24T12:23:00Z</dcterms:modified>
</cp:coreProperties>
</file>