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4C9AC" w14:textId="77777777" w:rsidR="009D7586" w:rsidRDefault="009D7586" w:rsidP="009D7586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60794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850557542" r:id="rId8"/>
        </w:object>
      </w:r>
    </w:p>
    <w:p w14:paraId="03499EBC" w14:textId="77777777" w:rsidR="009D7586" w:rsidRDefault="009D7586" w:rsidP="009D7586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3A5B3E35" w14:textId="77777777" w:rsidR="009D7586" w:rsidRDefault="009D7586" w:rsidP="009D7586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596E3BAA" w14:textId="77777777" w:rsidR="009D7586" w:rsidRDefault="009D7586" w:rsidP="009D7586">
      <w:pPr>
        <w:pStyle w:val="21"/>
        <w:rPr>
          <w:rFonts w:ascii="Times New Roman" w:hAnsi="Times New Roman"/>
          <w:color w:val="000000"/>
          <w:szCs w:val="24"/>
        </w:rPr>
      </w:pPr>
    </w:p>
    <w:p w14:paraId="74F3D361" w14:textId="77777777" w:rsidR="009D7586" w:rsidRPr="00094649" w:rsidRDefault="009D7586" w:rsidP="009D7586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49011C49" w14:textId="77777777" w:rsidR="009D7586" w:rsidRDefault="009D7586" w:rsidP="009D7586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4AA6F3A9" w14:textId="60B11220" w:rsidR="009D7586" w:rsidRPr="00D97630" w:rsidRDefault="009D7586" w:rsidP="009D7586">
      <w:pPr>
        <w:pStyle w:val="21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</w:t>
      </w:r>
      <w:r w:rsidR="00821E89">
        <w:rPr>
          <w:rFonts w:ascii="Times New Roman" w:hAnsi="Times New Roman"/>
          <w:color w:val="000000"/>
          <w:szCs w:val="24"/>
        </w:rPr>
        <w:t xml:space="preserve">еєстраційний номер: </w:t>
      </w:r>
      <w:r w:rsidR="00EE1B08">
        <w:rPr>
          <w:rFonts w:ascii="Times New Roman" w:hAnsi="Times New Roman"/>
          <w:color w:val="000000"/>
          <w:szCs w:val="24"/>
        </w:rPr>
        <w:t>__________</w:t>
      </w:r>
    </w:p>
    <w:p w14:paraId="01DE7DC1" w14:textId="77777777" w:rsidR="009D7586" w:rsidRDefault="009D7586" w:rsidP="009D7586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14:paraId="4F8B030B" w14:textId="77777777" w:rsidR="009D7586" w:rsidRDefault="009D7586" w:rsidP="009D7586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2300A41A" w14:textId="724A42D5" w:rsidR="009D7586" w:rsidRPr="00671AEB" w:rsidRDefault="009D7586" w:rsidP="009D758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</w:t>
      </w:r>
      <w:proofErr w:type="gramStart"/>
      <w:r w:rsidRPr="00671AEB">
        <w:rPr>
          <w:rFonts w:ascii="Times New Roman" w:hAnsi="Times New Roman"/>
          <w:szCs w:val="24"/>
        </w:rPr>
        <w:t xml:space="preserve">сесії 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>Кіцманської</w:t>
      </w:r>
      <w:proofErr w:type="gram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6AA44186" w14:textId="2413F690" w:rsidR="009D7586" w:rsidRDefault="00EE1B08" w:rsidP="009D7586">
      <w:pPr>
        <w:pStyle w:val="21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 w:rsidR="009F5B8E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 xml:space="preserve"> пленарне засідання)</w:t>
      </w:r>
    </w:p>
    <w:p w14:paraId="3A72A7D8" w14:textId="77777777" w:rsidR="009D7586" w:rsidRDefault="009D7586" w:rsidP="009D7586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14:paraId="5B9DCE1A" w14:textId="55723D67" w:rsidR="009D7586" w:rsidRDefault="009D7586" w:rsidP="009D7586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EE1B08">
        <w:rPr>
          <w:rFonts w:ascii="Times New Roman" w:hAnsi="Times New Roman"/>
          <w:color w:val="000000"/>
          <w:szCs w:val="24"/>
        </w:rPr>
        <w:t>6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4FF8A3F8" w14:textId="77777777" w:rsidR="009D7586" w:rsidRDefault="009D7586" w:rsidP="009D7586">
      <w:pPr>
        <w:widowControl w:val="0"/>
        <w:suppressAutoHyphens/>
        <w:rPr>
          <w:sz w:val="16"/>
        </w:rPr>
      </w:pPr>
    </w:p>
    <w:p w14:paraId="10B749D9" w14:textId="77777777" w:rsidR="00C962C1" w:rsidRPr="00725BF7" w:rsidRDefault="00C962C1" w:rsidP="00C962C1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29"/>
        <w:gridCol w:w="2835"/>
      </w:tblGrid>
      <w:tr w:rsidR="008D3F3F" w:rsidRPr="008D3F3F" w14:paraId="6308FF3F" w14:textId="77777777" w:rsidTr="00C23D49">
        <w:tc>
          <w:tcPr>
            <w:tcW w:w="6629" w:type="dxa"/>
          </w:tcPr>
          <w:p w14:paraId="6298BAC2" w14:textId="1A3B6524"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>Про затвердження фінансового плану Комунального некомерційного підприємства «Кіцманський центр первинної медичної допомоги» на 202</w:t>
            </w:r>
            <w:r w:rsidR="00EE1B08">
              <w:rPr>
                <w:rFonts w:ascii="Times New Roman" w:hAnsi="Times New Roman" w:cs="Times New Roman"/>
                <w:b/>
              </w:rPr>
              <w:t>7</w:t>
            </w:r>
            <w:r w:rsidRPr="00177008">
              <w:rPr>
                <w:rFonts w:ascii="Times New Roman" w:hAnsi="Times New Roman" w:cs="Times New Roman"/>
                <w:b/>
              </w:rPr>
              <w:t xml:space="preserve"> рік</w:t>
            </w:r>
            <w:r w:rsidR="001D2537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184195C5" w14:textId="77777777" w:rsidR="001D7C57" w:rsidRPr="008D3F3F" w:rsidRDefault="001D7C57" w:rsidP="00C23D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271B729F" w14:textId="77777777" w:rsidR="008D3F3F" w:rsidRPr="008D3F3F" w:rsidRDefault="008D3F3F" w:rsidP="00C23D49">
            <w:pPr>
              <w:rPr>
                <w:rFonts w:ascii="Times New Roman" w:hAnsi="Times New Roman" w:cs="Times New Roman"/>
              </w:rPr>
            </w:pPr>
          </w:p>
        </w:tc>
      </w:tr>
    </w:tbl>
    <w:p w14:paraId="6B350AA5" w14:textId="6BC1AAC0" w:rsidR="008D3F3F" w:rsidRPr="008D3F3F" w:rsidRDefault="00A90709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Розглянувши клопотання КНП «Кіцманський центр первинної медичної допомоги» від </w:t>
      </w:r>
      <w:r w:rsidR="00EE1B08">
        <w:rPr>
          <w:rFonts w:ascii="Times New Roman" w:hAnsi="Times New Roman" w:cs="Times New Roman"/>
        </w:rPr>
        <w:t>03</w:t>
      </w:r>
      <w:r>
        <w:rPr>
          <w:rFonts w:ascii="Times New Roman" w:hAnsi="Times New Roman" w:cs="Times New Roman"/>
        </w:rPr>
        <w:t>.09.202</w:t>
      </w:r>
      <w:r w:rsidR="00EE1B08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р. №</w:t>
      </w:r>
      <w:r w:rsidR="00EE1B08">
        <w:rPr>
          <w:rFonts w:ascii="Times New Roman" w:hAnsi="Times New Roman" w:cs="Times New Roman"/>
        </w:rPr>
        <w:t>384</w:t>
      </w:r>
      <w:r>
        <w:rPr>
          <w:rFonts w:ascii="Times New Roman" w:hAnsi="Times New Roman" w:cs="Times New Roman"/>
        </w:rPr>
        <w:t>, к</w:t>
      </w:r>
      <w:r w:rsidR="001D7C57">
        <w:rPr>
          <w:rFonts w:ascii="Times New Roman" w:hAnsi="Times New Roman" w:cs="Times New Roman"/>
        </w:rPr>
        <w:t xml:space="preserve">еруючись </w:t>
      </w:r>
      <w:r w:rsidR="008D3F3F" w:rsidRPr="008D3F3F">
        <w:rPr>
          <w:rFonts w:ascii="Times New Roman" w:hAnsi="Times New Roman" w:cs="Times New Roman"/>
        </w:rPr>
        <w:t>стат</w:t>
      </w:r>
      <w:r w:rsidR="001D7C57"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43,</w:t>
      </w:r>
      <w:r w:rsidR="00C23D49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 xml:space="preserve">60 Закону України «Про місцеве самоврядування в Україні», </w:t>
      </w:r>
      <w:r w:rsidR="008D3F3F">
        <w:rPr>
          <w:rFonts w:ascii="Times New Roman" w:hAnsi="Times New Roman" w:cs="Times New Roman"/>
        </w:rPr>
        <w:t>статут</w:t>
      </w:r>
      <w:r w:rsidR="001D7C57"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 w:rsidR="001D7C57">
        <w:rPr>
          <w:rFonts w:ascii="Times New Roman" w:hAnsi="Times New Roman" w:cs="Times New Roman"/>
        </w:rPr>
        <w:t>, висновками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 w:rsidR="001D7C57"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 w:rsidR="001D7C57">
        <w:rPr>
          <w:rFonts w:ascii="Times New Roman" w:hAnsi="Times New Roman" w:cs="Times New Roman"/>
        </w:rPr>
        <w:t xml:space="preserve">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 w:rsidR="001D7C57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14:paraId="6CE65852" w14:textId="77777777"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14:paraId="5BD72FB5" w14:textId="404E3561" w:rsidR="00177008" w:rsidRPr="008D3F3F" w:rsidRDefault="00177008" w:rsidP="00177008">
      <w:pPr>
        <w:ind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>1. Затвердити фінансовий план комунального некомерційного підприємства «Кіцманський центр первинної медичної допомоги» на 202</w:t>
      </w:r>
      <w:r w:rsidR="00B759E2">
        <w:rPr>
          <w:rFonts w:ascii="Times New Roman" w:hAnsi="Times New Roman" w:cs="Times New Roman"/>
        </w:rPr>
        <w:t>7</w:t>
      </w:r>
      <w:r w:rsidR="000C5946"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 w:rsidR="000C5946"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14:paraId="694E1E93" w14:textId="77777777" w:rsidR="00177008" w:rsidRPr="008D3F3F" w:rsidRDefault="00177008" w:rsidP="00177008">
      <w:pPr>
        <w:pStyle w:val="af7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proofErr w:type="spellStart"/>
      <w:r>
        <w:t>К</w:t>
      </w:r>
      <w:r w:rsidRPr="008D3F3F">
        <w:t>омунального</w:t>
      </w:r>
      <w:proofErr w:type="spellEnd"/>
      <w:r w:rsidRPr="008D3F3F">
        <w:t xml:space="preserve"> </w:t>
      </w:r>
      <w:proofErr w:type="spellStart"/>
      <w:r w:rsidRPr="008D3F3F">
        <w:t>некомерційного</w:t>
      </w:r>
      <w:proofErr w:type="spellEnd"/>
      <w:r w:rsidRPr="008D3F3F">
        <w:t xml:space="preserve"> </w:t>
      </w:r>
      <w:proofErr w:type="spellStart"/>
      <w:r w:rsidRPr="008D3F3F">
        <w:t>підприємства</w:t>
      </w:r>
      <w:proofErr w:type="spellEnd"/>
      <w:r w:rsidRPr="008D3F3F">
        <w:t xml:space="preserve"> «</w:t>
      </w:r>
      <w:proofErr w:type="spellStart"/>
      <w:r>
        <w:t>Кіцманський</w:t>
      </w:r>
      <w:proofErr w:type="spellEnd"/>
      <w:r>
        <w:t xml:space="preserve"> центр </w:t>
      </w:r>
      <w:proofErr w:type="spellStart"/>
      <w:r>
        <w:t>первинної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>»</w:t>
      </w:r>
      <w:r w:rsidRPr="008D3F3F">
        <w:t xml:space="preserve"> </w:t>
      </w:r>
      <w:r>
        <w:rPr>
          <w:lang w:val="uk-UA"/>
        </w:rPr>
        <w:t xml:space="preserve"> </w:t>
      </w:r>
      <w:r w:rsidR="0084274B">
        <w:rPr>
          <w:lang w:val="uk-UA"/>
        </w:rPr>
        <w:t>Євгенію КОСТАШИК</w:t>
      </w:r>
      <w:r>
        <w:rPr>
          <w:lang w:val="uk-UA"/>
        </w:rPr>
        <w:t>.</w:t>
      </w:r>
    </w:p>
    <w:p w14:paraId="74F7D5D9" w14:textId="77777777"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14:paraId="62D3EDFA" w14:textId="77777777"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14:paraId="775D6B4E" w14:textId="77777777" w:rsidR="008C568E" w:rsidRDefault="008C568E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55EA8738" w14:textId="77777777" w:rsidR="009D7586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21526129" w14:textId="5E97AC83" w:rsidR="009D7586" w:rsidRDefault="00B759E2" w:rsidP="008C568E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Головуючий </w:t>
      </w:r>
    </w:p>
    <w:p w14:paraId="7066385C" w14:textId="77777777" w:rsidR="009D7586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1C8D12CA" w14:textId="77777777" w:rsidR="009D7586" w:rsidRPr="008D3F3F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6B16A27A" w14:textId="77777777"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14:paraId="5E640D04" w14:textId="77777777" w:rsidR="008C568E" w:rsidRPr="004E7155" w:rsidRDefault="008C568E" w:rsidP="008C568E">
      <w:pPr>
        <w:spacing w:after="160" w:line="259" w:lineRule="auto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br w:type="page"/>
      </w:r>
    </w:p>
    <w:p w14:paraId="3F544578" w14:textId="77777777" w:rsid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  <w:sectPr w:rsidR="00C30E26" w:rsidSect="00153D88">
          <w:pgSz w:w="11905" w:h="16837"/>
          <w:pgMar w:top="568" w:right="837" w:bottom="568" w:left="1123" w:header="0" w:footer="3" w:gutter="0"/>
          <w:cols w:space="720"/>
          <w:noEndnote/>
          <w:docGrid w:linePitch="360"/>
        </w:sectPr>
      </w:pPr>
    </w:p>
    <w:p w14:paraId="1EF9DF77" w14:textId="77777777"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color w:val="auto"/>
          <w:sz w:val="24"/>
        </w:rPr>
      </w:pPr>
      <w:r>
        <w:rPr>
          <w:color w:val="auto"/>
        </w:rPr>
        <w:lastRenderedPageBreak/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Pr="00C962C1">
        <w:rPr>
          <w:b w:val="0"/>
          <w:color w:val="auto"/>
          <w:sz w:val="24"/>
        </w:rPr>
        <w:t>Додаток 1</w:t>
      </w:r>
    </w:p>
    <w:p w14:paraId="72FEAE05" w14:textId="1C688F32"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>
        <w:rPr>
          <w:b w:val="0"/>
          <w:color w:val="auto"/>
          <w:sz w:val="24"/>
        </w:rPr>
        <w:tab/>
      </w:r>
      <w:r w:rsidR="009D7586" w:rsidRPr="009D7586">
        <w:rPr>
          <w:b w:val="0"/>
          <w:sz w:val="24"/>
          <w:szCs w:val="24"/>
          <w:lang w:val="en-US"/>
        </w:rPr>
        <w:t>XLV</w:t>
      </w:r>
      <w:r w:rsidR="009D7586" w:rsidRPr="009D7586">
        <w:rPr>
          <w:b w:val="0"/>
          <w:sz w:val="24"/>
          <w:szCs w:val="24"/>
        </w:rPr>
        <w:t xml:space="preserve"> сесії</w:t>
      </w:r>
      <w:r w:rsidR="009D7586" w:rsidRPr="009D7586">
        <w:rPr>
          <w:sz w:val="24"/>
          <w:szCs w:val="24"/>
        </w:rPr>
        <w:t xml:space="preserve"> </w:t>
      </w:r>
      <w:proofErr w:type="spellStart"/>
      <w:r w:rsidRPr="00C962C1">
        <w:rPr>
          <w:b w:val="0"/>
          <w:sz w:val="24"/>
          <w:szCs w:val="24"/>
        </w:rPr>
        <w:t>сесії</w:t>
      </w:r>
      <w:proofErr w:type="spellEnd"/>
      <w:r w:rsidRPr="00C962C1">
        <w:rPr>
          <w:b w:val="0"/>
          <w:sz w:val="24"/>
          <w:szCs w:val="24"/>
        </w:rPr>
        <w:t xml:space="preserve"> Кіцманської</w:t>
      </w:r>
    </w:p>
    <w:p w14:paraId="2F66F532" w14:textId="77777777" w:rsid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 xml:space="preserve">міської ради </w:t>
      </w:r>
      <w:r w:rsidRPr="00C962C1">
        <w:rPr>
          <w:b w:val="0"/>
          <w:sz w:val="24"/>
          <w:szCs w:val="24"/>
          <w:lang w:val="en-US"/>
        </w:rPr>
        <w:t>V</w:t>
      </w:r>
      <w:r w:rsidRPr="00C962C1">
        <w:rPr>
          <w:b w:val="0"/>
          <w:sz w:val="24"/>
          <w:szCs w:val="24"/>
        </w:rPr>
        <w:t>ІІІ скликання</w:t>
      </w:r>
    </w:p>
    <w:p w14:paraId="724D17A6" w14:textId="42ABE844" w:rsidR="00B759E2" w:rsidRPr="00C962C1" w:rsidRDefault="00B759E2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</w:t>
      </w:r>
      <w:r w:rsidR="00757FD4">
        <w:rPr>
          <w:b w:val="0"/>
          <w:sz w:val="24"/>
          <w:szCs w:val="24"/>
        </w:rPr>
        <w:t>9</w:t>
      </w:r>
      <w:r>
        <w:rPr>
          <w:b w:val="0"/>
          <w:sz w:val="24"/>
          <w:szCs w:val="24"/>
        </w:rPr>
        <w:t xml:space="preserve"> пленарне засідання)</w:t>
      </w:r>
    </w:p>
    <w:p w14:paraId="1BD950EA" w14:textId="5E4F1F17" w:rsid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>від</w:t>
      </w:r>
      <w:r w:rsidR="009D7586">
        <w:rPr>
          <w:b w:val="0"/>
          <w:sz w:val="24"/>
          <w:szCs w:val="24"/>
        </w:rPr>
        <w:t>__________202</w:t>
      </w:r>
      <w:r w:rsidR="00B759E2">
        <w:rPr>
          <w:b w:val="0"/>
          <w:sz w:val="24"/>
          <w:szCs w:val="24"/>
        </w:rPr>
        <w:t>6</w:t>
      </w:r>
      <w:r w:rsidRPr="00C962C1">
        <w:rPr>
          <w:b w:val="0"/>
          <w:sz w:val="24"/>
          <w:szCs w:val="24"/>
        </w:rPr>
        <w:t xml:space="preserve"> р. №________</w:t>
      </w:r>
    </w:p>
    <w:p w14:paraId="195DA5A9" w14:textId="77777777" w:rsidR="00B759E2" w:rsidRDefault="00B759E2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</w:p>
    <w:p w14:paraId="0E024331" w14:textId="77777777" w:rsidR="00B759E2" w:rsidRDefault="00B759E2" w:rsidP="00B759E2">
      <w:pPr>
        <w:pStyle w:val="30"/>
        <w:shd w:val="clear" w:color="auto" w:fill="auto"/>
        <w:spacing w:before="0" w:line="240" w:lineRule="auto"/>
        <w:rPr>
          <w:b w:val="0"/>
          <w:sz w:val="24"/>
          <w:szCs w:val="24"/>
        </w:rPr>
      </w:pPr>
    </w:p>
    <w:p w14:paraId="11C68069" w14:textId="77777777" w:rsidR="00B759E2" w:rsidRPr="00C962C1" w:rsidRDefault="00B759E2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</w:p>
    <w:tbl>
      <w:tblPr>
        <w:tblW w:w="1596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66"/>
        <w:gridCol w:w="1327"/>
        <w:gridCol w:w="1572"/>
        <w:gridCol w:w="1636"/>
        <w:gridCol w:w="1687"/>
        <w:gridCol w:w="582"/>
        <w:gridCol w:w="142"/>
        <w:gridCol w:w="286"/>
        <w:gridCol w:w="440"/>
        <w:gridCol w:w="1723"/>
        <w:gridCol w:w="1705"/>
      </w:tblGrid>
      <w:tr w:rsidR="00B759E2" w:rsidRPr="00B759E2" w14:paraId="67078B3C" w14:textId="77777777" w:rsidTr="00B759E2">
        <w:trPr>
          <w:trHeight w:val="840"/>
        </w:trPr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6FD4C1D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Підприємство  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E5DC7B5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Комунальне некомерційне підприємство "Кіцманський центр первинної медичної допомоги"</w:t>
            </w:r>
          </w:p>
        </w:tc>
        <w:tc>
          <w:tcPr>
            <w:tcW w:w="8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C3360E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DA5FC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за ЄДРПОУ 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D5616D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38561624</w:t>
            </w:r>
          </w:p>
        </w:tc>
      </w:tr>
      <w:tr w:rsidR="00B759E2" w:rsidRPr="00B759E2" w14:paraId="5724718F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7755849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Організаційно-правова форма 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BC8BA0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Комунальне некомерційне підприємство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E960373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0F293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AE20E5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за КОПФГ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309DDA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150</w:t>
            </w:r>
          </w:p>
        </w:tc>
      </w:tr>
      <w:tr w:rsidR="00B759E2" w:rsidRPr="00B759E2" w14:paraId="51FFEC5D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C25721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Територія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396887D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59300, </w:t>
            </w:r>
            <w:proofErr w:type="spellStart"/>
            <w:r w:rsidRPr="00B759E2">
              <w:rPr>
                <w:rFonts w:ascii="Times New Roman" w:eastAsia="Times New Roman" w:hAnsi="Times New Roman" w:cs="Times New Roman"/>
                <w:color w:val="auto"/>
              </w:rPr>
              <w:t>м.Кіцмань</w:t>
            </w:r>
            <w:proofErr w:type="spellEnd"/>
            <w:r w:rsidRPr="00B759E2">
              <w:rPr>
                <w:rFonts w:ascii="Times New Roman" w:eastAsia="Times New Roman" w:hAnsi="Times New Roman" w:cs="Times New Roman"/>
                <w:color w:val="auto"/>
              </w:rPr>
              <w:t>, вул. Незалежності,1-В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0FEFCB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3232D4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D4BEE4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за КОАТУУ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ABFC6F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7322510100</w:t>
            </w:r>
          </w:p>
        </w:tc>
      </w:tr>
      <w:tr w:rsidR="00B759E2" w:rsidRPr="00B759E2" w14:paraId="2DAEE6B7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21B94E8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Орган державного управління  </w:t>
            </w: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</w:rPr>
              <w:t xml:space="preserve"> 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72C826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193F931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4CBC118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7BB659A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B357B0C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DBE3462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EC4FD9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BFECC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за СПОДУ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EC84CA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335C1BC2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9D5D033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Галузь     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AA10694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Охорона здоров’я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E860B45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6B360C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055E59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за ЗКГНГ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015D11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2AD27F48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A1BF5C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Вид економічної діяльності    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B371D1E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Загальна медична практика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C64C290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891722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4940E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за  КВЕД  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4BB7AF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86.21</w:t>
            </w:r>
          </w:p>
        </w:tc>
      </w:tr>
      <w:tr w:rsidR="00B759E2" w:rsidRPr="00B759E2" w14:paraId="383ADA0A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869A44D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Одиниця виміру, грн.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7D11230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1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AB38AB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DD48B4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309A1713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4CB716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Форма власності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BCA1FA2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Комунальна власність</w:t>
            </w:r>
          </w:p>
        </w:tc>
        <w:tc>
          <w:tcPr>
            <w:tcW w:w="31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42C71EE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Стандарти звітності МСФЗ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1B766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467E9C3F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273FC9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Середньооблікова кількість штатних працівників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6ADC14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126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2DDE417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58431E0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B7A5150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8E5C7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78F1BD9C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23CF442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Місцезнаходження  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7733382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59300, </w:t>
            </w:r>
            <w:proofErr w:type="spellStart"/>
            <w:r w:rsidRPr="00B759E2">
              <w:rPr>
                <w:rFonts w:ascii="Times New Roman" w:eastAsia="Times New Roman" w:hAnsi="Times New Roman" w:cs="Times New Roman"/>
                <w:color w:val="auto"/>
              </w:rPr>
              <w:t>м.Кіцмань</w:t>
            </w:r>
            <w:proofErr w:type="spellEnd"/>
            <w:r w:rsidRPr="00B759E2">
              <w:rPr>
                <w:rFonts w:ascii="Times New Roman" w:eastAsia="Times New Roman" w:hAnsi="Times New Roman" w:cs="Times New Roman"/>
                <w:color w:val="auto"/>
              </w:rPr>
              <w:t>, вул. Незалежності,1-В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98BF087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8971D9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58278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62D45526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D03F9C3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Телефон 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C91A3D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2-24-86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A47BF5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D83F13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9CB0821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03B8C7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390D4B9D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6D38F1D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Керівник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D260C1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B759E2">
              <w:rPr>
                <w:rFonts w:ascii="Times New Roman" w:eastAsia="Times New Roman" w:hAnsi="Times New Roman" w:cs="Times New Roman"/>
                <w:color w:val="auto"/>
              </w:rPr>
              <w:t>Косташик</w:t>
            </w:r>
            <w:proofErr w:type="spellEnd"/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 Євгенія Петрівна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7ABF121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A4E602B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BCC4204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0D589D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</w:tbl>
    <w:p w14:paraId="293F1030" w14:textId="77777777" w:rsidR="00B759E2" w:rsidRDefault="00B759E2"/>
    <w:p w14:paraId="4C270689" w14:textId="77777777" w:rsidR="00B759E2" w:rsidRDefault="00B759E2"/>
    <w:p w14:paraId="7D12B87B" w14:textId="77777777" w:rsidR="00B759E2" w:rsidRDefault="00B759E2"/>
    <w:p w14:paraId="6CD18BB6" w14:textId="77777777" w:rsidR="00B759E2" w:rsidRDefault="00B759E2"/>
    <w:p w14:paraId="48D1342A" w14:textId="77777777" w:rsidR="00B759E2" w:rsidRDefault="00B759E2"/>
    <w:p w14:paraId="33F7F7F4" w14:textId="77777777" w:rsidR="00B759E2" w:rsidRDefault="00B759E2"/>
    <w:p w14:paraId="4D68A4B0" w14:textId="77777777" w:rsidR="00B759E2" w:rsidRDefault="00B759E2" w:rsidP="00B759E2">
      <w:pPr>
        <w:shd w:val="clear" w:color="auto" w:fill="FFFFFF" w:themeFill="background1"/>
      </w:pPr>
    </w:p>
    <w:p w14:paraId="78C99DA3" w14:textId="77777777" w:rsidR="00B759E2" w:rsidRPr="00B759E2" w:rsidRDefault="00B759E2" w:rsidP="00B759E2">
      <w:pPr>
        <w:shd w:val="clear" w:color="auto" w:fill="FFFFFF" w:themeFill="background1"/>
        <w:rPr>
          <w:sz w:val="22"/>
          <w:szCs w:val="22"/>
        </w:rPr>
      </w:pPr>
    </w:p>
    <w:tbl>
      <w:tblPr>
        <w:tblW w:w="15779" w:type="dxa"/>
        <w:tblInd w:w="284" w:type="dxa"/>
        <w:tblLook w:val="04A0" w:firstRow="1" w:lastRow="0" w:firstColumn="1" w:lastColumn="0" w:noHBand="0" w:noVBand="1"/>
      </w:tblPr>
      <w:tblGrid>
        <w:gridCol w:w="4390"/>
        <w:gridCol w:w="1327"/>
        <w:gridCol w:w="1225"/>
        <w:gridCol w:w="1332"/>
        <w:gridCol w:w="1361"/>
        <w:gridCol w:w="1150"/>
        <w:gridCol w:w="1118"/>
        <w:gridCol w:w="167"/>
        <w:gridCol w:w="967"/>
        <w:gridCol w:w="1134"/>
        <w:gridCol w:w="1575"/>
        <w:gridCol w:w="9"/>
        <w:gridCol w:w="24"/>
      </w:tblGrid>
      <w:tr w:rsidR="00B759E2" w:rsidRPr="00B759E2" w14:paraId="08117F7F" w14:textId="77777777" w:rsidTr="00D63ADC">
        <w:trPr>
          <w:gridAfter w:val="2"/>
          <w:wAfter w:w="33" w:type="dxa"/>
          <w:trHeight w:val="375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E1A91F0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C5D7E19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9BB841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9C7155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58A59D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7A444A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3EB5899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6B29E74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D759CCF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40D94C8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B759E2" w:rsidRPr="00B759E2" w14:paraId="2D0F7D28" w14:textId="77777777" w:rsidTr="00D63ADC">
        <w:trPr>
          <w:gridAfter w:val="1"/>
          <w:wAfter w:w="24" w:type="dxa"/>
          <w:trHeight w:val="375"/>
        </w:trPr>
        <w:tc>
          <w:tcPr>
            <w:tcW w:w="157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254DF8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ФІНАНСОВИЙ ПЛАН КОМУНАЛЬНОГО НЕКОМЕРЦІЙНОГО ПІДПРИЄМСТВА </w:t>
            </w:r>
          </w:p>
        </w:tc>
      </w:tr>
      <w:tr w:rsidR="00B759E2" w:rsidRPr="00B759E2" w14:paraId="4EBAFF19" w14:textId="77777777" w:rsidTr="00D63ADC">
        <w:trPr>
          <w:gridAfter w:val="1"/>
          <w:wAfter w:w="24" w:type="dxa"/>
          <w:trHeight w:val="375"/>
        </w:trPr>
        <w:tc>
          <w:tcPr>
            <w:tcW w:w="157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64135D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"КІЦМАНСЬКИЙ ЦЕНТР ПЕРВИННОЇ  МЕДИЧНОЇ ДОПОМОГИ"  НА 2027  РІК </w:t>
            </w:r>
          </w:p>
        </w:tc>
      </w:tr>
      <w:tr w:rsidR="00B759E2" w:rsidRPr="00B759E2" w14:paraId="6F063FE6" w14:textId="77777777" w:rsidTr="00D63ADC">
        <w:trPr>
          <w:gridAfter w:val="2"/>
          <w:wAfter w:w="33" w:type="dxa"/>
          <w:trHeight w:val="375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6D9504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9EA7B3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386579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3DABE1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9BBD68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621757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CA37B0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6B42CA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9223D2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191521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тис. грн.</w:t>
            </w:r>
          </w:p>
        </w:tc>
      </w:tr>
      <w:tr w:rsidR="00B759E2" w:rsidRPr="00B759E2" w14:paraId="19E91129" w14:textId="77777777" w:rsidTr="00D63ADC">
        <w:trPr>
          <w:trHeight w:val="720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CE3FC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Найменування показника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71C4C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Код рядка 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97006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Факт минулого року 2025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F8324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Фінансовий план поточного року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ADE87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Фінансовий план поточного року 2026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BB33A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Плановий рік  (усього)</w:t>
            </w:r>
          </w:p>
        </w:tc>
        <w:tc>
          <w:tcPr>
            <w:tcW w:w="49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B9907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У тому числі за кварталами </w:t>
            </w:r>
          </w:p>
        </w:tc>
      </w:tr>
      <w:tr w:rsidR="00B759E2" w:rsidRPr="00B759E2" w14:paraId="621BF56E" w14:textId="77777777" w:rsidTr="00D63ADC">
        <w:trPr>
          <w:gridAfter w:val="2"/>
          <w:wAfter w:w="33" w:type="dxa"/>
          <w:trHeight w:val="1230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440E37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E20FEC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89B690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2D8661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892FCD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FB88FE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C330A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І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2D0E0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ІІ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7F898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ІІІ  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CB738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ІV </w:t>
            </w:r>
          </w:p>
        </w:tc>
      </w:tr>
      <w:tr w:rsidR="00B759E2" w:rsidRPr="00B759E2" w14:paraId="309D80F1" w14:textId="77777777" w:rsidTr="00D63ADC">
        <w:trPr>
          <w:gridAfter w:val="2"/>
          <w:wAfter w:w="33" w:type="dxa"/>
          <w:trHeight w:val="36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A372A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73180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6DEC2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09A10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739C5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4115F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F54BE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6C965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D113E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F6300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</w:t>
            </w:r>
          </w:p>
        </w:tc>
      </w:tr>
      <w:tr w:rsidR="00B759E2" w:rsidRPr="00B759E2" w14:paraId="337CABB8" w14:textId="77777777" w:rsidTr="00D63ADC">
        <w:trPr>
          <w:gridAfter w:val="1"/>
          <w:wAfter w:w="24" w:type="dxa"/>
          <w:trHeight w:val="615"/>
        </w:trPr>
        <w:tc>
          <w:tcPr>
            <w:tcW w:w="15755" w:type="dxa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56875D1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I. Фінансові результати</w:t>
            </w:r>
          </w:p>
        </w:tc>
      </w:tr>
      <w:tr w:rsidR="00B759E2" w:rsidRPr="00B759E2" w14:paraId="33711B5D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0D46EA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Дохід  (виручка) від реалізації продукції (товарів, робіт, послуг):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A71C4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F55897" w14:textId="5ACA4E16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34 173,0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546F8C" w14:textId="55B35E26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483945" w14:textId="08B9446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44 632,0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C9E156" w14:textId="65C3195E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47 014,1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D66ED7" w14:textId="0FC4CE4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12 425,2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671CB2" w14:textId="479932F0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11 551,8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C4DCC3" w14:textId="5B975AFA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11 526,2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5607AC" w14:textId="1C19413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11 510,9</w:t>
            </w:r>
          </w:p>
        </w:tc>
      </w:tr>
      <w:tr w:rsidR="00B759E2" w:rsidRPr="00B759E2" w14:paraId="76D7D2D5" w14:textId="77777777" w:rsidTr="00D63ADC">
        <w:trPr>
          <w:gridAfter w:val="2"/>
          <w:wAfter w:w="33" w:type="dxa"/>
          <w:trHeight w:val="40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339C60" w14:textId="0FE87DA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 </w:t>
            </w:r>
            <w:proofErr w:type="spellStart"/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т.ч</w:t>
            </w:r>
            <w:proofErr w:type="spellEnd"/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 за рахунок коштів за договором з НСЗУ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02BD5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011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263109" w14:textId="2DF5150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29 444,6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33E0F1" w14:textId="588A22F4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4939A4" w14:textId="2FCAAF7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31 652,8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353C58" w14:textId="1A7D11B6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32 735,2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58D630" w14:textId="39331D52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8 183,8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1D973A" w14:textId="773CEB92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8 183,8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3F50DB" w14:textId="1095669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8 183,8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0DC8A9" w14:textId="57131ABC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8 183,8</w:t>
            </w:r>
          </w:p>
        </w:tc>
      </w:tr>
      <w:tr w:rsidR="00B759E2" w:rsidRPr="00B759E2" w14:paraId="658424BA" w14:textId="77777777" w:rsidTr="00D63ADC">
        <w:trPr>
          <w:gridAfter w:val="2"/>
          <w:wAfter w:w="33" w:type="dxa"/>
          <w:trHeight w:val="4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C0349B" w14:textId="12F5731E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 </w:t>
            </w:r>
            <w:proofErr w:type="spellStart"/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т.ч</w:t>
            </w:r>
            <w:proofErr w:type="spellEnd"/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 за рахунок бюджетних коштів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AF08A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012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EAFF06" w14:textId="3536D2D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2 378,8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4670CE" w14:textId="4E8E8C3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6270C5" w14:textId="20771FE4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7 312,4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8CF8A1" w14:textId="0382BC3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5 012,1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2B01C5" w14:textId="23F818A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1 320,9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EFAEC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1 120,9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108AF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1 270,3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B0FA6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1 300,0</w:t>
            </w:r>
          </w:p>
        </w:tc>
      </w:tr>
      <w:tr w:rsidR="00B759E2" w:rsidRPr="00B759E2" w14:paraId="29433548" w14:textId="77777777" w:rsidTr="00D63ADC">
        <w:trPr>
          <w:gridAfter w:val="2"/>
          <w:wAfter w:w="33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81DA73" w14:textId="6D4E110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 </w:t>
            </w:r>
            <w:proofErr w:type="spellStart"/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т.ч</w:t>
            </w:r>
            <w:proofErr w:type="spellEnd"/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 за рахунок централізованого постачання та гуманітарної допомоги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A6305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013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98524A" w14:textId="2D198A8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2 349,6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99C9EF" w14:textId="7FD72FA2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E4A2C6" w14:textId="4FB0927C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5 166,8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4574AC" w14:textId="7EAD47DA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5 266,8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99D629" w14:textId="1FA6AC2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1 920,5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B9970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1 247,1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E46B0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1 072,1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EA797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1 027,1</w:t>
            </w:r>
          </w:p>
        </w:tc>
      </w:tr>
      <w:tr w:rsidR="00B759E2" w:rsidRPr="00B759E2" w14:paraId="1DC5483D" w14:textId="77777777" w:rsidTr="00D63ADC">
        <w:trPr>
          <w:gridAfter w:val="2"/>
          <w:wAfter w:w="33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5FDD95" w14:textId="66F100AE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 </w:t>
            </w:r>
            <w:proofErr w:type="spellStart"/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т.ч</w:t>
            </w:r>
            <w:proofErr w:type="spellEnd"/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 за надання медичних та немедичних послуг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C4491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014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35A8EA" w14:textId="2F614D3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9DE883" w14:textId="58263A1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EDA95B" w14:textId="35C0C456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86D1A4" w14:textId="06014A4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4 000,0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25424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6CF63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2D591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1000,00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BFB66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1000,00</w:t>
            </w:r>
          </w:p>
        </w:tc>
      </w:tr>
      <w:tr w:rsidR="00B759E2" w:rsidRPr="00B759E2" w14:paraId="6F8FFA88" w14:textId="77777777" w:rsidTr="00D63ADC">
        <w:trPr>
          <w:gridAfter w:val="2"/>
          <w:wAfter w:w="33" w:type="dxa"/>
          <w:trHeight w:val="4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71163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Інші надходження (доходи) у тому числі: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6D1AF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B01BF3" w14:textId="6C36704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252,9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2CDEF7" w14:textId="7A8A506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729195" w14:textId="1B09E10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257,7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47E889" w14:textId="56FEEFF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325,5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B0765C" w14:textId="44217EA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57,6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B96FCD" w14:textId="6A3C9D7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02F726" w14:textId="60677BA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89,5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D02107" w14:textId="7FDEDA4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89,2</w:t>
            </w:r>
          </w:p>
        </w:tc>
      </w:tr>
      <w:tr w:rsidR="00B759E2" w:rsidRPr="00B759E2" w14:paraId="0CBF6344" w14:textId="77777777" w:rsidTr="00D63ADC">
        <w:trPr>
          <w:gridAfter w:val="2"/>
          <w:wAfter w:w="33" w:type="dxa"/>
          <w:trHeight w:val="7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18B305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надходження від додаткової господарської діяльності (отримані % по депозитах)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C93F1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021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86EB0A" w14:textId="4C1342A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173,6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F3CA14" w14:textId="7CFF443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9C4D3D" w14:textId="58FF7FE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174,2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4BED2F" w14:textId="49CEB1E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234,0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D6FD9E" w14:textId="02162816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CC4C3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94040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65,5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6BC05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65,5</w:t>
            </w:r>
          </w:p>
        </w:tc>
      </w:tr>
      <w:tr w:rsidR="00B759E2" w:rsidRPr="00B759E2" w14:paraId="65C67B74" w14:textId="77777777" w:rsidTr="00D63ADC">
        <w:trPr>
          <w:gridAfter w:val="2"/>
          <w:wAfter w:w="33" w:type="dxa"/>
          <w:trHeight w:val="37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54FD303" w14:textId="2369327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надходження (доходи) від оренди майна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5EF37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022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AF83E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31,7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644D66" w14:textId="270C7842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FA250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6BA21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58,0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35FB5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F7E7D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84DAA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C5D69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14,5</w:t>
            </w:r>
          </w:p>
        </w:tc>
      </w:tr>
      <w:tr w:rsidR="00B759E2" w:rsidRPr="00B759E2" w14:paraId="7344B4B1" w14:textId="77777777" w:rsidTr="00D63ADC">
        <w:trPr>
          <w:gridAfter w:val="2"/>
          <w:wAfter w:w="33" w:type="dxa"/>
          <w:trHeight w:val="37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7B031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надходження коштів як компенсація орендарем комунальних послуг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33073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023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A88BBE" w14:textId="775DDD24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47,6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05CBCC" w14:textId="246E5286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68076E" w14:textId="1118801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33,5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F1FB40" w14:textId="4E6E9F5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33,5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409C7D" w14:textId="2CFF2EE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C06A3C" w14:textId="6EED958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B85F54" w14:textId="3901502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2E0A10" w14:textId="3CD0220A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9,2</w:t>
            </w:r>
          </w:p>
        </w:tc>
      </w:tr>
      <w:tr w:rsidR="00B759E2" w:rsidRPr="00B759E2" w14:paraId="5B12D5BF" w14:textId="77777777" w:rsidTr="00D63ADC">
        <w:trPr>
          <w:gridAfter w:val="1"/>
          <w:wAfter w:w="24" w:type="dxa"/>
          <w:trHeight w:val="510"/>
        </w:trPr>
        <w:tc>
          <w:tcPr>
            <w:tcW w:w="15755" w:type="dxa"/>
            <w:gridSpan w:val="1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2DD4E2F0" w14:textId="66F9A18A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Видатки</w:t>
            </w:r>
          </w:p>
        </w:tc>
      </w:tr>
      <w:tr w:rsidR="00B759E2" w:rsidRPr="00B759E2" w14:paraId="74754871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  <w:hideMark/>
          </w:tcPr>
          <w:p w14:paraId="7C9EE1F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lastRenderedPageBreak/>
              <w:t>Собівартість реалізованої продукції (товарів, робіт, послуг)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4EC76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030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45513A" w14:textId="3A8219D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24 130,3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49F390" w14:textId="026BD0A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11BED1" w14:textId="5600089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27 998,7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D23A29" w14:textId="6C2D10F6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32 176,2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0DEF65" w14:textId="04D86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8 345,1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A5A786" w14:textId="694C0DF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7 940,8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186B23" w14:textId="5307A66E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8 259,7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D3050C" w14:textId="54FF126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7 630,6</w:t>
            </w:r>
          </w:p>
        </w:tc>
      </w:tr>
      <w:tr w:rsidR="00B759E2" w:rsidRPr="00B759E2" w14:paraId="217AC639" w14:textId="77777777" w:rsidTr="00D63ADC">
        <w:trPr>
          <w:gridAfter w:val="1"/>
          <w:wAfter w:w="24" w:type="dxa"/>
          <w:trHeight w:val="402"/>
        </w:trPr>
        <w:tc>
          <w:tcPr>
            <w:tcW w:w="15755" w:type="dxa"/>
            <w:gridSpan w:val="1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26901E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у тому числі за економічними елементами:</w:t>
            </w:r>
          </w:p>
        </w:tc>
      </w:tr>
      <w:tr w:rsidR="00B759E2" w:rsidRPr="00B759E2" w14:paraId="3A129FA3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13413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Матеріальні затрати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BA946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031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DC2C2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1267,00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95B95F" w14:textId="6788A73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F51AA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1163,90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0C216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4344,40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6B4B9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1342,60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40608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C5335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1 355,7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4EEE2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824,6</w:t>
            </w:r>
          </w:p>
        </w:tc>
      </w:tr>
      <w:tr w:rsidR="00B759E2" w:rsidRPr="00B759E2" w14:paraId="675316EE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8311C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Витрати на оплату праці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4D9F6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032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EA62A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17967,90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D882B4" w14:textId="0084FB3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1B16E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21177,00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4A316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20600,00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56DB1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1FFFE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A95F7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5 200,0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C03F8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5 200,0</w:t>
            </w:r>
          </w:p>
        </w:tc>
      </w:tr>
      <w:tr w:rsidR="00B759E2" w:rsidRPr="00B759E2" w14:paraId="0318F379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9A39B5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Відрахування на соціальні заходи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8AAA7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033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B9DBD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3852,00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3292D4" w14:textId="08A588CE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37A7C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4680,90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2D6D0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4532,00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BD055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1122,00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833D0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1122,00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C97F5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1 144,0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26730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1 144,0</w:t>
            </w:r>
          </w:p>
        </w:tc>
      </w:tr>
      <w:tr w:rsidR="00B759E2" w:rsidRPr="00B759E2" w14:paraId="7FB0C469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412772" w14:textId="5872AFF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Амортизація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932CF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034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31B7F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271,90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6B07DF" w14:textId="517DFFE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19D62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301,50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39251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441,00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504FB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148,00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0F55C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5AB0D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98,0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40455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100,0</w:t>
            </w:r>
          </w:p>
        </w:tc>
      </w:tr>
      <w:tr w:rsidR="00B759E2" w:rsidRPr="00B759E2" w14:paraId="07426DF0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6BFDFC" w14:textId="42D69FA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Інші операційні витрати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FB808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035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37F1FBA" w14:textId="70C7DAF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771,5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F0E422" w14:textId="69D0428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6CC3B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675,40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9D3BB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2258,80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09AFF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632,5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B00BD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802,3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C4108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462,0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BACC7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362,0</w:t>
            </w:r>
          </w:p>
        </w:tc>
      </w:tr>
      <w:tr w:rsidR="00B759E2" w:rsidRPr="00B759E2" w14:paraId="4B36CD96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A8043F7" w14:textId="3EB7B79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Адміністративні витрати</w:t>
            </w:r>
          </w:p>
        </w:tc>
        <w:tc>
          <w:tcPr>
            <w:tcW w:w="13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BC21E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040</w:t>
            </w:r>
          </w:p>
        </w:tc>
        <w:tc>
          <w:tcPr>
            <w:tcW w:w="12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6DD6E9" w14:textId="0FD6360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5 113,7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DA9EBB" w14:textId="759567A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084FF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5 309,4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F07D0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6 495,4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F8C47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1 626,2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95E40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1 576,9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5A598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1 654,6</w:t>
            </w:r>
          </w:p>
        </w:tc>
        <w:tc>
          <w:tcPr>
            <w:tcW w:w="15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29809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1 637,7</w:t>
            </w:r>
          </w:p>
        </w:tc>
      </w:tr>
      <w:tr w:rsidR="00B759E2" w:rsidRPr="00B759E2" w14:paraId="2E4DCA74" w14:textId="77777777" w:rsidTr="00D63ADC">
        <w:trPr>
          <w:gridAfter w:val="1"/>
          <w:wAfter w:w="24" w:type="dxa"/>
          <w:trHeight w:val="465"/>
        </w:trPr>
        <w:tc>
          <w:tcPr>
            <w:tcW w:w="15755" w:type="dxa"/>
            <w:gridSpan w:val="1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79DE31" w14:textId="36CB9CE4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 тому числі за економічними елементами:</w:t>
            </w:r>
          </w:p>
        </w:tc>
      </w:tr>
      <w:tr w:rsidR="00B759E2" w:rsidRPr="00B759E2" w14:paraId="73FB3557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5C970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Матеріальні затрати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1A23E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041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DF6E31" w14:textId="2E9DA72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119,5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932697" w14:textId="7FB70C8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3C5210" w14:textId="363F363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171,6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24F62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196,6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04BEF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1EE09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9A2EE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65,5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0578E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50,5</w:t>
            </w:r>
          </w:p>
        </w:tc>
      </w:tr>
      <w:tr w:rsidR="00B759E2" w:rsidRPr="00B759E2" w14:paraId="338B5466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3A302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Витрати на оплату праці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5566F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042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5CBB33" w14:textId="6586BC5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3 926,8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864B5A" w14:textId="3210993A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057B88" w14:textId="5BDDBAE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3 979,0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61075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4 840,0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62927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1 210,0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9958C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1 210,0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EFFF6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1 210,0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25A08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1 210,0</w:t>
            </w:r>
          </w:p>
        </w:tc>
      </w:tr>
      <w:tr w:rsidR="00B759E2" w:rsidRPr="00B759E2" w14:paraId="30BE95C5" w14:textId="77777777" w:rsidTr="00D63ADC">
        <w:trPr>
          <w:gridAfter w:val="2"/>
          <w:wAfter w:w="33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31975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Відрахування на соціальні заходи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868BC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043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AC9E6B" w14:textId="3FBE6F3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843,2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4652E6" w14:textId="6458B01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E72E34" w14:textId="7A84B5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875,3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E442E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1 024,8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E772B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266,2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294F7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DA78D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266,2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5AF6E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266,2</w:t>
            </w:r>
          </w:p>
        </w:tc>
      </w:tr>
      <w:tr w:rsidR="00B759E2" w:rsidRPr="00B759E2" w14:paraId="69523971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84739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Амортизація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535D9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044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396B3B" w14:textId="1409499A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15,0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D36AF5" w14:textId="50327E8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BB1F82" w14:textId="24AFA9E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121,0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B4844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43B7F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F64C1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D1C66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27,5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B5322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33,0</w:t>
            </w:r>
          </w:p>
        </w:tc>
      </w:tr>
      <w:tr w:rsidR="00B759E2" w:rsidRPr="00B759E2" w14:paraId="4E8E8046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72892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Інші операційні витрати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03921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045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08C47D" w14:textId="57E62E1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209,2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66CF79" w14:textId="0215F31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320330" w14:textId="79AF5E9C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162,5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B1250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313,0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E72AA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5D2F9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73,4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F6F67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85,4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5AFC5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78,0</w:t>
            </w:r>
          </w:p>
        </w:tc>
      </w:tr>
      <w:tr w:rsidR="00B759E2" w:rsidRPr="00B759E2" w14:paraId="73BDE1ED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BDBD6E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Інші операційні витрати</w:t>
            </w:r>
          </w:p>
        </w:tc>
        <w:tc>
          <w:tcPr>
            <w:tcW w:w="13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CFE46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050</w:t>
            </w:r>
          </w:p>
        </w:tc>
        <w:tc>
          <w:tcPr>
            <w:tcW w:w="12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79719A" w14:textId="218D831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5 677,0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07C6F0" w14:textId="57CD8ED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679C2F" w14:textId="2D118B0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12 582,9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DFA8D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9 669,3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5D996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2 767,6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D2AE9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2 371,7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812DE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1 949,8</w:t>
            </w:r>
          </w:p>
        </w:tc>
        <w:tc>
          <w:tcPr>
            <w:tcW w:w="15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CAB63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2 580,2</w:t>
            </w:r>
          </w:p>
        </w:tc>
      </w:tr>
      <w:tr w:rsidR="00B759E2" w:rsidRPr="00B759E2" w14:paraId="1D99F7B0" w14:textId="77777777" w:rsidTr="00D63ADC">
        <w:trPr>
          <w:gridAfter w:val="1"/>
          <w:wAfter w:w="24" w:type="dxa"/>
          <w:trHeight w:val="402"/>
        </w:trPr>
        <w:tc>
          <w:tcPr>
            <w:tcW w:w="15755" w:type="dxa"/>
            <w:gridSpan w:val="1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9141E6" w14:textId="0929A120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 тому числі за економічними елементами:</w:t>
            </w:r>
          </w:p>
        </w:tc>
      </w:tr>
      <w:tr w:rsidR="00B759E2" w:rsidRPr="00B759E2" w14:paraId="0B269A99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BFDA5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Матеріальні затрати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27959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051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A3A4B6" w14:textId="15034C6E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4 039,3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F2E3E9" w14:textId="150F7D5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1E3CFC" w14:textId="22E6DDD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7 484,8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16532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7 057,1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80130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2 198,4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67891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1 744,7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02964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1 289,8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4D50E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1 824,2</w:t>
            </w:r>
          </w:p>
        </w:tc>
      </w:tr>
      <w:tr w:rsidR="00B759E2" w:rsidRPr="00B759E2" w14:paraId="5408D821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0594C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Витрати на оплату праці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29952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052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4B9A2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102,4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65078E" w14:textId="0DD9076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DFC06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103,2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E620B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111,5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82D84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AF67D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308E3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30,5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CC69F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25,5</w:t>
            </w:r>
          </w:p>
        </w:tc>
      </w:tr>
      <w:tr w:rsidR="00B759E2" w:rsidRPr="00B759E2" w14:paraId="4C7A8895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584FD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Відрахування на соціальні заходи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FAD8F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053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6380F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85,6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580EEC" w14:textId="59FDB7C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4169B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60,3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82A18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104,2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7B630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93CD9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436BA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31,0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85D64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30,0</w:t>
            </w:r>
          </w:p>
        </w:tc>
      </w:tr>
      <w:tr w:rsidR="00B759E2" w:rsidRPr="00B759E2" w14:paraId="59C1029D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D6A2D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Амортизація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32868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054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5F89CA" w14:textId="708BE982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760,2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35CC52" w14:textId="75806ACA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EC39A3" w14:textId="0B14E3E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973,7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6BDF8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975,5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6A480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226,0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5A318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2ABAA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248,5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46308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250,5</w:t>
            </w:r>
          </w:p>
        </w:tc>
      </w:tr>
      <w:tr w:rsidR="00B759E2" w:rsidRPr="00B759E2" w14:paraId="1F6FB799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8E192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Інші операційні витрати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7450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055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CF29C7" w14:textId="43AF9FE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689,5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829F25" w14:textId="3B78563C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201ED7" w14:textId="60DB783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3 960,9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4BF41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1 421,0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E1372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0ECB7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A0292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56F13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450,0</w:t>
            </w:r>
          </w:p>
        </w:tc>
      </w:tr>
      <w:tr w:rsidR="00B759E2" w:rsidRPr="00B759E2" w14:paraId="76D16DEA" w14:textId="77777777" w:rsidTr="00D63ADC">
        <w:trPr>
          <w:gridAfter w:val="1"/>
          <w:wAfter w:w="24" w:type="dxa"/>
          <w:trHeight w:val="495"/>
        </w:trPr>
        <w:tc>
          <w:tcPr>
            <w:tcW w:w="15755" w:type="dxa"/>
            <w:gridSpan w:val="1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1BE33769" w14:textId="5D7CA8F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ІІ. Елементи операційних витрат  (разом)</w:t>
            </w:r>
          </w:p>
        </w:tc>
      </w:tr>
      <w:tr w:rsidR="00B759E2" w:rsidRPr="00B759E2" w14:paraId="3D875765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72A1BE" w14:textId="216FC2A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lastRenderedPageBreak/>
              <w:t>у тому числі за економічними елементами: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B3DA0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060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C1115F" w14:textId="2B74328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34 921,0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C42B85" w14:textId="5E9F1D6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C68E7D" w14:textId="183D646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45 891,0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55574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48 340,9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033BF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12 738,9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1FD9B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11 889,4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EFB51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11 864,1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041AD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11 848,5</w:t>
            </w:r>
          </w:p>
        </w:tc>
      </w:tr>
      <w:tr w:rsidR="00B759E2" w:rsidRPr="00B759E2" w14:paraId="542BA0A8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307FA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Матеріальні затрати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9D175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061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94FB89" w14:textId="7B99726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5 425,8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828093" w14:textId="06418E80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8B5E05" w14:textId="7281433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8 820,3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A2BEC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11 598,1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7CE34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3 576,3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27191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2 611,5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FA777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2 711,0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C5466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2 699,3</w:t>
            </w:r>
          </w:p>
        </w:tc>
      </w:tr>
      <w:tr w:rsidR="00B759E2" w:rsidRPr="00B759E2" w14:paraId="3A45211D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BF3DC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Витрати на оплату праці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B2A31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062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28478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21 997,1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4C1400" w14:textId="63FD25F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A832A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25 259,2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ACAED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25 551,5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BBB34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6 340,5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D9E12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6 335,0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A00CF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6 440,5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1DE0C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6 435,5</w:t>
            </w:r>
          </w:p>
        </w:tc>
      </w:tr>
      <w:tr w:rsidR="00B759E2" w:rsidRPr="00B759E2" w14:paraId="5FFA1151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1421D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Відрахування на соціальні заходи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61FEF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063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7EC10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4 780,8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C073C5" w14:textId="01A583F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26564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5 616,5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C902F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5 661,0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838C6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1 400,4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AE412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1 379,2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05768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1 441,2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A1670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1 440,2</w:t>
            </w:r>
          </w:p>
        </w:tc>
      </w:tr>
      <w:tr w:rsidR="00B759E2" w:rsidRPr="00B759E2" w14:paraId="550214FD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773CD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Амортизація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6244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064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8B8525" w14:textId="234677BA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1 047,1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7FE138" w14:textId="45C4666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EFCFB9" w14:textId="1015BBA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1 396,2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00D6C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1 537,5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3B8F5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412,5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F6E5A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D52AD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374,0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D90E3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383,5</w:t>
            </w:r>
          </w:p>
        </w:tc>
      </w:tr>
      <w:tr w:rsidR="00B759E2" w:rsidRPr="00B759E2" w14:paraId="3E9A5F95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EC07A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Інші операційні витрати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EF428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  <w:t>065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D8F8BC" w14:textId="03B1E72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1 670,2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CB1226" w14:textId="2CCC285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840B14" w14:textId="0C2FA1E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4 798,8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A9DED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3 992,8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D709D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1 009,2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A1633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1 196,2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68BE6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897,4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5C50F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890,0</w:t>
            </w:r>
          </w:p>
        </w:tc>
      </w:tr>
      <w:tr w:rsidR="00B759E2" w:rsidRPr="00B759E2" w14:paraId="4C100F19" w14:textId="77777777" w:rsidTr="00D63ADC">
        <w:trPr>
          <w:gridAfter w:val="2"/>
          <w:wAfter w:w="33" w:type="dxa"/>
          <w:trHeight w:val="420"/>
        </w:trPr>
        <w:tc>
          <w:tcPr>
            <w:tcW w:w="4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51A0C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Неопераційні витрати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9207B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070</w:t>
            </w:r>
          </w:p>
        </w:tc>
        <w:tc>
          <w:tcPr>
            <w:tcW w:w="12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3E3F3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D0BC4A6" w14:textId="1A61E4C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83D97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28,1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3A76C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ECAF1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406525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926C1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5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948772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</w:tr>
      <w:tr w:rsidR="00B759E2" w:rsidRPr="00B759E2" w14:paraId="2DF451B3" w14:textId="77777777" w:rsidTr="00D63ADC">
        <w:trPr>
          <w:gridAfter w:val="1"/>
          <w:wAfter w:w="24" w:type="dxa"/>
          <w:trHeight w:val="510"/>
        </w:trPr>
        <w:tc>
          <w:tcPr>
            <w:tcW w:w="15755" w:type="dxa"/>
            <w:gridSpan w:val="1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201C8F" w14:textId="52965832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III Інвестиційна діяльність</w:t>
            </w:r>
          </w:p>
        </w:tc>
      </w:tr>
      <w:tr w:rsidR="00B759E2" w:rsidRPr="00B759E2" w14:paraId="71D1B1A6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EEF8E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Доходи від інвестиційної діяльності, у т. ч.: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CF643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080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44C249" w14:textId="743F36A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760,2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DE53B9" w14:textId="38921D9A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3E9495" w14:textId="3920535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1 001,3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D6F0B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1 001,3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DCAAF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256,1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97987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C061F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248,4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97C54E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248,4</w:t>
            </w:r>
          </w:p>
        </w:tc>
      </w:tr>
      <w:tr w:rsidR="00B759E2" w:rsidRPr="00B759E2" w14:paraId="1CA1A23E" w14:textId="77777777" w:rsidTr="00D63ADC">
        <w:trPr>
          <w:gridAfter w:val="2"/>
          <w:wAfter w:w="33" w:type="dxa"/>
          <w:trHeight w:val="82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99330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Неопераційний дохід від амортизації по НА та ОЗ, що отримані як цільове фінансування та безоплатно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85C6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081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0DBDB9" w14:textId="4CA00CA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760,2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344808" w14:textId="282A51A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BC556B" w14:textId="26E7DE8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1 001,3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259CA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1 001,3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F8522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256,1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7513B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83048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248,4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51010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248,4</w:t>
            </w:r>
          </w:p>
        </w:tc>
      </w:tr>
      <w:tr w:rsidR="00B759E2" w:rsidRPr="00B759E2" w14:paraId="1C0A0476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D9F49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Капітальні інвестиції, усього, у тому числі: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8A584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090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69271B" w14:textId="5E1DF39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3 483,3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0E210E" w14:textId="2850208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1705A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3 460,0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40C35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3 825,0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92BB1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575,0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2157E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1 650,0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36D36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1 050,0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58C1A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550,0</w:t>
            </w:r>
          </w:p>
        </w:tc>
      </w:tr>
      <w:tr w:rsidR="00B759E2" w:rsidRPr="00B759E2" w14:paraId="0A5C3992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59D1E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придбання (виготовлення) основних засобів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D7274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091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0A686B" w14:textId="132CD27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3 083,6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54AF5A" w14:textId="24FCCC30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D811C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3 460,0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2E98F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2 425,0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B02DB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D7102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93DBB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650,0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601D9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550,0</w:t>
            </w:r>
          </w:p>
        </w:tc>
      </w:tr>
      <w:tr w:rsidR="00B759E2" w:rsidRPr="00B759E2" w14:paraId="62E19531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19585B" w14:textId="578AF37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т. ч. за рахунок бюджетних коштів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5F450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092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E79FD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809,8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ECD354" w14:textId="11320B8E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74028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1 350,0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91B3A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A714B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D2B00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B71C6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C9C04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250,0</w:t>
            </w:r>
          </w:p>
        </w:tc>
      </w:tr>
      <w:tr w:rsidR="00B759E2" w:rsidRPr="00B759E2" w14:paraId="08E648F3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256454" w14:textId="08AB90BA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т. ч. благодійна допомога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8690B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093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6B21D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1155,1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FDFFA8" w14:textId="47F21051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45C5F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1 050,0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C8912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950,0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76ACF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D640F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88322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F7FE5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225,0</w:t>
            </w:r>
          </w:p>
        </w:tc>
      </w:tr>
      <w:tr w:rsidR="00B759E2" w:rsidRPr="00B759E2" w14:paraId="6069A243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893BD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капітальний ремонт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CA5FD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094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ACC34D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399,7</w:t>
            </w: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1405AF" w14:textId="2C68C31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2ABB8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680EC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1 400,0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0C4DC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1172F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7417C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C0903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</w:tr>
      <w:tr w:rsidR="00B759E2" w:rsidRPr="00B759E2" w14:paraId="213C672E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82D029" w14:textId="38DBD74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т. ч. за рахунок бюджетних коштів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789D5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095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391AB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C4132B" w14:textId="4A108CF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1FFCD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32872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700,0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771FD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0C16B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D09ED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6A333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</w:tr>
      <w:tr w:rsidR="00B759E2" w:rsidRPr="00B759E2" w14:paraId="22F1F773" w14:textId="77777777" w:rsidTr="00D63ADC">
        <w:trPr>
          <w:gridAfter w:val="2"/>
          <w:wAfter w:w="33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4F162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Усього доходів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11596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9F23E6" w14:textId="446A288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35 186,1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310ED6" w14:textId="77FCAA22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13113D" w14:textId="3187D508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45 891,0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8947C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48 340,9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933F1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12 738,9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E805C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11 889,4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31CA5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11 864,1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2CC79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11 848,5</w:t>
            </w:r>
          </w:p>
        </w:tc>
      </w:tr>
      <w:tr w:rsidR="00B759E2" w:rsidRPr="00B759E2" w14:paraId="4965BFC0" w14:textId="77777777" w:rsidTr="00D63ADC">
        <w:trPr>
          <w:gridAfter w:val="2"/>
          <w:wAfter w:w="33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AEB98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Усього витрат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10B6E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45989B" w14:textId="439DF3EB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34 921,0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FC403B" w14:textId="430461A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39140B" w14:textId="7B8D2270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45 891,0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C2A01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48 340,9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84981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12 738,9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CC000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11 889,4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2ACE0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11 864,1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2FFF6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11 848,5</w:t>
            </w:r>
          </w:p>
        </w:tc>
      </w:tr>
      <w:tr w:rsidR="00B759E2" w:rsidRPr="00B759E2" w14:paraId="11125073" w14:textId="77777777" w:rsidTr="00D63ADC">
        <w:trPr>
          <w:gridAfter w:val="2"/>
          <w:wAfter w:w="33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79FE77" w14:textId="64DEC95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Фінансові результати від звичайної діяльності</w:t>
            </w:r>
          </w:p>
        </w:tc>
        <w:tc>
          <w:tcPr>
            <w:tcW w:w="113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62413A3" w14:textId="1DA34FE5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</w:tr>
      <w:tr w:rsidR="00B759E2" w:rsidRPr="00B759E2" w14:paraId="48A53200" w14:textId="77777777" w:rsidTr="00D63ADC">
        <w:trPr>
          <w:gridAfter w:val="2"/>
          <w:wAfter w:w="33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A5056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прибуток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CCE7A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E0DEF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265,1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D5B07F" w14:textId="706F27A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E0D60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7F6E8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BF524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C3906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88BFB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300E6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</w:tr>
      <w:tr w:rsidR="00B759E2" w:rsidRPr="00B759E2" w14:paraId="4AE6EC4D" w14:textId="77777777" w:rsidTr="00D63ADC">
        <w:trPr>
          <w:gridAfter w:val="2"/>
          <w:wAfter w:w="33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7C06C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lastRenderedPageBreak/>
              <w:t>збиток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1C3BB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130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2C6D6B" w14:textId="1D3CCFA6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6E7EB6" w14:textId="73524E4C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FFC19E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B3986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EA5E4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2F2F0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2C98D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EFE31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  <w:t>0,0</w:t>
            </w:r>
          </w:p>
        </w:tc>
      </w:tr>
      <w:tr w:rsidR="00B759E2" w:rsidRPr="00B759E2" w14:paraId="5D942377" w14:textId="77777777" w:rsidTr="00D63ADC">
        <w:trPr>
          <w:gridAfter w:val="2"/>
          <w:wAfter w:w="33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419B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ІV. Додаткова інформація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C6AB5" w14:textId="37929ED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76960B" w14:textId="40F6C36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66FA3C" w14:textId="0EE460D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9AD2A0" w14:textId="6A64F86A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EFD4C" w14:textId="3E9AFD8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816CA" w14:textId="5AFE24E0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F167A" w14:textId="62D97B9E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E3105" w14:textId="4C6838DC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B5979" w14:textId="51DEBC76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B759E2" w:rsidRPr="00B759E2" w14:paraId="7A6A8ED9" w14:textId="77777777" w:rsidTr="00D63ADC">
        <w:trPr>
          <w:gridAfter w:val="2"/>
          <w:wAfter w:w="33" w:type="dxa"/>
          <w:trHeight w:val="3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1620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Штатна чисельність працівників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A593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FCA4E9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126,00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4F5F14" w14:textId="555A2F4E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FF535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142,00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CF89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126,25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A67D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126,25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786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EFA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126,25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859D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126,25</w:t>
            </w:r>
          </w:p>
        </w:tc>
      </w:tr>
      <w:tr w:rsidR="00B759E2" w:rsidRPr="00B759E2" w14:paraId="19D8ECF9" w14:textId="77777777" w:rsidTr="00D63ADC">
        <w:trPr>
          <w:gridAfter w:val="2"/>
          <w:wAfter w:w="33" w:type="dxa"/>
          <w:trHeight w:val="3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7188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Первісна вартість основних засобів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61E5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77854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16 814,0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414805" w14:textId="7FD5A5F0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749D0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16 652,0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B87AF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14 050,0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516BA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13 900,0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9AF7E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25086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14 100,0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C0F73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14 200,0</w:t>
            </w:r>
          </w:p>
        </w:tc>
      </w:tr>
      <w:tr w:rsidR="00B759E2" w:rsidRPr="00B759E2" w14:paraId="74052AC1" w14:textId="77777777" w:rsidTr="00D63ADC">
        <w:trPr>
          <w:gridAfter w:val="2"/>
          <w:wAfter w:w="33" w:type="dxa"/>
          <w:trHeight w:val="3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7C6D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Податкова заборгованість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3799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160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3CC07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B085FF" w14:textId="424BE9E3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116FA3" w14:textId="7558937C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9E8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3550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0A97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1B9C8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040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</w:tr>
      <w:tr w:rsidR="00B759E2" w:rsidRPr="00B759E2" w14:paraId="3D528F51" w14:textId="77777777" w:rsidTr="00D63ADC">
        <w:trPr>
          <w:gridAfter w:val="2"/>
          <w:wAfter w:w="33" w:type="dxa"/>
          <w:trHeight w:val="3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2B9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Заборгованість перед працівниками за заробітною платою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42FD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170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ABB34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098DED" w14:textId="621EFD12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967C90" w14:textId="59DF93A6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5746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EA5C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B66E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F6B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1F21F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0,0</w:t>
            </w:r>
          </w:p>
        </w:tc>
      </w:tr>
      <w:tr w:rsidR="00B759E2" w:rsidRPr="00B759E2" w14:paraId="3DFEAF5D" w14:textId="77777777" w:rsidTr="00D63ADC">
        <w:trPr>
          <w:gridAfter w:val="2"/>
          <w:wAfter w:w="33" w:type="dxa"/>
          <w:trHeight w:val="390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50DA3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1186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3A1CA69" w14:textId="68F0DAF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0DEF16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3DF5B99" w14:textId="7B0E6A8F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C9E75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BD61C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5BFED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4C036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2C427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B759E2" w:rsidRPr="00B759E2" w14:paraId="3ADA48A4" w14:textId="77777777" w:rsidTr="00D63ADC">
        <w:trPr>
          <w:gridAfter w:val="2"/>
          <w:wAfter w:w="33" w:type="dxa"/>
          <w:trHeight w:val="390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9A5E6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2534B2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5635407" w14:textId="731AEEC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E9B4F5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73F51F5" w14:textId="6B481C3E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381B4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7BC65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73E28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C5278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898C5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B759E2" w:rsidRPr="00B759E2" w14:paraId="7647B530" w14:textId="77777777" w:rsidTr="00D63ADC">
        <w:trPr>
          <w:gridAfter w:val="2"/>
          <w:wAfter w:w="33" w:type="dxa"/>
          <w:trHeight w:val="330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217D4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</w:rPr>
            </w:pPr>
            <w:proofErr w:type="spellStart"/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</w:rPr>
              <w:t>В.о.генерального</w:t>
            </w:r>
            <w:proofErr w:type="spellEnd"/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</w:rPr>
              <w:t xml:space="preserve"> директора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0653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</w:rPr>
            </w:pPr>
          </w:p>
        </w:tc>
        <w:tc>
          <w:tcPr>
            <w:tcW w:w="39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C6AC1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_________________________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4DD6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6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6E733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Оксана МАРУСЯК</w:t>
            </w:r>
          </w:p>
        </w:tc>
      </w:tr>
      <w:tr w:rsidR="00B759E2" w:rsidRPr="00B759E2" w14:paraId="766BBC05" w14:textId="77777777" w:rsidTr="00D63ADC">
        <w:trPr>
          <w:gridAfter w:val="2"/>
          <w:wAfter w:w="33" w:type="dxa"/>
          <w:trHeight w:val="402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EDDF6" w14:textId="4870546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(посада)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5F30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9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8D9B0" w14:textId="18630A8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(підпис)</w:t>
            </w:r>
          </w:p>
        </w:tc>
        <w:tc>
          <w:tcPr>
            <w:tcW w:w="24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40AB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6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C80F3" w14:textId="382DCA42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(ініціали, прізвище)</w:t>
            </w:r>
          </w:p>
        </w:tc>
      </w:tr>
    </w:tbl>
    <w:p w14:paraId="42552A85" w14:textId="77777777" w:rsidR="00647079" w:rsidRPr="00B759E2" w:rsidRDefault="00647079" w:rsidP="00B759E2">
      <w:pPr>
        <w:pStyle w:val="30"/>
        <w:shd w:val="clear" w:color="auto" w:fill="FFFFFF" w:themeFill="background1"/>
        <w:spacing w:before="0" w:line="240" w:lineRule="auto"/>
        <w:rPr>
          <w:color w:val="auto"/>
          <w:sz w:val="22"/>
          <w:szCs w:val="22"/>
        </w:rPr>
      </w:pPr>
    </w:p>
    <w:p w14:paraId="584CFEB1" w14:textId="77777777" w:rsidR="00647079" w:rsidRDefault="00647079" w:rsidP="00B759E2">
      <w:pPr>
        <w:pStyle w:val="30"/>
        <w:shd w:val="clear" w:color="auto" w:fill="FFFFFF" w:themeFill="background1"/>
        <w:spacing w:before="0" w:line="240" w:lineRule="auto"/>
        <w:rPr>
          <w:color w:val="auto"/>
          <w:sz w:val="22"/>
          <w:szCs w:val="22"/>
        </w:rPr>
      </w:pPr>
    </w:p>
    <w:p w14:paraId="741FDDB5" w14:textId="77777777" w:rsidR="00DE42E9" w:rsidRDefault="00DE42E9" w:rsidP="00B759E2">
      <w:pPr>
        <w:pStyle w:val="30"/>
        <w:shd w:val="clear" w:color="auto" w:fill="FFFFFF" w:themeFill="background1"/>
        <w:spacing w:before="0" w:line="240" w:lineRule="auto"/>
        <w:rPr>
          <w:color w:val="auto"/>
          <w:sz w:val="22"/>
          <w:szCs w:val="22"/>
        </w:rPr>
      </w:pPr>
    </w:p>
    <w:p w14:paraId="7F452D7C" w14:textId="77777777" w:rsidR="00DE42E9" w:rsidRPr="00B759E2" w:rsidRDefault="00DE42E9" w:rsidP="00B759E2">
      <w:pPr>
        <w:pStyle w:val="30"/>
        <w:shd w:val="clear" w:color="auto" w:fill="FFFFFF" w:themeFill="background1"/>
        <w:spacing w:before="0" w:line="240" w:lineRule="auto"/>
        <w:rPr>
          <w:color w:val="auto"/>
          <w:sz w:val="22"/>
          <w:szCs w:val="22"/>
        </w:rPr>
      </w:pPr>
    </w:p>
    <w:p w14:paraId="1CD3A5FE" w14:textId="77777777" w:rsidR="009D7586" w:rsidRPr="00C962C1" w:rsidRDefault="009D7586" w:rsidP="00B759E2">
      <w:pPr>
        <w:pStyle w:val="30"/>
        <w:shd w:val="clear" w:color="auto" w:fill="FFFFFF" w:themeFill="background1"/>
        <w:spacing w:before="0" w:line="240" w:lineRule="auto"/>
        <w:rPr>
          <w:color w:val="auto"/>
          <w:sz w:val="24"/>
        </w:rPr>
      </w:pPr>
    </w:p>
    <w:p w14:paraId="592EF9F9" w14:textId="47F79AC4" w:rsidR="00C962C1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  <w:r>
        <w:rPr>
          <w:color w:val="auto"/>
          <w:sz w:val="24"/>
        </w:rPr>
        <w:t xml:space="preserve">Головуючий </w:t>
      </w:r>
    </w:p>
    <w:p w14:paraId="37930672" w14:textId="77777777" w:rsidR="00DE42E9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0B48DB14" w14:textId="77777777" w:rsidR="00DE42E9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4E824F53" w14:textId="77777777" w:rsidR="00DE42E9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7FBB7858" w14:textId="77777777" w:rsidR="00DE42E9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10CACE5F" w14:textId="77777777" w:rsidR="00DE42E9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7A389F38" w14:textId="77777777" w:rsidR="001D2537" w:rsidRDefault="001D2537">
      <w:pPr>
        <w:rPr>
          <w:rFonts w:ascii="Times New Roman" w:eastAsia="Times New Roman" w:hAnsi="Times New Roman" w:cs="Times New Roman"/>
          <w:b/>
          <w:bCs/>
          <w:color w:val="auto"/>
          <w:szCs w:val="27"/>
        </w:rPr>
      </w:pPr>
      <w:r>
        <w:rPr>
          <w:color w:val="auto"/>
        </w:rPr>
        <w:br w:type="page"/>
      </w:r>
    </w:p>
    <w:p w14:paraId="69411869" w14:textId="77777777" w:rsidR="001D2537" w:rsidRDefault="001D2537" w:rsidP="00871C69">
      <w:pPr>
        <w:pStyle w:val="30"/>
        <w:shd w:val="clear" w:color="auto" w:fill="auto"/>
        <w:spacing w:before="0" w:line="240" w:lineRule="auto"/>
        <w:rPr>
          <w:color w:val="auto"/>
          <w:sz w:val="24"/>
        </w:rPr>
        <w:sectPr w:rsidR="001D2537" w:rsidSect="00C30E26">
          <w:pgSz w:w="16837" w:h="11905" w:orient="landscape"/>
          <w:pgMar w:top="1123" w:right="567" w:bottom="839" w:left="567" w:header="0" w:footer="6" w:gutter="0"/>
          <w:cols w:space="720"/>
          <w:noEndnote/>
          <w:docGrid w:linePitch="360"/>
        </w:sectPr>
      </w:pPr>
    </w:p>
    <w:p w14:paraId="5ABE856C" w14:textId="77777777" w:rsidR="00DE42E9" w:rsidRDefault="00DE42E9" w:rsidP="00DE42E9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lastRenderedPageBreak/>
        <w:t>ПОЯСНЮВАЛЬНА ЗАПИСКА</w:t>
      </w:r>
      <w:r w:rsidRPr="007F1FA1">
        <w:rPr>
          <w:rFonts w:ascii="Times New Roman" w:eastAsia="Times New Roman" w:hAnsi="Times New Roman" w:cs="Times New Roman"/>
        </w:rPr>
        <w:t xml:space="preserve"> </w:t>
      </w:r>
    </w:p>
    <w:p w14:paraId="5A117951" w14:textId="77777777" w:rsidR="00DE42E9" w:rsidRPr="007F1FA1" w:rsidRDefault="00DE42E9" w:rsidP="00DE42E9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 xml:space="preserve">до </w:t>
      </w:r>
      <w:proofErr w:type="spellStart"/>
      <w:r w:rsidRPr="007F1FA1">
        <w:rPr>
          <w:rFonts w:ascii="Times New Roman" w:eastAsia="Times New Roman" w:hAnsi="Times New Roman" w:cs="Times New Roman"/>
          <w:b/>
          <w:bCs/>
        </w:rPr>
        <w:t>проєкту</w:t>
      </w:r>
      <w:proofErr w:type="spellEnd"/>
      <w:r w:rsidRPr="007F1FA1">
        <w:rPr>
          <w:rFonts w:ascii="Times New Roman" w:eastAsia="Times New Roman" w:hAnsi="Times New Roman" w:cs="Times New Roman"/>
          <w:b/>
          <w:bCs/>
        </w:rPr>
        <w:t xml:space="preserve"> рішення Кіцманської міської ради «Про затвердження Фінансового плану Комунального некомерційного підприємства "Кіцманський центр первинної медичної допомоги" на 2027 рік»</w:t>
      </w:r>
    </w:p>
    <w:p w14:paraId="6B6806A5" w14:textId="77777777" w:rsidR="00DE42E9" w:rsidRPr="007F1FA1" w:rsidRDefault="00DE42E9" w:rsidP="00DE42E9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F1FA1">
        <w:rPr>
          <w:rFonts w:ascii="Times New Roman" w:eastAsia="Times New Roman" w:hAnsi="Times New Roman" w:cs="Times New Roman"/>
          <w:b/>
          <w:bCs/>
          <w:sz w:val="27"/>
          <w:szCs w:val="27"/>
        </w:rPr>
        <w:t>1. Обґрунтування необхідності прийняття рішення</w:t>
      </w:r>
    </w:p>
    <w:p w14:paraId="10D3C934" w14:textId="77777777" w:rsidR="00DE42E9" w:rsidRPr="007F1FA1" w:rsidRDefault="00DE42E9" w:rsidP="00DE42E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proofErr w:type="spellStart"/>
      <w:r w:rsidRPr="007F1FA1">
        <w:rPr>
          <w:rFonts w:ascii="Times New Roman" w:eastAsia="Times New Roman" w:hAnsi="Times New Roman" w:cs="Times New Roman"/>
        </w:rPr>
        <w:t>Проєкт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 рішення підготовлено відповідно до п. 73 ч. 1 ст. 26 Закону України «Про місцеве самоврядування в Україні», норм Цивільного кодексу України, Закону України «Основи законодавства України про охорону здоров'я», Закону України «Про особливості регулювання діяльності юридичних осіб окремих організаційно-правових форм у перехідний період та об’єднань юридичних осіб» № 4196-IX, а також Статуту КНП «Кіцманський центр первинної медичної допомоги».</w:t>
      </w:r>
    </w:p>
    <w:p w14:paraId="27DA7AAD" w14:textId="77777777" w:rsidR="00DE42E9" w:rsidRPr="007F1FA1" w:rsidRDefault="00DE42E9" w:rsidP="00DE42E9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>Фінансовий план є основним документом, який визначає обсяг та джерела надходження коштів, а також напрями їх використання для забезпечення статутної діяльності підприємства.</w:t>
      </w:r>
    </w:p>
    <w:p w14:paraId="03A10DD3" w14:textId="77777777" w:rsidR="00DE42E9" w:rsidRPr="007F1FA1" w:rsidRDefault="00DE42E9" w:rsidP="00DE42E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Основна мета затвердження фінансового плану:</w:t>
      </w:r>
    </w:p>
    <w:p w14:paraId="549C1C5C" w14:textId="77777777" w:rsidR="00DE42E9" w:rsidRPr="007F1FA1" w:rsidRDefault="00DE42E9" w:rsidP="00DE42E9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>Забезпечення безперебійного та якісного надання первинної медичної допомоги населенню Кіцманської територіальної громади;</w:t>
      </w:r>
    </w:p>
    <w:p w14:paraId="03F8E4EB" w14:textId="77777777" w:rsidR="00DE42E9" w:rsidRPr="007F1FA1" w:rsidRDefault="00DE42E9" w:rsidP="00DE42E9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>Раціональне та ефективне використання коштів Програми медичних гарантій НСЗУ, місцевого бюджету та власних надходжень;</w:t>
      </w:r>
    </w:p>
    <w:p w14:paraId="7E72C9A2" w14:textId="77777777" w:rsidR="00DE42E9" w:rsidRPr="007F1FA1" w:rsidRDefault="00DE42E9" w:rsidP="00DE42E9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>Соціальний захист працівників закладу, збереження кадрового потенціалу та дотримання державних гарантій з оплати праці;</w:t>
      </w:r>
    </w:p>
    <w:p w14:paraId="14AE49E2" w14:textId="77777777" w:rsidR="00DE42E9" w:rsidRPr="007F1FA1" w:rsidRDefault="00DE42E9" w:rsidP="00DE42E9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>Оновлення матеріально-технічної бази та проведення ремонтних робіт об'єктів комунальної медичної інфраструктури.</w:t>
      </w:r>
    </w:p>
    <w:p w14:paraId="7D552AA8" w14:textId="77777777" w:rsidR="00DE42E9" w:rsidRPr="007F1FA1" w:rsidRDefault="00DE42E9" w:rsidP="00DE42E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F1FA1">
        <w:rPr>
          <w:rFonts w:ascii="Times New Roman" w:eastAsia="Times New Roman" w:hAnsi="Times New Roman" w:cs="Times New Roman"/>
          <w:b/>
          <w:bCs/>
          <w:sz w:val="27"/>
          <w:szCs w:val="27"/>
        </w:rPr>
        <w:t>2. Характеристика підприємства та кадрове забезпечення</w:t>
      </w:r>
    </w:p>
    <w:p w14:paraId="47525AC7" w14:textId="77777777" w:rsidR="00DE42E9" w:rsidRPr="007F1FA1" w:rsidRDefault="00DE42E9" w:rsidP="00DE42E9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Найменування:</w:t>
      </w:r>
      <w:r w:rsidRPr="007F1FA1">
        <w:rPr>
          <w:rFonts w:ascii="Times New Roman" w:eastAsia="Times New Roman" w:hAnsi="Times New Roman" w:cs="Times New Roman"/>
        </w:rPr>
        <w:t xml:space="preserve"> Комунальне некомерційне підприємство «Кіцманський центр первинної медичної допомоги».</w:t>
      </w:r>
    </w:p>
    <w:p w14:paraId="3D7165ED" w14:textId="77777777" w:rsidR="00DE42E9" w:rsidRPr="007F1FA1" w:rsidRDefault="00DE42E9" w:rsidP="00DE42E9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Код ЄДРПОУ:</w:t>
      </w:r>
      <w:r w:rsidRPr="007F1FA1">
        <w:rPr>
          <w:rFonts w:ascii="Times New Roman" w:eastAsia="Times New Roman" w:hAnsi="Times New Roman" w:cs="Times New Roman"/>
        </w:rPr>
        <w:t xml:space="preserve"> 38561624.</w:t>
      </w:r>
    </w:p>
    <w:p w14:paraId="42600293" w14:textId="77777777" w:rsidR="00DE42E9" w:rsidRPr="007F1FA1" w:rsidRDefault="00DE42E9" w:rsidP="00DE42E9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Місцезнаходження:</w:t>
      </w:r>
      <w:r w:rsidRPr="007F1FA1">
        <w:rPr>
          <w:rFonts w:ascii="Times New Roman" w:eastAsia="Times New Roman" w:hAnsi="Times New Roman" w:cs="Times New Roman"/>
        </w:rPr>
        <w:t xml:space="preserve"> 59300, Чернівецька обл., м. Кіцмань, вул. Незалежності, 1-В.</w:t>
      </w:r>
    </w:p>
    <w:p w14:paraId="784F9432" w14:textId="77777777" w:rsidR="00DE42E9" w:rsidRPr="007F1FA1" w:rsidRDefault="00DE42E9" w:rsidP="00DE42E9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Основний вид діяльності (КВЕД):</w:t>
      </w:r>
      <w:r w:rsidRPr="007F1FA1">
        <w:rPr>
          <w:rFonts w:ascii="Times New Roman" w:eastAsia="Times New Roman" w:hAnsi="Times New Roman" w:cs="Times New Roman"/>
        </w:rPr>
        <w:t xml:space="preserve"> 86.21 Загальна медична практика.</w:t>
      </w:r>
    </w:p>
    <w:p w14:paraId="1FF5375B" w14:textId="77777777" w:rsidR="00DE42E9" w:rsidRPr="007F1FA1" w:rsidRDefault="00DE42E9" w:rsidP="00DE42E9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Штатна чисельність:</w:t>
      </w:r>
      <w:r w:rsidRPr="007F1FA1">
        <w:rPr>
          <w:rFonts w:ascii="Times New Roman" w:eastAsia="Times New Roman" w:hAnsi="Times New Roman" w:cs="Times New Roman"/>
        </w:rPr>
        <w:t xml:space="preserve"> На 2027 рік середньооблікова чисельність штатних працівників запланована в кількості </w:t>
      </w:r>
      <w:r w:rsidRPr="007F1FA1">
        <w:rPr>
          <w:rFonts w:ascii="Times New Roman" w:eastAsia="Times New Roman" w:hAnsi="Times New Roman" w:cs="Times New Roman"/>
          <w:b/>
          <w:bCs/>
        </w:rPr>
        <w:t>126,25 штатної одиниці</w:t>
      </w:r>
      <w:r w:rsidRPr="007F1FA1">
        <w:rPr>
          <w:rFonts w:ascii="Times New Roman" w:eastAsia="Times New Roman" w:hAnsi="Times New Roman" w:cs="Times New Roman"/>
        </w:rPr>
        <w:t xml:space="preserve"> (у 2025 році факт становив 126 </w:t>
      </w:r>
      <w:proofErr w:type="spellStart"/>
      <w:r w:rsidRPr="007F1FA1">
        <w:rPr>
          <w:rFonts w:ascii="Times New Roman" w:eastAsia="Times New Roman" w:hAnsi="Times New Roman" w:cs="Times New Roman"/>
        </w:rPr>
        <w:t>шм</w:t>
      </w:r>
      <w:proofErr w:type="spellEnd"/>
      <w:r w:rsidRPr="007F1FA1">
        <w:rPr>
          <w:rFonts w:ascii="Times New Roman" w:eastAsia="Times New Roman" w:hAnsi="Times New Roman" w:cs="Times New Roman"/>
        </w:rPr>
        <w:t>. од., у 2026 році — 142 шт. од.).</w:t>
      </w:r>
    </w:p>
    <w:p w14:paraId="1D5954D5" w14:textId="77777777" w:rsidR="00DE42E9" w:rsidRPr="007F1FA1" w:rsidRDefault="00DE42E9" w:rsidP="00DE42E9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Первісна вартість основних засобів:</w:t>
      </w:r>
      <w:r w:rsidRPr="007F1FA1">
        <w:rPr>
          <w:rFonts w:ascii="Times New Roman" w:eastAsia="Times New Roman" w:hAnsi="Times New Roman" w:cs="Times New Roman"/>
        </w:rPr>
        <w:t xml:space="preserve"> Запланована на кінець 2027 року в сумі </w:t>
      </w:r>
      <w:r w:rsidRPr="007F1FA1">
        <w:rPr>
          <w:rFonts w:ascii="Times New Roman" w:eastAsia="Times New Roman" w:hAnsi="Times New Roman" w:cs="Times New Roman"/>
          <w:b/>
          <w:bCs/>
        </w:rPr>
        <w:t>14 050,0 тис. грн</w:t>
      </w:r>
      <w:r w:rsidRPr="007F1FA1">
        <w:rPr>
          <w:rFonts w:ascii="Times New Roman" w:eastAsia="Times New Roman" w:hAnsi="Times New Roman" w:cs="Times New Roman"/>
        </w:rPr>
        <w:t>.</w:t>
      </w:r>
    </w:p>
    <w:p w14:paraId="071840C1" w14:textId="77777777" w:rsidR="00DE42E9" w:rsidRPr="007F1FA1" w:rsidRDefault="00DE42E9" w:rsidP="00DE42E9">
      <w:pPr>
        <w:widowControl w:val="0"/>
        <w:tabs>
          <w:tab w:val="left" w:pos="600"/>
          <w:tab w:val="left" w:pos="1830"/>
          <w:tab w:val="left" w:pos="3165"/>
        </w:tabs>
        <w:autoSpaceDE w:val="0"/>
        <w:autoSpaceDN w:val="0"/>
        <w:rPr>
          <w:rFonts w:ascii="Times New Roman" w:eastAsia="SimSun" w:hAnsi="Times New Roman" w:cs="Times New Roman"/>
          <w:lang w:eastAsia="zh-CN"/>
        </w:rPr>
      </w:pPr>
    </w:p>
    <w:p w14:paraId="4878E9A1" w14:textId="77777777" w:rsidR="00DE42E9" w:rsidRPr="007F1FA1" w:rsidRDefault="00DE42E9" w:rsidP="00DE42E9">
      <w:pPr>
        <w:widowControl w:val="0"/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ind w:firstLine="737"/>
        <w:jc w:val="both"/>
        <w:rPr>
          <w:rFonts w:ascii="Times New Roman" w:eastAsia="SimSun" w:hAnsi="Times New Roman" w:cs="Times New Roman"/>
          <w:lang w:eastAsia="zh-CN"/>
        </w:rPr>
      </w:pPr>
      <w:r w:rsidRPr="007F1FA1">
        <w:rPr>
          <w:rFonts w:ascii="Times New Roman" w:eastAsia="SimSun" w:hAnsi="Times New Roman" w:cs="Times New Roman"/>
          <w:lang w:eastAsia="zh-CN"/>
        </w:rPr>
        <w:t>Комунальне некомерційне підприємство «Кіцманський центр первинної медичної допомоги», станом на 01.09.2026р. обслуговує 31932 задекларованих осіб, з них:</w:t>
      </w:r>
    </w:p>
    <w:p w14:paraId="61A7A432" w14:textId="77777777" w:rsidR="00DE42E9" w:rsidRPr="007F1FA1" w:rsidRDefault="00DE42E9" w:rsidP="00DE42E9">
      <w:pPr>
        <w:widowControl w:val="0"/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ind w:firstLine="737"/>
        <w:jc w:val="both"/>
        <w:rPr>
          <w:rFonts w:ascii="Times New Roman" w:eastAsia="SimSun" w:hAnsi="Times New Roman" w:cs="Times New Roman"/>
          <w:lang w:eastAsia="zh-CN"/>
        </w:rPr>
      </w:pPr>
    </w:p>
    <w:p w14:paraId="775302C7" w14:textId="77777777" w:rsidR="00DE42E9" w:rsidRPr="007F1FA1" w:rsidRDefault="00DE42E9" w:rsidP="00DE42E9">
      <w:pPr>
        <w:widowControl w:val="0"/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ind w:firstLine="737"/>
        <w:jc w:val="both"/>
        <w:rPr>
          <w:rFonts w:ascii="Times New Roman" w:eastAsia="SimSun" w:hAnsi="Times New Roman" w:cs="Times New Roman"/>
          <w:lang w:eastAsia="zh-CN"/>
        </w:rPr>
      </w:pPr>
      <w:r w:rsidRPr="007F1FA1">
        <w:rPr>
          <w:rFonts w:ascii="Times New Roman" w:eastAsia="SimSun" w:hAnsi="Times New Roman" w:cs="Times New Roman"/>
          <w:lang w:eastAsia="zh-CN"/>
        </w:rPr>
        <w:t>Від 0 до 5 років – 871 декларацій;</w:t>
      </w:r>
    </w:p>
    <w:p w14:paraId="469E8CB8" w14:textId="77777777" w:rsidR="00DE42E9" w:rsidRPr="007F1FA1" w:rsidRDefault="00DE42E9" w:rsidP="00DE42E9">
      <w:pPr>
        <w:widowControl w:val="0"/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ind w:firstLine="737"/>
        <w:jc w:val="both"/>
        <w:rPr>
          <w:rFonts w:ascii="Times New Roman" w:eastAsia="SimSun" w:hAnsi="Times New Roman" w:cs="Times New Roman"/>
          <w:lang w:eastAsia="zh-CN"/>
        </w:rPr>
      </w:pPr>
      <w:r w:rsidRPr="007F1FA1">
        <w:rPr>
          <w:rFonts w:ascii="Times New Roman" w:eastAsia="SimSun" w:hAnsi="Times New Roman" w:cs="Times New Roman"/>
          <w:lang w:eastAsia="zh-CN"/>
        </w:rPr>
        <w:t>Від 6 до 17 років – 3965 декларацій;</w:t>
      </w:r>
    </w:p>
    <w:p w14:paraId="4B895592" w14:textId="77777777" w:rsidR="00DE42E9" w:rsidRPr="007F1FA1" w:rsidRDefault="00DE42E9" w:rsidP="00DE42E9">
      <w:pPr>
        <w:widowControl w:val="0"/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ind w:firstLine="737"/>
        <w:jc w:val="both"/>
        <w:rPr>
          <w:rFonts w:ascii="Times New Roman" w:eastAsia="SimSun" w:hAnsi="Times New Roman" w:cs="Times New Roman"/>
          <w:lang w:eastAsia="zh-CN"/>
        </w:rPr>
      </w:pPr>
      <w:r w:rsidRPr="007F1FA1">
        <w:rPr>
          <w:rFonts w:ascii="Times New Roman" w:eastAsia="SimSun" w:hAnsi="Times New Roman" w:cs="Times New Roman"/>
          <w:lang w:eastAsia="zh-CN"/>
        </w:rPr>
        <w:t>Від 18 до 39 років – 8758 декларацій;</w:t>
      </w:r>
    </w:p>
    <w:p w14:paraId="6EA49D00" w14:textId="77777777" w:rsidR="00DE42E9" w:rsidRPr="007F1FA1" w:rsidRDefault="00DE42E9" w:rsidP="00DE42E9">
      <w:pPr>
        <w:widowControl w:val="0"/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ind w:firstLine="737"/>
        <w:jc w:val="both"/>
        <w:rPr>
          <w:rFonts w:ascii="Times New Roman" w:eastAsia="SimSun" w:hAnsi="Times New Roman" w:cs="Times New Roman"/>
          <w:lang w:eastAsia="zh-CN"/>
        </w:rPr>
      </w:pPr>
      <w:r w:rsidRPr="007F1FA1">
        <w:rPr>
          <w:rFonts w:ascii="Times New Roman" w:eastAsia="SimSun" w:hAnsi="Times New Roman" w:cs="Times New Roman"/>
          <w:lang w:eastAsia="zh-CN"/>
        </w:rPr>
        <w:t>Від 40 до 64 років – 11653 декларацій;</w:t>
      </w:r>
    </w:p>
    <w:p w14:paraId="3C27F679" w14:textId="77777777" w:rsidR="00DE42E9" w:rsidRPr="007F1FA1" w:rsidRDefault="00DE42E9" w:rsidP="00DE42E9">
      <w:pPr>
        <w:widowControl w:val="0"/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ind w:firstLine="737"/>
        <w:jc w:val="both"/>
        <w:rPr>
          <w:rFonts w:ascii="Times New Roman" w:eastAsia="SimSun" w:hAnsi="Times New Roman" w:cs="Times New Roman"/>
          <w:lang w:eastAsia="zh-CN"/>
        </w:rPr>
      </w:pPr>
      <w:r w:rsidRPr="007F1FA1">
        <w:rPr>
          <w:rFonts w:ascii="Times New Roman" w:eastAsia="SimSun" w:hAnsi="Times New Roman" w:cs="Times New Roman"/>
          <w:lang w:eastAsia="zh-CN"/>
        </w:rPr>
        <w:t>Від 65+  – 6685 декларацій</w:t>
      </w:r>
    </w:p>
    <w:p w14:paraId="642741F8" w14:textId="77777777" w:rsidR="00DE42E9" w:rsidRPr="007F1FA1" w:rsidRDefault="00DE42E9" w:rsidP="00DE42E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F1FA1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3. Аналіз дохідної частини фінансового плану на 2027 рік</w:t>
      </w:r>
    </w:p>
    <w:p w14:paraId="511AA1E8" w14:textId="77777777" w:rsidR="00DE42E9" w:rsidRPr="007F1FA1" w:rsidRDefault="00DE42E9" w:rsidP="00DE42E9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 xml:space="preserve">Загальний обсяг планових доходів КНП «Кіцманський ЦПМД» на 2027 рік визначено в сумі      </w:t>
      </w:r>
      <w:r w:rsidRPr="007F1FA1">
        <w:rPr>
          <w:rFonts w:ascii="Times New Roman" w:eastAsia="Times New Roman" w:hAnsi="Times New Roman" w:cs="Times New Roman"/>
          <w:b/>
          <w:bCs/>
        </w:rPr>
        <w:t>48 340,9 тис. грн</w:t>
      </w:r>
      <w:r w:rsidRPr="007F1FA1">
        <w:rPr>
          <w:rFonts w:ascii="Times New Roman" w:eastAsia="Times New Roman" w:hAnsi="Times New Roman" w:cs="Times New Roman"/>
        </w:rPr>
        <w:t xml:space="preserve"> (код рядка 100), що на 5,3% більше за планові показники 2026 року (45 891,0 тис. грн) та на 37,4% більше за фактичні доходи 2025 року (35 186,1 тис. грн).</w:t>
      </w:r>
    </w:p>
    <w:p w14:paraId="05C220D2" w14:textId="77777777" w:rsidR="00DE42E9" w:rsidRPr="007F1FA1" w:rsidRDefault="00DE42E9" w:rsidP="00DE42E9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Структура доходів (код рядка 010–020, 080):</w:t>
      </w:r>
    </w:p>
    <w:p w14:paraId="0371BC1C" w14:textId="77777777" w:rsidR="00DE42E9" w:rsidRPr="007F1FA1" w:rsidRDefault="00DE42E9" w:rsidP="00DE42E9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Кошти від НСЗУ за договором про медичне обслуговування (код 011):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32 735,2 тис. грн</w:t>
      </w:r>
      <w:r w:rsidRPr="007F1FA1">
        <w:rPr>
          <w:rFonts w:ascii="Times New Roman" w:eastAsia="Times New Roman" w:hAnsi="Times New Roman" w:cs="Times New Roman"/>
        </w:rPr>
        <w:t xml:space="preserve"> (67,7% загального доходу).</w:t>
      </w:r>
    </w:p>
    <w:p w14:paraId="3D4A2AE8" w14:textId="77777777" w:rsidR="00DE42E9" w:rsidRPr="007F1FA1" w:rsidRDefault="00DE42E9" w:rsidP="00DE42E9">
      <w:pPr>
        <w:numPr>
          <w:ilvl w:val="1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i/>
          <w:iCs/>
        </w:rPr>
        <w:t>Квартальний розподіл:</w:t>
      </w:r>
      <w:r w:rsidRPr="007F1FA1">
        <w:rPr>
          <w:rFonts w:ascii="Times New Roman" w:eastAsia="Times New Roman" w:hAnsi="Times New Roman" w:cs="Times New Roman"/>
        </w:rPr>
        <w:t xml:space="preserve"> 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8 183,8 тис. грн; II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8 183,8 тис. грн; III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8 183,8 тис. грн; IV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>. — 8 183,8 тис. грн.</w:t>
      </w:r>
    </w:p>
    <w:p w14:paraId="615CCA9D" w14:textId="77777777" w:rsidR="00DE42E9" w:rsidRPr="007F1FA1" w:rsidRDefault="00DE42E9" w:rsidP="00DE42E9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Кошти місцевого бюджету (код 012):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5 012,1 тис. грн</w:t>
      </w:r>
      <w:r w:rsidRPr="007F1FA1">
        <w:rPr>
          <w:rFonts w:ascii="Times New Roman" w:eastAsia="Times New Roman" w:hAnsi="Times New Roman" w:cs="Times New Roman"/>
        </w:rPr>
        <w:t xml:space="preserve"> (10,4% загального доходу) — спрямовуються на фінансування цільових програм громади в сфері охорони здоров'я (пільгові рецепти, комунальні послуги тощо).</w:t>
      </w:r>
    </w:p>
    <w:p w14:paraId="3FD5DC0D" w14:textId="77777777" w:rsidR="00DE42E9" w:rsidRPr="007F1FA1" w:rsidRDefault="00DE42E9" w:rsidP="00DE42E9">
      <w:pPr>
        <w:numPr>
          <w:ilvl w:val="1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i/>
          <w:iCs/>
        </w:rPr>
        <w:t>Квартальний розподіл:</w:t>
      </w:r>
      <w:r w:rsidRPr="007F1FA1">
        <w:rPr>
          <w:rFonts w:ascii="Times New Roman" w:eastAsia="Times New Roman" w:hAnsi="Times New Roman" w:cs="Times New Roman"/>
        </w:rPr>
        <w:t xml:space="preserve"> 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1 320,9 тис. грн; II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1 120,9 тис. грн; III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1 270,3 тис. грн; IV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>. — 1 300,0 тис. грн.</w:t>
      </w:r>
    </w:p>
    <w:p w14:paraId="0A67B199" w14:textId="77777777" w:rsidR="00DE42E9" w:rsidRPr="007F1FA1" w:rsidRDefault="00DE42E9" w:rsidP="00DE42E9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Гуманітарна допомога та централізовані постачання (код 013):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5 266,8 тис. грн</w:t>
      </w:r>
      <w:r w:rsidRPr="007F1FA1">
        <w:rPr>
          <w:rFonts w:ascii="Times New Roman" w:eastAsia="Times New Roman" w:hAnsi="Times New Roman" w:cs="Times New Roman"/>
        </w:rPr>
        <w:t xml:space="preserve"> (10,9%).</w:t>
      </w:r>
    </w:p>
    <w:p w14:paraId="4714EA03" w14:textId="77777777" w:rsidR="00DE42E9" w:rsidRPr="007F1FA1" w:rsidRDefault="00DE42E9" w:rsidP="00DE42E9">
      <w:pPr>
        <w:numPr>
          <w:ilvl w:val="1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i/>
          <w:iCs/>
        </w:rPr>
        <w:t>Квартальний розподіл:</w:t>
      </w:r>
      <w:r w:rsidRPr="007F1FA1">
        <w:rPr>
          <w:rFonts w:ascii="Times New Roman" w:eastAsia="Times New Roman" w:hAnsi="Times New Roman" w:cs="Times New Roman"/>
        </w:rPr>
        <w:t xml:space="preserve"> 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1 920,5 тис. грн; II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1 247,1 тис. грн; III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1 072,1 тис. грн; IV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>. — 1 027,1 тис. грн.</w:t>
      </w:r>
    </w:p>
    <w:p w14:paraId="08624E1C" w14:textId="77777777" w:rsidR="00DE42E9" w:rsidRPr="007F1FA1" w:rsidRDefault="00DE42E9" w:rsidP="00DE42E9">
      <w:pPr>
        <w:numPr>
          <w:ilvl w:val="1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Доходи від надання платних медичних та немедичних послуг (код 014):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4 000,0 тис. грн</w:t>
      </w:r>
      <w:r w:rsidRPr="007F1FA1">
        <w:rPr>
          <w:rFonts w:ascii="Times New Roman" w:eastAsia="Times New Roman" w:hAnsi="Times New Roman" w:cs="Times New Roman"/>
        </w:rPr>
        <w:t xml:space="preserve"> (8,3%). -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Плановий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показник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за кодом рядка 014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сформований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за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рахунок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розширення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спектру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наданих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платних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медичних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та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немедичних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послуг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.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Значну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частку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(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близько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2 000,0 тис.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грн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)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розраховано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за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рахунок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участі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КНП у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державній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програмі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«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Скринінг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</w:t>
      </w:r>
      <w:proofErr w:type="spellStart"/>
      <w:r w:rsidRPr="009F5B8E">
        <w:rPr>
          <w:rFonts w:ascii="Times New Roman" w:eastAsia="MS Mincho" w:hAnsi="Times New Roman" w:cs="Times New Roman"/>
          <w:lang w:val="ru-RU"/>
        </w:rPr>
        <w:t>здоров'я</w:t>
      </w:r>
      <w:proofErr w:type="spellEnd"/>
      <w:r w:rsidRPr="009F5B8E">
        <w:rPr>
          <w:rFonts w:ascii="Times New Roman" w:eastAsia="MS Mincho" w:hAnsi="Times New Roman" w:cs="Times New Roman"/>
          <w:lang w:val="ru-RU"/>
        </w:rPr>
        <w:t xml:space="preserve"> 40+»</w:t>
      </w:r>
      <w:r w:rsidRPr="007F1FA1">
        <w:rPr>
          <w:rFonts w:ascii="Times New Roman" w:eastAsia="Times New Roman" w:hAnsi="Times New Roman" w:cs="Times New Roman"/>
          <w:i/>
          <w:iCs/>
        </w:rPr>
        <w:t xml:space="preserve"> </w:t>
      </w:r>
    </w:p>
    <w:p w14:paraId="3E5B338E" w14:textId="77777777" w:rsidR="00DE42E9" w:rsidRPr="007F1FA1" w:rsidRDefault="00DE42E9" w:rsidP="00DE42E9">
      <w:pPr>
        <w:numPr>
          <w:ilvl w:val="1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i/>
          <w:iCs/>
        </w:rPr>
        <w:t>Квартальний розподіл:</w:t>
      </w:r>
      <w:r w:rsidRPr="007F1FA1">
        <w:rPr>
          <w:rFonts w:ascii="Times New Roman" w:eastAsia="Times New Roman" w:hAnsi="Times New Roman" w:cs="Times New Roman"/>
        </w:rPr>
        <w:t xml:space="preserve"> по 1 000,0 тис. грн щоквартально.</w:t>
      </w:r>
    </w:p>
    <w:p w14:paraId="4BD5AEF1" w14:textId="77777777" w:rsidR="00DE42E9" w:rsidRPr="007F1FA1" w:rsidRDefault="00DE42E9" w:rsidP="00DE42E9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Інші надходження (код 020):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325,5 тис. грн</w:t>
      </w:r>
      <w:r w:rsidRPr="007F1FA1">
        <w:rPr>
          <w:rFonts w:ascii="Times New Roman" w:eastAsia="Times New Roman" w:hAnsi="Times New Roman" w:cs="Times New Roman"/>
        </w:rPr>
        <w:t xml:space="preserve"> (0,7%), у тому числі:</w:t>
      </w:r>
    </w:p>
    <w:p w14:paraId="5FA54404" w14:textId="77777777" w:rsidR="00DE42E9" w:rsidRPr="007F1FA1" w:rsidRDefault="00DE42E9" w:rsidP="00DE42E9">
      <w:pPr>
        <w:numPr>
          <w:ilvl w:val="1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i/>
          <w:iCs/>
        </w:rPr>
        <w:t>Проценти по депозитах (код 021):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234,0 тис. грн</w:t>
      </w:r>
      <w:r w:rsidRPr="007F1FA1">
        <w:rPr>
          <w:rFonts w:ascii="Times New Roman" w:eastAsia="Times New Roman" w:hAnsi="Times New Roman" w:cs="Times New Roman"/>
        </w:rPr>
        <w:t>;</w:t>
      </w:r>
    </w:p>
    <w:p w14:paraId="622F3FF1" w14:textId="77777777" w:rsidR="00DE42E9" w:rsidRPr="007F1FA1" w:rsidRDefault="00DE42E9" w:rsidP="00DE42E9">
      <w:pPr>
        <w:numPr>
          <w:ilvl w:val="1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i/>
          <w:iCs/>
        </w:rPr>
        <w:t>Доходи від оренди майна (код 022):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58,0 тис. грн</w:t>
      </w:r>
      <w:r w:rsidRPr="007F1FA1">
        <w:rPr>
          <w:rFonts w:ascii="Times New Roman" w:eastAsia="Times New Roman" w:hAnsi="Times New Roman" w:cs="Times New Roman"/>
        </w:rPr>
        <w:t>;</w:t>
      </w:r>
    </w:p>
    <w:p w14:paraId="49B4EF5F" w14:textId="77777777" w:rsidR="00DE42E9" w:rsidRPr="007F1FA1" w:rsidRDefault="00DE42E9" w:rsidP="00DE42E9">
      <w:pPr>
        <w:numPr>
          <w:ilvl w:val="1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i/>
          <w:iCs/>
        </w:rPr>
        <w:t>Компенсація комунальних послуг орендарями (код 023):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33,5 тис. грн</w:t>
      </w:r>
      <w:r w:rsidRPr="007F1FA1">
        <w:rPr>
          <w:rFonts w:ascii="Times New Roman" w:eastAsia="Times New Roman" w:hAnsi="Times New Roman" w:cs="Times New Roman"/>
        </w:rPr>
        <w:t>.</w:t>
      </w:r>
    </w:p>
    <w:p w14:paraId="3D4FDBCA" w14:textId="77777777" w:rsidR="00DE42E9" w:rsidRPr="007F1FA1" w:rsidRDefault="00DE42E9" w:rsidP="00DE42E9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Неопераційний дохід (амортизація безоплатно отриманих ОЗ/НА) (код 081):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1 001,3 тис. грн</w:t>
      </w:r>
      <w:r w:rsidRPr="007F1FA1">
        <w:rPr>
          <w:rFonts w:ascii="Times New Roman" w:eastAsia="Times New Roman" w:hAnsi="Times New Roman" w:cs="Times New Roman"/>
        </w:rPr>
        <w:t xml:space="preserve"> (2,0%).</w:t>
      </w:r>
    </w:p>
    <w:p w14:paraId="3BAFAAC7" w14:textId="77777777" w:rsidR="00DE42E9" w:rsidRPr="007F1FA1" w:rsidRDefault="00DE42E9" w:rsidP="00DE42E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F1FA1">
        <w:rPr>
          <w:rFonts w:ascii="Times New Roman" w:eastAsia="Times New Roman" w:hAnsi="Times New Roman" w:cs="Times New Roman"/>
          <w:b/>
          <w:bCs/>
          <w:sz w:val="27"/>
          <w:szCs w:val="27"/>
        </w:rPr>
        <w:t>4. Аналіз витратної частини фінансового плану на 2027 рік</w:t>
      </w:r>
    </w:p>
    <w:p w14:paraId="5D375854" w14:textId="77777777" w:rsidR="00DE42E9" w:rsidRPr="007F1FA1" w:rsidRDefault="00DE42E9" w:rsidP="00DE42E9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 xml:space="preserve">Загальна сума операційних витрат на 2027 рік збалансована з доходами і становить </w:t>
      </w:r>
      <w:r w:rsidRPr="007F1FA1">
        <w:rPr>
          <w:rFonts w:ascii="Times New Roman" w:eastAsia="Times New Roman" w:hAnsi="Times New Roman" w:cs="Times New Roman"/>
          <w:b/>
          <w:bCs/>
        </w:rPr>
        <w:t>48 340,9 тис. грн</w:t>
      </w:r>
      <w:r w:rsidRPr="007F1FA1">
        <w:rPr>
          <w:rFonts w:ascii="Times New Roman" w:eastAsia="Times New Roman" w:hAnsi="Times New Roman" w:cs="Times New Roman"/>
        </w:rPr>
        <w:t xml:space="preserve"> (код рядка 060, 110).</w:t>
      </w:r>
    </w:p>
    <w:p w14:paraId="2F4465A9" w14:textId="77777777" w:rsidR="00DE42E9" w:rsidRPr="007F1FA1" w:rsidRDefault="00DE42E9" w:rsidP="00DE42E9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Розподіл витрат за напрямами діяльності:</w:t>
      </w:r>
    </w:p>
    <w:p w14:paraId="6DFCC162" w14:textId="77777777" w:rsidR="00DE42E9" w:rsidRPr="007F1FA1" w:rsidRDefault="00DE42E9" w:rsidP="00DE42E9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Собівартість реалізованих послуг (код 030):</w:t>
      </w:r>
      <w:r w:rsidRPr="007F1FA1">
        <w:rPr>
          <w:rFonts w:ascii="Times New Roman" w:eastAsia="Times New Roman" w:hAnsi="Times New Roman" w:cs="Times New Roman"/>
        </w:rPr>
        <w:t xml:space="preserve"> 32 176,2 тис. грн;</w:t>
      </w:r>
    </w:p>
    <w:p w14:paraId="1493C743" w14:textId="77777777" w:rsidR="00DE42E9" w:rsidRPr="007F1FA1" w:rsidRDefault="00DE42E9" w:rsidP="00DE42E9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Адміністративні витрати (код 040):</w:t>
      </w:r>
      <w:r w:rsidRPr="007F1FA1">
        <w:rPr>
          <w:rFonts w:ascii="Times New Roman" w:eastAsia="Times New Roman" w:hAnsi="Times New Roman" w:cs="Times New Roman"/>
        </w:rPr>
        <w:t xml:space="preserve"> 6 495,4 тис. грн;</w:t>
      </w:r>
    </w:p>
    <w:p w14:paraId="04501628" w14:textId="77777777" w:rsidR="00DE42E9" w:rsidRPr="007F1FA1" w:rsidRDefault="00DE42E9" w:rsidP="00DE42E9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Інші операційні витрати (код 050):</w:t>
      </w:r>
      <w:r w:rsidRPr="007F1FA1">
        <w:rPr>
          <w:rFonts w:ascii="Times New Roman" w:eastAsia="Times New Roman" w:hAnsi="Times New Roman" w:cs="Times New Roman"/>
        </w:rPr>
        <w:t xml:space="preserve"> 9 669,3 тис. грн.</w:t>
      </w:r>
    </w:p>
    <w:p w14:paraId="0F6EB495" w14:textId="77777777" w:rsidR="00DE42E9" w:rsidRPr="007F1FA1" w:rsidRDefault="00DE42E9" w:rsidP="00DE42E9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Розподіл операційних витрат за економічними елементами (код рядка 060):</w:t>
      </w:r>
    </w:p>
    <w:p w14:paraId="25126683" w14:textId="77777777" w:rsidR="00DE42E9" w:rsidRPr="007F1FA1" w:rsidRDefault="00DE42E9" w:rsidP="00DE42E9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Витрати на оплату праці (код 062):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25 551,5 тис. грн</w:t>
      </w:r>
      <w:r w:rsidRPr="007F1FA1">
        <w:rPr>
          <w:rFonts w:ascii="Times New Roman" w:eastAsia="Times New Roman" w:hAnsi="Times New Roman" w:cs="Times New Roman"/>
        </w:rPr>
        <w:t xml:space="preserve"> (52,9% усіх витрат).</w:t>
      </w:r>
    </w:p>
    <w:p w14:paraId="4DF373C6" w14:textId="77777777" w:rsidR="00DE42E9" w:rsidRPr="007F1FA1" w:rsidRDefault="00DE42E9" w:rsidP="00DE42E9">
      <w:pPr>
        <w:numPr>
          <w:ilvl w:val="1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i/>
          <w:iCs/>
        </w:rPr>
        <w:t>Квартальний розподіл:</w:t>
      </w:r>
      <w:r w:rsidRPr="007F1FA1">
        <w:rPr>
          <w:rFonts w:ascii="Times New Roman" w:eastAsia="Times New Roman" w:hAnsi="Times New Roman" w:cs="Times New Roman"/>
        </w:rPr>
        <w:t xml:space="preserve"> 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6 340,5 тис. грн; II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6 335,0 тис. грн; III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6 440,5 тис. грн; IV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>. — 6 435,5 тис. грн.</w:t>
      </w:r>
    </w:p>
    <w:p w14:paraId="0FAD5803" w14:textId="77777777" w:rsidR="00DE42E9" w:rsidRPr="007F1FA1" w:rsidRDefault="00DE42E9" w:rsidP="00DE42E9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Відрахування на соціальні заходи / ЄСВ (код 063):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5 661,0 тис. грн</w:t>
      </w:r>
      <w:r w:rsidRPr="007F1FA1">
        <w:rPr>
          <w:rFonts w:ascii="Times New Roman" w:eastAsia="Times New Roman" w:hAnsi="Times New Roman" w:cs="Times New Roman"/>
        </w:rPr>
        <w:t xml:space="preserve"> (11,7% усіх витрат).</w:t>
      </w:r>
    </w:p>
    <w:p w14:paraId="08161FD8" w14:textId="77777777" w:rsidR="00DE42E9" w:rsidRPr="007F1FA1" w:rsidRDefault="00DE42E9" w:rsidP="00DE42E9">
      <w:pPr>
        <w:numPr>
          <w:ilvl w:val="1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i/>
          <w:iCs/>
        </w:rPr>
        <w:t>Разом витрати на персонал з нарахуваннями (код 062 + 063):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31 212,5 тис. грн</w:t>
      </w:r>
      <w:r w:rsidRPr="007F1FA1">
        <w:rPr>
          <w:rFonts w:ascii="Times New Roman" w:eastAsia="Times New Roman" w:hAnsi="Times New Roman" w:cs="Times New Roman"/>
        </w:rPr>
        <w:t xml:space="preserve"> (64,6% усього бюджету підприємства).</w:t>
      </w:r>
    </w:p>
    <w:p w14:paraId="53D05026" w14:textId="77777777" w:rsidR="00DE42E9" w:rsidRPr="007F1FA1" w:rsidRDefault="00DE42E9" w:rsidP="00DE42E9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lastRenderedPageBreak/>
        <w:t>Матеріальні затрати (код 061):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11 598,1 тис. грн</w:t>
      </w:r>
      <w:r w:rsidRPr="007F1FA1">
        <w:rPr>
          <w:rFonts w:ascii="Times New Roman" w:eastAsia="Times New Roman" w:hAnsi="Times New Roman" w:cs="Times New Roman"/>
        </w:rPr>
        <w:t xml:space="preserve"> (24,0%). Включають медикаменти, перев'язувальні матеріали, паливо, реактиви, медичний інструментарій, комунальні послуги та енергоносії.</w:t>
      </w:r>
    </w:p>
    <w:p w14:paraId="799FA1DC" w14:textId="77777777" w:rsidR="00DE42E9" w:rsidRPr="007F1FA1" w:rsidRDefault="00DE42E9" w:rsidP="00DE42E9">
      <w:pPr>
        <w:numPr>
          <w:ilvl w:val="1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i/>
          <w:iCs/>
        </w:rPr>
        <w:t>Квартальний розподіл:</w:t>
      </w:r>
      <w:r w:rsidRPr="007F1FA1">
        <w:rPr>
          <w:rFonts w:ascii="Times New Roman" w:eastAsia="Times New Roman" w:hAnsi="Times New Roman" w:cs="Times New Roman"/>
        </w:rPr>
        <w:t xml:space="preserve"> 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3 576,3 тис. грн; II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2 611,5 тис. грн; III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. — 2 711,0 тис. грн; IV </w:t>
      </w:r>
      <w:proofErr w:type="spellStart"/>
      <w:r w:rsidRPr="007F1FA1">
        <w:rPr>
          <w:rFonts w:ascii="Times New Roman" w:eastAsia="Times New Roman" w:hAnsi="Times New Roman" w:cs="Times New Roman"/>
        </w:rPr>
        <w:t>кв</w:t>
      </w:r>
      <w:proofErr w:type="spellEnd"/>
      <w:r w:rsidRPr="007F1FA1">
        <w:rPr>
          <w:rFonts w:ascii="Times New Roman" w:eastAsia="Times New Roman" w:hAnsi="Times New Roman" w:cs="Times New Roman"/>
        </w:rPr>
        <w:t>. — 2 699,3 тис. грн.</w:t>
      </w:r>
    </w:p>
    <w:p w14:paraId="7C116FE0" w14:textId="77777777" w:rsidR="00DE42E9" w:rsidRPr="007F1FA1" w:rsidRDefault="00DE42E9" w:rsidP="00DE42E9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Інші операційні витрати (код 065):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3 992,8 тис. грн</w:t>
      </w:r>
      <w:r w:rsidRPr="007F1FA1">
        <w:rPr>
          <w:rFonts w:ascii="Times New Roman" w:eastAsia="Times New Roman" w:hAnsi="Times New Roman" w:cs="Times New Roman"/>
        </w:rPr>
        <w:t xml:space="preserve"> (8,3%). Витрати на страхування, послуги зв'язку, обслуговування програмного забезпечення, лабораторні дослідження, підготовку кадрів.</w:t>
      </w:r>
    </w:p>
    <w:p w14:paraId="43FDE76D" w14:textId="77777777" w:rsidR="00DE42E9" w:rsidRPr="007F1FA1" w:rsidRDefault="00DE42E9" w:rsidP="00DE42E9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Амортизація (код 064):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1 537,5 тис. грн</w:t>
      </w:r>
      <w:r w:rsidRPr="007F1FA1">
        <w:rPr>
          <w:rFonts w:ascii="Times New Roman" w:eastAsia="Times New Roman" w:hAnsi="Times New Roman" w:cs="Times New Roman"/>
        </w:rPr>
        <w:t xml:space="preserve"> (3,1%).</w:t>
      </w:r>
    </w:p>
    <w:p w14:paraId="7EA40E98" w14:textId="77777777" w:rsidR="00DE42E9" w:rsidRPr="007F1FA1" w:rsidRDefault="00DE42E9" w:rsidP="00DE42E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F1FA1">
        <w:rPr>
          <w:rFonts w:ascii="Times New Roman" w:eastAsia="Times New Roman" w:hAnsi="Times New Roman" w:cs="Times New Roman"/>
          <w:b/>
          <w:bCs/>
          <w:sz w:val="27"/>
          <w:szCs w:val="27"/>
        </w:rPr>
        <w:t>5. Інвестиційна діяльність та капітальні вкладення</w:t>
      </w:r>
    </w:p>
    <w:p w14:paraId="76D0E0CA" w14:textId="77777777" w:rsidR="00DE42E9" w:rsidRPr="007F1FA1" w:rsidRDefault="00DE42E9" w:rsidP="00DE42E9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 xml:space="preserve">На 2027 рік підприємством заплановано капітальні інвестиції в загальному обсязі </w:t>
      </w:r>
      <w:r w:rsidRPr="007F1FA1">
        <w:rPr>
          <w:rFonts w:ascii="Times New Roman" w:eastAsia="Times New Roman" w:hAnsi="Times New Roman" w:cs="Times New Roman"/>
          <w:b/>
          <w:bCs/>
        </w:rPr>
        <w:t>3 825,0 тис. грн</w:t>
      </w:r>
      <w:r w:rsidRPr="007F1FA1">
        <w:rPr>
          <w:rFonts w:ascii="Times New Roman" w:eastAsia="Times New Roman" w:hAnsi="Times New Roman" w:cs="Times New Roman"/>
        </w:rPr>
        <w:t xml:space="preserve"> (код рядка 090):</w:t>
      </w:r>
    </w:p>
    <w:p w14:paraId="464CA416" w14:textId="77777777" w:rsidR="00DE42E9" w:rsidRPr="007F1FA1" w:rsidRDefault="00DE42E9" w:rsidP="00DE42E9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Придбання (виготовлення) основних засобів та обладнання (код 091):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2 425,0 тис. грн</w:t>
      </w:r>
      <w:r w:rsidRPr="007F1FA1">
        <w:rPr>
          <w:rFonts w:ascii="Times New Roman" w:eastAsia="Times New Roman" w:hAnsi="Times New Roman" w:cs="Times New Roman"/>
        </w:rPr>
        <w:t>, з яких:</w:t>
      </w:r>
    </w:p>
    <w:p w14:paraId="053FBFD4" w14:textId="77777777" w:rsidR="00DE42E9" w:rsidRPr="007F1FA1" w:rsidRDefault="00DE42E9" w:rsidP="00DE42E9">
      <w:pPr>
        <w:numPr>
          <w:ilvl w:val="1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 xml:space="preserve">За рахунок коштів місцевого бюджету (код 092) — </w:t>
      </w:r>
      <w:r w:rsidRPr="007F1FA1">
        <w:rPr>
          <w:rFonts w:ascii="Times New Roman" w:eastAsia="Times New Roman" w:hAnsi="Times New Roman" w:cs="Times New Roman"/>
          <w:b/>
          <w:bCs/>
        </w:rPr>
        <w:t>800,0 тис. грн</w:t>
      </w:r>
      <w:r w:rsidRPr="007F1FA1">
        <w:rPr>
          <w:rFonts w:ascii="Times New Roman" w:eastAsia="Times New Roman" w:hAnsi="Times New Roman" w:cs="Times New Roman"/>
        </w:rPr>
        <w:t>;</w:t>
      </w:r>
    </w:p>
    <w:p w14:paraId="79AEE7B4" w14:textId="77777777" w:rsidR="00DE42E9" w:rsidRPr="007F1FA1" w:rsidRDefault="00DE42E9" w:rsidP="00DE42E9">
      <w:pPr>
        <w:numPr>
          <w:ilvl w:val="1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 xml:space="preserve">За рахунок благодійної допомоги та грантів (код 093) — </w:t>
      </w:r>
      <w:r w:rsidRPr="007F1FA1">
        <w:rPr>
          <w:rFonts w:ascii="Times New Roman" w:eastAsia="Times New Roman" w:hAnsi="Times New Roman" w:cs="Times New Roman"/>
          <w:b/>
          <w:bCs/>
        </w:rPr>
        <w:t>950,0 тис. грн</w:t>
      </w:r>
      <w:r w:rsidRPr="007F1FA1">
        <w:rPr>
          <w:rFonts w:ascii="Times New Roman" w:eastAsia="Times New Roman" w:hAnsi="Times New Roman" w:cs="Times New Roman"/>
        </w:rPr>
        <w:t>;</w:t>
      </w:r>
    </w:p>
    <w:p w14:paraId="45FBCD5D" w14:textId="77777777" w:rsidR="00DE42E9" w:rsidRPr="007F1FA1" w:rsidRDefault="00DE42E9" w:rsidP="00DE42E9">
      <w:pPr>
        <w:numPr>
          <w:ilvl w:val="1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 xml:space="preserve">За рахунок власних коштів підприємства — </w:t>
      </w:r>
      <w:r w:rsidRPr="007F1FA1">
        <w:rPr>
          <w:rFonts w:ascii="Times New Roman" w:eastAsia="Times New Roman" w:hAnsi="Times New Roman" w:cs="Times New Roman"/>
          <w:b/>
          <w:bCs/>
        </w:rPr>
        <w:t>675,0 тис. грн</w:t>
      </w:r>
      <w:r w:rsidRPr="007F1FA1">
        <w:rPr>
          <w:rFonts w:ascii="Times New Roman" w:eastAsia="Times New Roman" w:hAnsi="Times New Roman" w:cs="Times New Roman"/>
        </w:rPr>
        <w:t>.</w:t>
      </w:r>
    </w:p>
    <w:p w14:paraId="6802550E" w14:textId="77777777" w:rsidR="00DE42E9" w:rsidRPr="007F1FA1" w:rsidRDefault="00DE42E9" w:rsidP="00DE42E9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Капітальний ремонт приміщень (код 094):</w:t>
      </w: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1 400,0 тис. грн</w:t>
      </w:r>
      <w:r w:rsidRPr="007F1FA1">
        <w:rPr>
          <w:rFonts w:ascii="Times New Roman" w:eastAsia="Times New Roman" w:hAnsi="Times New Roman" w:cs="Times New Roman"/>
        </w:rPr>
        <w:t>, з яких:</w:t>
      </w:r>
    </w:p>
    <w:p w14:paraId="3C85E5FC" w14:textId="77777777" w:rsidR="00DE42E9" w:rsidRPr="007F1FA1" w:rsidRDefault="00DE42E9" w:rsidP="00DE42E9">
      <w:pPr>
        <w:numPr>
          <w:ilvl w:val="1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 xml:space="preserve">За рахунок коштів місцевого бюджету (код 095) — </w:t>
      </w:r>
      <w:r w:rsidRPr="007F1FA1">
        <w:rPr>
          <w:rFonts w:ascii="Times New Roman" w:eastAsia="Times New Roman" w:hAnsi="Times New Roman" w:cs="Times New Roman"/>
          <w:b/>
          <w:bCs/>
        </w:rPr>
        <w:t>700,0 тис. грн</w:t>
      </w:r>
      <w:r w:rsidRPr="007F1FA1">
        <w:rPr>
          <w:rFonts w:ascii="Times New Roman" w:eastAsia="Times New Roman" w:hAnsi="Times New Roman" w:cs="Times New Roman"/>
        </w:rPr>
        <w:t xml:space="preserve"> (проведення ремонтних робіт у II та III кварталах);</w:t>
      </w:r>
    </w:p>
    <w:p w14:paraId="77D4BD99" w14:textId="77777777" w:rsidR="00DE42E9" w:rsidRPr="007F1FA1" w:rsidRDefault="00DE42E9" w:rsidP="00DE42E9">
      <w:pPr>
        <w:numPr>
          <w:ilvl w:val="1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 xml:space="preserve">За рахунок власних коштів підприємства — </w:t>
      </w:r>
      <w:r w:rsidRPr="007F1FA1">
        <w:rPr>
          <w:rFonts w:ascii="Times New Roman" w:eastAsia="Times New Roman" w:hAnsi="Times New Roman" w:cs="Times New Roman"/>
          <w:b/>
          <w:bCs/>
        </w:rPr>
        <w:t>700,0 тис. грн</w:t>
      </w:r>
      <w:r w:rsidRPr="007F1FA1">
        <w:rPr>
          <w:rFonts w:ascii="Times New Roman" w:eastAsia="Times New Roman" w:hAnsi="Times New Roman" w:cs="Times New Roman"/>
        </w:rPr>
        <w:t>.</w:t>
      </w:r>
    </w:p>
    <w:p w14:paraId="377A9A9B" w14:textId="77777777" w:rsidR="00DE42E9" w:rsidRPr="007F1FA1" w:rsidRDefault="00DE42E9" w:rsidP="00DE42E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F1FA1">
        <w:rPr>
          <w:rFonts w:ascii="Times New Roman" w:eastAsia="Times New Roman" w:hAnsi="Times New Roman" w:cs="Times New Roman"/>
          <w:b/>
          <w:bCs/>
          <w:sz w:val="27"/>
          <w:szCs w:val="27"/>
        </w:rPr>
        <w:t>6. Очікувані фінансово-економічні результати та ризики</w:t>
      </w:r>
    </w:p>
    <w:p w14:paraId="758A083E" w14:textId="77777777" w:rsidR="00DE42E9" w:rsidRPr="007F1FA1" w:rsidRDefault="00DE42E9" w:rsidP="00DE42E9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Фінансовий результат (код 120, 130):</w:t>
      </w:r>
      <w:r w:rsidRPr="007F1FA1">
        <w:rPr>
          <w:rFonts w:ascii="Times New Roman" w:eastAsia="Times New Roman" w:hAnsi="Times New Roman" w:cs="Times New Roman"/>
        </w:rPr>
        <w:t xml:space="preserve"> Фінансовий план є повністю збалансованим. Чистий фінансовий результат становить </w:t>
      </w:r>
      <w:r w:rsidRPr="007F1FA1">
        <w:rPr>
          <w:rFonts w:ascii="Times New Roman" w:eastAsia="Times New Roman" w:hAnsi="Times New Roman" w:cs="Times New Roman"/>
          <w:b/>
          <w:bCs/>
        </w:rPr>
        <w:t>0,0 тис. грн</w:t>
      </w:r>
      <w:r w:rsidRPr="007F1FA1">
        <w:rPr>
          <w:rFonts w:ascii="Times New Roman" w:eastAsia="Times New Roman" w:hAnsi="Times New Roman" w:cs="Times New Roman"/>
        </w:rPr>
        <w:t xml:space="preserve"> (беззбиткова діяльність).</w:t>
      </w:r>
    </w:p>
    <w:p w14:paraId="4B6B2DDB" w14:textId="77777777" w:rsidR="00DE42E9" w:rsidRPr="007F1FA1" w:rsidRDefault="00DE42E9" w:rsidP="00DE42E9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  <w:b/>
          <w:bCs/>
        </w:rPr>
        <w:t>Стан розрахунків:</w:t>
      </w:r>
      <w:r w:rsidRPr="007F1FA1">
        <w:rPr>
          <w:rFonts w:ascii="Times New Roman" w:eastAsia="Times New Roman" w:hAnsi="Times New Roman" w:cs="Times New Roman"/>
        </w:rPr>
        <w:t xml:space="preserve"> Станом на плановий період у КНП «Кіцманський ЦПМД» </w:t>
      </w:r>
      <w:r w:rsidRPr="007F1FA1">
        <w:rPr>
          <w:rFonts w:ascii="Times New Roman" w:eastAsia="Times New Roman" w:hAnsi="Times New Roman" w:cs="Times New Roman"/>
          <w:b/>
          <w:bCs/>
        </w:rPr>
        <w:t>відсутня</w:t>
      </w:r>
      <w:r w:rsidRPr="007F1FA1">
        <w:rPr>
          <w:rFonts w:ascii="Times New Roman" w:eastAsia="Times New Roman" w:hAnsi="Times New Roman" w:cs="Times New Roman"/>
        </w:rPr>
        <w:t xml:space="preserve"> прострочена податкова заборгованість (код 160 = 0) та заборгованість із виплати заробітної плати (код 170 = 0).</w:t>
      </w:r>
    </w:p>
    <w:p w14:paraId="69CB03CC" w14:textId="77777777" w:rsidR="00DE42E9" w:rsidRPr="007F1FA1" w:rsidRDefault="00DE42E9" w:rsidP="00DE42E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F1FA1">
        <w:rPr>
          <w:rFonts w:ascii="Times New Roman" w:eastAsia="Times New Roman" w:hAnsi="Times New Roman" w:cs="Times New Roman"/>
          <w:b/>
          <w:bCs/>
          <w:sz w:val="27"/>
          <w:szCs w:val="27"/>
        </w:rPr>
        <w:t>7. Прогнозовані наслідки прийняття рішення</w:t>
      </w:r>
    </w:p>
    <w:p w14:paraId="2C5D8FC3" w14:textId="77777777" w:rsidR="00DE42E9" w:rsidRPr="007F1FA1" w:rsidRDefault="00DE42E9" w:rsidP="00DE42E9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>Прийняття даного рішення дозволить:</w:t>
      </w:r>
    </w:p>
    <w:p w14:paraId="1C60FFD6" w14:textId="77777777" w:rsidR="00DE42E9" w:rsidRPr="007F1FA1" w:rsidRDefault="00DE42E9" w:rsidP="00DE42E9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>Забезпечити нормативно-правове підґрунтя для здійснення фінансово-господарської діяльності КНП «Кіцманський ЦПМД» у 2027 році.</w:t>
      </w:r>
    </w:p>
    <w:p w14:paraId="50437FF8" w14:textId="77777777" w:rsidR="00DE42E9" w:rsidRPr="007F1FA1" w:rsidRDefault="00DE42E9" w:rsidP="00DE42E9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>Гарантувати безперервність надання первинної медичної допомоги мешканцям громади.</w:t>
      </w:r>
    </w:p>
    <w:p w14:paraId="48913505" w14:textId="77777777" w:rsidR="00DE42E9" w:rsidRPr="007F1FA1" w:rsidRDefault="00DE42E9" w:rsidP="00DE42E9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>Здійснювати своєчасну виплату заробітної плати медичному та обслуговуючому персоналу.</w:t>
      </w:r>
    </w:p>
    <w:p w14:paraId="05ABD830" w14:textId="77777777" w:rsidR="00DE42E9" w:rsidRPr="007F1FA1" w:rsidRDefault="00DE42E9" w:rsidP="00DE42E9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>Покращити матеріально-технічний стан закладу шляхом виконання запланованої програми капітальних інвестицій.</w:t>
      </w:r>
    </w:p>
    <w:p w14:paraId="2C9154F9" w14:textId="77777777" w:rsidR="00DE42E9" w:rsidRPr="007F1FA1" w:rsidRDefault="00DE42E9" w:rsidP="00DE42E9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 xml:space="preserve">З огляду на викладене, </w:t>
      </w:r>
      <w:proofErr w:type="spellStart"/>
      <w:r w:rsidRPr="007F1FA1">
        <w:rPr>
          <w:rFonts w:ascii="Times New Roman" w:eastAsia="Times New Roman" w:hAnsi="Times New Roman" w:cs="Times New Roman"/>
        </w:rPr>
        <w:t>проєкт</w:t>
      </w:r>
      <w:proofErr w:type="spellEnd"/>
      <w:r w:rsidRPr="007F1FA1">
        <w:rPr>
          <w:rFonts w:ascii="Times New Roman" w:eastAsia="Times New Roman" w:hAnsi="Times New Roman" w:cs="Times New Roman"/>
        </w:rPr>
        <w:t xml:space="preserve"> рішення про затвердження фінансового плану КНП «Кіцманський ЦПМД» на 2027 рік пропонується до розгляду та затвердження на сесії Кіцманської міської ради.</w:t>
      </w:r>
    </w:p>
    <w:p w14:paraId="5E759C63" w14:textId="77777777" w:rsidR="00DE42E9" w:rsidRPr="007F1FA1" w:rsidRDefault="00DE42E9" w:rsidP="00DE42E9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</w:rPr>
      </w:pPr>
      <w:r w:rsidRPr="007F1FA1">
        <w:rPr>
          <w:rFonts w:ascii="Times New Roman" w:eastAsia="Times New Roman" w:hAnsi="Times New Roman" w:cs="Times New Roman"/>
          <w:b/>
          <w:bCs/>
        </w:rPr>
        <w:t>Генеральний директор</w:t>
      </w:r>
    </w:p>
    <w:p w14:paraId="3A90CF9B" w14:textId="4C22F752" w:rsidR="001D2537" w:rsidRPr="00746F4E" w:rsidRDefault="00DE42E9" w:rsidP="00746F4E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F1FA1">
        <w:rPr>
          <w:rFonts w:ascii="Times New Roman" w:eastAsia="Times New Roman" w:hAnsi="Times New Roman" w:cs="Times New Roman"/>
        </w:rPr>
        <w:t xml:space="preserve"> </w:t>
      </w:r>
      <w:r w:rsidRPr="007F1FA1">
        <w:rPr>
          <w:rFonts w:ascii="Times New Roman" w:eastAsia="Times New Roman" w:hAnsi="Times New Roman" w:cs="Times New Roman"/>
          <w:b/>
          <w:bCs/>
        </w:rPr>
        <w:t>КНП «Кіцманський ЦПМД»</w:t>
      </w:r>
      <w:r w:rsidRPr="007F1FA1">
        <w:rPr>
          <w:rFonts w:ascii="Times New Roman" w:eastAsia="Times New Roman" w:hAnsi="Times New Roman" w:cs="Times New Roman"/>
        </w:rPr>
        <w:t xml:space="preserve"> ______________________ </w:t>
      </w:r>
      <w:r w:rsidRPr="007F1FA1">
        <w:rPr>
          <w:rFonts w:ascii="Times New Roman" w:eastAsia="Times New Roman" w:hAnsi="Times New Roman" w:cs="Times New Roman"/>
          <w:b/>
          <w:bCs/>
        </w:rPr>
        <w:t>Євгенія КОСТАШИК</w:t>
      </w:r>
    </w:p>
    <w:sectPr w:rsidR="001D2537" w:rsidRPr="00746F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E73A2" w14:textId="77777777" w:rsidR="00A5645E" w:rsidRDefault="00A5645E">
      <w:r>
        <w:separator/>
      </w:r>
    </w:p>
  </w:endnote>
  <w:endnote w:type="continuationSeparator" w:id="0">
    <w:p w14:paraId="66EEFE84" w14:textId="77777777" w:rsidR="00A5645E" w:rsidRDefault="00A56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F824E" w14:textId="77777777" w:rsidR="00A5645E" w:rsidRDefault="00A5645E"/>
  </w:footnote>
  <w:footnote w:type="continuationSeparator" w:id="0">
    <w:p w14:paraId="59EEDCE8" w14:textId="77777777" w:rsidR="00A5645E" w:rsidRDefault="00A5645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26B79"/>
    <w:multiLevelType w:val="multilevel"/>
    <w:tmpl w:val="9B686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125244"/>
    <w:multiLevelType w:val="multilevel"/>
    <w:tmpl w:val="A4083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78A2526"/>
    <w:multiLevelType w:val="multilevel"/>
    <w:tmpl w:val="CAF6C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0619BD"/>
    <w:multiLevelType w:val="multilevel"/>
    <w:tmpl w:val="412C8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50BE56DE"/>
    <w:multiLevelType w:val="multilevel"/>
    <w:tmpl w:val="78141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0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BB8399D"/>
    <w:multiLevelType w:val="multilevel"/>
    <w:tmpl w:val="F7AAB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AF1D8E"/>
    <w:multiLevelType w:val="multilevel"/>
    <w:tmpl w:val="1BDA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B26EAA"/>
    <w:multiLevelType w:val="multilevel"/>
    <w:tmpl w:val="60D08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6"/>
  </w:num>
  <w:num w:numId="4">
    <w:abstractNumId w:val="11"/>
  </w:num>
  <w:num w:numId="5">
    <w:abstractNumId w:val="12"/>
  </w:num>
  <w:num w:numId="6">
    <w:abstractNumId w:val="1"/>
  </w:num>
  <w:num w:numId="7">
    <w:abstractNumId w:val="13"/>
  </w:num>
  <w:num w:numId="8">
    <w:abstractNumId w:val="7"/>
  </w:num>
  <w:num w:numId="9">
    <w:abstractNumId w:val="9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7"/>
  </w:num>
  <w:num w:numId="13">
    <w:abstractNumId w:val="8"/>
  </w:num>
  <w:num w:numId="14">
    <w:abstractNumId w:val="16"/>
  </w:num>
  <w:num w:numId="15">
    <w:abstractNumId w:val="15"/>
  </w:num>
  <w:num w:numId="16">
    <w:abstractNumId w:val="0"/>
  </w:num>
  <w:num w:numId="17">
    <w:abstractNumId w:val="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B97"/>
    <w:rsid w:val="000113D3"/>
    <w:rsid w:val="000132BD"/>
    <w:rsid w:val="00014C46"/>
    <w:rsid w:val="000607DE"/>
    <w:rsid w:val="00077D5B"/>
    <w:rsid w:val="000B0A92"/>
    <w:rsid w:val="000C5946"/>
    <w:rsid w:val="000E240B"/>
    <w:rsid w:val="000F07D6"/>
    <w:rsid w:val="0010716B"/>
    <w:rsid w:val="001106EA"/>
    <w:rsid w:val="0012380A"/>
    <w:rsid w:val="00143A40"/>
    <w:rsid w:val="00153D88"/>
    <w:rsid w:val="00175E00"/>
    <w:rsid w:val="00177008"/>
    <w:rsid w:val="001956F2"/>
    <w:rsid w:val="001B0EC4"/>
    <w:rsid w:val="001D0E17"/>
    <w:rsid w:val="001D14B8"/>
    <w:rsid w:val="001D2537"/>
    <w:rsid w:val="001D39BE"/>
    <w:rsid w:val="001D7C57"/>
    <w:rsid w:val="001E364B"/>
    <w:rsid w:val="001E74CC"/>
    <w:rsid w:val="00242E9D"/>
    <w:rsid w:val="00251B9A"/>
    <w:rsid w:val="0027376F"/>
    <w:rsid w:val="00287B97"/>
    <w:rsid w:val="00291DA7"/>
    <w:rsid w:val="002D7858"/>
    <w:rsid w:val="002E2F1A"/>
    <w:rsid w:val="002E5771"/>
    <w:rsid w:val="00322124"/>
    <w:rsid w:val="00347FF2"/>
    <w:rsid w:val="00351513"/>
    <w:rsid w:val="00382AE1"/>
    <w:rsid w:val="003B3D9A"/>
    <w:rsid w:val="003D6972"/>
    <w:rsid w:val="003E60DD"/>
    <w:rsid w:val="0041084A"/>
    <w:rsid w:val="004163FE"/>
    <w:rsid w:val="00440B46"/>
    <w:rsid w:val="00443CF2"/>
    <w:rsid w:val="00456D05"/>
    <w:rsid w:val="00462EE3"/>
    <w:rsid w:val="0046466C"/>
    <w:rsid w:val="00483A07"/>
    <w:rsid w:val="004B3A88"/>
    <w:rsid w:val="004D1DB0"/>
    <w:rsid w:val="004E560C"/>
    <w:rsid w:val="004E7155"/>
    <w:rsid w:val="00500C33"/>
    <w:rsid w:val="00504CCF"/>
    <w:rsid w:val="00507821"/>
    <w:rsid w:val="00512A90"/>
    <w:rsid w:val="005173DB"/>
    <w:rsid w:val="00580479"/>
    <w:rsid w:val="0058628E"/>
    <w:rsid w:val="005D2778"/>
    <w:rsid w:val="005E63A2"/>
    <w:rsid w:val="005F7A2F"/>
    <w:rsid w:val="006072A4"/>
    <w:rsid w:val="006301A9"/>
    <w:rsid w:val="00641DDC"/>
    <w:rsid w:val="00647079"/>
    <w:rsid w:val="006507DE"/>
    <w:rsid w:val="00666CF7"/>
    <w:rsid w:val="006C64D5"/>
    <w:rsid w:val="00717BB7"/>
    <w:rsid w:val="00746514"/>
    <w:rsid w:val="00746F4E"/>
    <w:rsid w:val="00747FA3"/>
    <w:rsid w:val="00757FD4"/>
    <w:rsid w:val="00764D7B"/>
    <w:rsid w:val="0077051C"/>
    <w:rsid w:val="007B7B0F"/>
    <w:rsid w:val="007C4460"/>
    <w:rsid w:val="007C75D1"/>
    <w:rsid w:val="007D1905"/>
    <w:rsid w:val="007E2ECF"/>
    <w:rsid w:val="007F3621"/>
    <w:rsid w:val="008166D5"/>
    <w:rsid w:val="00821E89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98341B"/>
    <w:rsid w:val="009D7586"/>
    <w:rsid w:val="009F5B8E"/>
    <w:rsid w:val="00A02A89"/>
    <w:rsid w:val="00A04981"/>
    <w:rsid w:val="00A1296A"/>
    <w:rsid w:val="00A20E0A"/>
    <w:rsid w:val="00A22DB9"/>
    <w:rsid w:val="00A32020"/>
    <w:rsid w:val="00A35090"/>
    <w:rsid w:val="00A36EE4"/>
    <w:rsid w:val="00A5645E"/>
    <w:rsid w:val="00A57E34"/>
    <w:rsid w:val="00A73B62"/>
    <w:rsid w:val="00A90709"/>
    <w:rsid w:val="00AA5F52"/>
    <w:rsid w:val="00AE05C3"/>
    <w:rsid w:val="00AE4354"/>
    <w:rsid w:val="00B12D3B"/>
    <w:rsid w:val="00B759E2"/>
    <w:rsid w:val="00B76AEF"/>
    <w:rsid w:val="00B8413C"/>
    <w:rsid w:val="00B94F62"/>
    <w:rsid w:val="00B9674C"/>
    <w:rsid w:val="00BF5B70"/>
    <w:rsid w:val="00C03309"/>
    <w:rsid w:val="00C0727C"/>
    <w:rsid w:val="00C23D49"/>
    <w:rsid w:val="00C30E26"/>
    <w:rsid w:val="00C7449D"/>
    <w:rsid w:val="00C8769F"/>
    <w:rsid w:val="00C877E7"/>
    <w:rsid w:val="00C94D21"/>
    <w:rsid w:val="00C962C1"/>
    <w:rsid w:val="00CA52A3"/>
    <w:rsid w:val="00CC2A26"/>
    <w:rsid w:val="00D114EA"/>
    <w:rsid w:val="00D17423"/>
    <w:rsid w:val="00D3609F"/>
    <w:rsid w:val="00D63ADC"/>
    <w:rsid w:val="00DB0002"/>
    <w:rsid w:val="00DB299E"/>
    <w:rsid w:val="00DD48FA"/>
    <w:rsid w:val="00DE42E9"/>
    <w:rsid w:val="00DF3C3A"/>
    <w:rsid w:val="00E06481"/>
    <w:rsid w:val="00E24FB9"/>
    <w:rsid w:val="00E47530"/>
    <w:rsid w:val="00E54856"/>
    <w:rsid w:val="00E54EE8"/>
    <w:rsid w:val="00E5718A"/>
    <w:rsid w:val="00ED0528"/>
    <w:rsid w:val="00EE1B08"/>
    <w:rsid w:val="00F0322E"/>
    <w:rsid w:val="00F11C02"/>
    <w:rsid w:val="00F15E3D"/>
    <w:rsid w:val="00F177C2"/>
    <w:rsid w:val="00F24212"/>
    <w:rsid w:val="00F3517B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94CB3"/>
  <w15:docId w15:val="{6F71D729-0A65-4A07-885D-88174187B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link w:val="af8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9">
    <w:name w:val="footer"/>
    <w:basedOn w:val="a"/>
    <w:link w:val="afa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b">
    <w:name w:val="FollowedHyperlink"/>
    <w:basedOn w:val="a0"/>
    <w:uiPriority w:val="99"/>
    <w:semiHidden/>
    <w:unhideWhenUsed/>
    <w:rsid w:val="00C30E26"/>
    <w:rPr>
      <w:color w:val="954F72"/>
      <w:u w:val="single"/>
    </w:rPr>
  </w:style>
  <w:style w:type="paragraph" w:customStyle="1" w:styleId="msonormal0">
    <w:name w:val="msonormal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font5">
    <w:name w:val="font5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font6">
    <w:name w:val="font6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font7">
    <w:name w:val="font7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63">
    <w:name w:val="xl6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4">
    <w:name w:val="xl64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5">
    <w:name w:val="xl65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6">
    <w:name w:val="xl66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7">
    <w:name w:val="xl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8">
    <w:name w:val="xl6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9">
    <w:name w:val="xl6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0">
    <w:name w:val="xl70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1">
    <w:name w:val="xl71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2">
    <w:name w:val="xl72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3">
    <w:name w:val="xl73"/>
    <w:basedOn w:val="a"/>
    <w:rsid w:val="00C30E2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4">
    <w:name w:val="xl7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5">
    <w:name w:val="xl7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6">
    <w:name w:val="xl7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7">
    <w:name w:val="xl77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78">
    <w:name w:val="xl78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9">
    <w:name w:val="xl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0">
    <w:name w:val="xl80"/>
    <w:basedOn w:val="a"/>
    <w:rsid w:val="00C30E2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81">
    <w:name w:val="xl8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2">
    <w:name w:val="xl8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3">
    <w:name w:val="xl8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84">
    <w:name w:val="xl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5">
    <w:name w:val="xl8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6">
    <w:name w:val="xl86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7">
    <w:name w:val="xl8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8">
    <w:name w:val="xl8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9">
    <w:name w:val="xl8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0">
    <w:name w:val="xl9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1">
    <w:name w:val="xl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92">
    <w:name w:val="xl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3">
    <w:name w:val="xl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4">
    <w:name w:val="xl94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5">
    <w:name w:val="xl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96">
    <w:name w:val="xl9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97">
    <w:name w:val="xl9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98">
    <w:name w:val="xl9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9">
    <w:name w:val="xl9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00">
    <w:name w:val="xl10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01">
    <w:name w:val="xl10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2">
    <w:name w:val="xl10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3">
    <w:name w:val="xl10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4">
    <w:name w:val="xl1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05">
    <w:name w:val="xl1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6">
    <w:name w:val="xl1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7">
    <w:name w:val="xl1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8">
    <w:name w:val="xl10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9">
    <w:name w:val="xl109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0">
    <w:name w:val="xl110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1">
    <w:name w:val="xl11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2">
    <w:name w:val="xl11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3">
    <w:name w:val="xl113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14">
    <w:name w:val="xl11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5">
    <w:name w:val="xl11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6">
    <w:name w:val="xl11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7">
    <w:name w:val="xl11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8">
    <w:name w:val="xl11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9">
    <w:name w:val="xl11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0">
    <w:name w:val="xl12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1">
    <w:name w:val="xl12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2">
    <w:name w:val="xl12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3">
    <w:name w:val="xl12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4">
    <w:name w:val="xl12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5">
    <w:name w:val="xl125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6">
    <w:name w:val="xl12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7">
    <w:name w:val="xl127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8">
    <w:name w:val="xl12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9">
    <w:name w:val="xl12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0">
    <w:name w:val="xl130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1">
    <w:name w:val="xl13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2">
    <w:name w:val="xl132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3">
    <w:name w:val="xl13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4">
    <w:name w:val="xl134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5">
    <w:name w:val="xl13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6">
    <w:name w:val="xl13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7">
    <w:name w:val="xl13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8">
    <w:name w:val="xl13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9">
    <w:name w:val="xl139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0">
    <w:name w:val="xl140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1">
    <w:name w:val="xl14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2">
    <w:name w:val="xl14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3">
    <w:name w:val="xl14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4">
    <w:name w:val="xl14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5">
    <w:name w:val="xl14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46">
    <w:name w:val="xl14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7">
    <w:name w:val="xl14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8">
    <w:name w:val="xl14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9">
    <w:name w:val="xl14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50">
    <w:name w:val="xl15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1">
    <w:name w:val="xl15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2">
    <w:name w:val="xl15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3">
    <w:name w:val="xl15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4">
    <w:name w:val="xl15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5">
    <w:name w:val="xl15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6">
    <w:name w:val="xl15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7">
    <w:name w:val="xl15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8">
    <w:name w:val="xl15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9">
    <w:name w:val="xl15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0">
    <w:name w:val="xl16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1">
    <w:name w:val="xl16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2">
    <w:name w:val="xl16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163">
    <w:name w:val="xl16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64">
    <w:name w:val="xl16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5">
    <w:name w:val="xl16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6">
    <w:name w:val="xl16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7">
    <w:name w:val="xl1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8">
    <w:name w:val="xl168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9">
    <w:name w:val="xl169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0">
    <w:name w:val="xl170"/>
    <w:basedOn w:val="a"/>
    <w:rsid w:val="00C30E26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1">
    <w:name w:val="xl171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2">
    <w:name w:val="xl172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73">
    <w:name w:val="xl17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4">
    <w:name w:val="xl174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5">
    <w:name w:val="xl175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6">
    <w:name w:val="xl176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u w:val="single"/>
    </w:rPr>
  </w:style>
  <w:style w:type="paragraph" w:customStyle="1" w:styleId="xl177">
    <w:name w:val="xl17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8">
    <w:name w:val="xl178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79">
    <w:name w:val="xl1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0">
    <w:name w:val="xl18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1">
    <w:name w:val="xl18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2">
    <w:name w:val="xl18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3">
    <w:name w:val="xl18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4">
    <w:name w:val="xl1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5">
    <w:name w:val="xl18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6">
    <w:name w:val="xl186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7">
    <w:name w:val="xl18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8">
    <w:name w:val="xl18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9">
    <w:name w:val="xl18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0">
    <w:name w:val="xl19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1">
    <w:name w:val="xl1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92">
    <w:name w:val="xl1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3">
    <w:name w:val="xl1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4">
    <w:name w:val="xl19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5">
    <w:name w:val="xl1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6">
    <w:name w:val="xl196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7">
    <w:name w:val="xl19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8">
    <w:name w:val="xl19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9">
    <w:name w:val="xl19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0">
    <w:name w:val="xl20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1">
    <w:name w:val="xl20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02">
    <w:name w:val="xl202"/>
    <w:basedOn w:val="a"/>
    <w:rsid w:val="00C30E26"/>
    <w:pP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3">
    <w:name w:val="xl20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4">
    <w:name w:val="xl2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5">
    <w:name w:val="xl2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6">
    <w:name w:val="xl2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7">
    <w:name w:val="xl2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8">
    <w:name w:val="xl20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9">
    <w:name w:val="xl20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10">
    <w:name w:val="xl210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1">
    <w:name w:val="xl211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12">
    <w:name w:val="xl212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3">
    <w:name w:val="xl213"/>
    <w:basedOn w:val="a"/>
    <w:rsid w:val="00C30E2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4">
    <w:name w:val="xl214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5">
    <w:name w:val="xl215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6">
    <w:name w:val="xl216"/>
    <w:basedOn w:val="a"/>
    <w:rsid w:val="00C30E26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7">
    <w:name w:val="xl217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8">
    <w:name w:val="xl21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9">
    <w:name w:val="xl21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0">
    <w:name w:val="xl220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1">
    <w:name w:val="xl221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22">
    <w:name w:val="xl222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3">
    <w:name w:val="xl223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4">
    <w:name w:val="xl224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5">
    <w:name w:val="xl225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6">
    <w:name w:val="xl226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7">
    <w:name w:val="xl22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8">
    <w:name w:val="xl228"/>
    <w:basedOn w:val="a"/>
    <w:rsid w:val="00C30E2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9">
    <w:name w:val="xl229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0">
    <w:name w:val="xl23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1">
    <w:name w:val="xl231"/>
    <w:basedOn w:val="a"/>
    <w:rsid w:val="00C30E2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2">
    <w:name w:val="xl232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3">
    <w:name w:val="xl233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4">
    <w:name w:val="xl234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5">
    <w:name w:val="xl235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6">
    <w:name w:val="xl23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37">
    <w:name w:val="xl237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23">
    <w:name w:val="Название объекта2"/>
    <w:basedOn w:val="a"/>
    <w:next w:val="a"/>
    <w:rsid w:val="00C23D49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C23D49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c">
    <w:name w:val="Title"/>
    <w:basedOn w:val="a"/>
    <w:link w:val="afd"/>
    <w:qFormat/>
    <w:rsid w:val="00C23D49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d">
    <w:name w:val="Назва Знак"/>
    <w:basedOn w:val="a0"/>
    <w:link w:val="afc"/>
    <w:rsid w:val="00C23D49"/>
    <w:rPr>
      <w:rFonts w:ascii="Arial Black" w:eastAsia="Times New Roman" w:hAnsi="Arial Black" w:cs="Arial Black"/>
      <w:szCs w:val="20"/>
      <w:lang w:eastAsia="ru-RU"/>
    </w:rPr>
  </w:style>
  <w:style w:type="character" w:customStyle="1" w:styleId="af8">
    <w:name w:val="Абзац списку Знак"/>
    <w:link w:val="af7"/>
    <w:uiPriority w:val="34"/>
    <w:locked/>
    <w:rsid w:val="001D2537"/>
    <w:rPr>
      <w:rFonts w:ascii="Times New Roman" w:eastAsia="Times New Roman" w:hAnsi="Times New Roman" w:cs="Times New Roman"/>
      <w:lang w:val="ru-RU" w:eastAsia="ru-RU"/>
    </w:rPr>
  </w:style>
  <w:style w:type="character" w:customStyle="1" w:styleId="af2">
    <w:name w:val="Без інтервалів Знак"/>
    <w:link w:val="af1"/>
    <w:uiPriority w:val="1"/>
    <w:rsid w:val="001D2537"/>
    <w:rPr>
      <w:rFonts w:ascii="Calibri" w:eastAsia="Calibri" w:hAnsi="Calibri" w:cs="Times New Roman"/>
      <w:sz w:val="22"/>
      <w:szCs w:val="22"/>
      <w:lang w:eastAsia="en-US"/>
    </w:rPr>
  </w:style>
  <w:style w:type="paragraph" w:styleId="24">
    <w:name w:val="List 2"/>
    <w:basedOn w:val="a"/>
    <w:rsid w:val="001D2537"/>
    <w:pPr>
      <w:ind w:left="566" w:hanging="283"/>
    </w:pPr>
    <w:rPr>
      <w:rFonts w:ascii="Arial" w:eastAsia="Times New Roman" w:hAnsi="Arial" w:cs="Times New Roman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9714</Words>
  <Characters>5537</Characters>
  <Application>Microsoft Office Word</Application>
  <DocSecurity>0</DocSecurity>
  <Lines>46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Пользователь Windows</cp:lastModifiedBy>
  <cp:revision>11</cp:revision>
  <cp:lastPrinted>2026-09-10T07:16:00Z</cp:lastPrinted>
  <dcterms:created xsi:type="dcterms:W3CDTF">2026-09-08T10:54:00Z</dcterms:created>
  <dcterms:modified xsi:type="dcterms:W3CDTF">2026-09-10T11:59:00Z</dcterms:modified>
</cp:coreProperties>
</file>