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2C4" w:rsidRDefault="009152C4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95BEE">
        <w:rPr>
          <w:rFonts w:ascii="Times New Roman" w:hAnsi="Times New Roman"/>
          <w:szCs w:val="24"/>
        </w:rPr>
        <w:object w:dxaOrig="732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45791912" r:id="rId6"/>
        </w:object>
      </w:r>
    </w:p>
    <w:p w:rsidR="009152C4" w:rsidRDefault="009152C4" w:rsidP="003C616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9152C4" w:rsidRDefault="009152C4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КІЦМАНСЬКА МІСЬКА РАДА</w:t>
      </w:r>
    </w:p>
    <w:p w:rsidR="009152C4" w:rsidRDefault="009152C4" w:rsidP="003C616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9152C4" w:rsidRDefault="009152C4" w:rsidP="003C616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9152C4" w:rsidRDefault="009152C4" w:rsidP="003C616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152C4" w:rsidRDefault="009152C4" w:rsidP="003C6164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9152C4" w:rsidRDefault="009152C4" w:rsidP="003C6164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9152C4" w:rsidRDefault="009152C4" w:rsidP="003C6164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</w:p>
    <w:p w:rsidR="009152C4" w:rsidRDefault="009152C4" w:rsidP="003C6164">
      <w:pPr>
        <w:pStyle w:val="Normal2"/>
        <w:jc w:val="center"/>
        <w:rPr>
          <w:rFonts w:ascii="Times New Roman" w:hAnsi="Times New Roman"/>
          <w:szCs w:val="24"/>
        </w:rPr>
      </w:pPr>
    </w:p>
    <w:p w:rsidR="009152C4" w:rsidRDefault="009152C4" w:rsidP="003C6164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08 липня 2026                                            м. Кіцмань                                                        </w:t>
      </w:r>
      <w:r w:rsidRPr="00C85CD6">
        <w:rPr>
          <w:rFonts w:ascii="Times New Roman" w:hAnsi="Times New Roman"/>
          <w:b/>
          <w:szCs w:val="24"/>
        </w:rPr>
        <w:t>№ 256/7</w:t>
      </w:r>
    </w:p>
    <w:p w:rsidR="009152C4" w:rsidRPr="00E73923" w:rsidRDefault="009152C4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152C4" w:rsidRPr="004E7835" w:rsidRDefault="009152C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Про виконання бюджету </w:t>
      </w:r>
    </w:p>
    <w:p w:rsidR="009152C4" w:rsidRPr="004E7835" w:rsidRDefault="009152C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Кіцманської міської територіальної громади </w:t>
      </w:r>
    </w:p>
    <w:p w:rsidR="009152C4" w:rsidRPr="004E7835" w:rsidRDefault="009152C4" w:rsidP="004E783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 xml:space="preserve">за І </w:t>
      </w:r>
      <w:r>
        <w:rPr>
          <w:rFonts w:ascii="Times New Roman" w:hAnsi="Times New Roman"/>
          <w:b/>
          <w:sz w:val="24"/>
          <w:szCs w:val="24"/>
        </w:rPr>
        <w:t>півріччя</w:t>
      </w:r>
      <w:r w:rsidRPr="004E7835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6</w:t>
      </w:r>
      <w:r w:rsidRPr="004E7835">
        <w:rPr>
          <w:rFonts w:ascii="Times New Roman" w:hAnsi="Times New Roman"/>
          <w:b/>
          <w:sz w:val="24"/>
          <w:szCs w:val="24"/>
        </w:rPr>
        <w:t xml:space="preserve"> року</w:t>
      </w:r>
    </w:p>
    <w:p w:rsidR="009152C4" w:rsidRPr="009F789D" w:rsidRDefault="009152C4" w:rsidP="004E7835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9152C4" w:rsidRPr="004E7835" w:rsidRDefault="009152C4" w:rsidP="004E7835">
      <w:pPr>
        <w:spacing w:before="3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Заслухавши та обговоривши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4E7835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 ПАЛАГНЮК 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>»</w:t>
      </w:r>
      <w:r w:rsidRPr="004E7835">
        <w:rPr>
          <w:rFonts w:ascii="Times New Roman" w:hAnsi="Times New Roman"/>
          <w:sz w:val="24"/>
          <w:szCs w:val="24"/>
        </w:rPr>
        <w:t xml:space="preserve">, керуючись п.4 ст.80 Бюджетного кодексу України, п.п. 1 п. «а» ст.28, ч.2 ст.52 Закону України «Про місцеве самоврядування в Україні», виконавчий комітет  міської ради  </w:t>
      </w:r>
    </w:p>
    <w:p w:rsidR="009152C4" w:rsidRPr="004E7835" w:rsidRDefault="009152C4" w:rsidP="004E7835">
      <w:pPr>
        <w:spacing w:before="30" w:line="360" w:lineRule="auto"/>
        <w:rPr>
          <w:rFonts w:ascii="Times New Roman" w:hAnsi="Times New Roman"/>
          <w:b/>
          <w:sz w:val="24"/>
          <w:szCs w:val="24"/>
        </w:rPr>
      </w:pPr>
      <w:r w:rsidRPr="004E7835">
        <w:rPr>
          <w:rFonts w:ascii="Times New Roman" w:hAnsi="Times New Roman"/>
          <w:b/>
          <w:sz w:val="24"/>
          <w:szCs w:val="24"/>
        </w:rPr>
        <w:t>В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Р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І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Ш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E7835">
        <w:rPr>
          <w:rFonts w:ascii="Times New Roman" w:hAnsi="Times New Roman"/>
          <w:b/>
          <w:sz w:val="24"/>
          <w:szCs w:val="24"/>
        </w:rPr>
        <w:t>В: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1. Інформацію </w:t>
      </w:r>
      <w:r>
        <w:rPr>
          <w:rFonts w:ascii="Times New Roman" w:hAnsi="Times New Roman"/>
          <w:sz w:val="24"/>
          <w:szCs w:val="24"/>
        </w:rPr>
        <w:t xml:space="preserve">начальниці </w:t>
      </w:r>
      <w:r w:rsidRPr="004E7835">
        <w:rPr>
          <w:rFonts w:ascii="Times New Roman" w:hAnsi="Times New Roman"/>
          <w:sz w:val="24"/>
          <w:szCs w:val="24"/>
        </w:rPr>
        <w:t xml:space="preserve">фінансового управління міської ради </w:t>
      </w:r>
      <w:r>
        <w:rPr>
          <w:rFonts w:ascii="Times New Roman" w:hAnsi="Times New Roman"/>
          <w:sz w:val="24"/>
          <w:szCs w:val="24"/>
        </w:rPr>
        <w:t>Людмили ПАЛАГНЮК «П</w:t>
      </w:r>
      <w:r w:rsidRPr="004E7835">
        <w:rPr>
          <w:rFonts w:ascii="Times New Roman" w:hAnsi="Times New Roman"/>
          <w:sz w:val="24"/>
          <w:szCs w:val="24"/>
        </w:rPr>
        <w:t xml:space="preserve">ро виконання бюджету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 xml:space="preserve">нської міської територіальної громади за І </w:t>
      </w:r>
      <w:r>
        <w:rPr>
          <w:rFonts w:ascii="Times New Roman" w:hAnsi="Times New Roman"/>
          <w:sz w:val="24"/>
          <w:szCs w:val="24"/>
        </w:rPr>
        <w:t>півріччя</w:t>
      </w:r>
      <w:r w:rsidRPr="004E7835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року</w:t>
      </w:r>
      <w:r>
        <w:rPr>
          <w:rFonts w:ascii="Times New Roman" w:hAnsi="Times New Roman"/>
          <w:sz w:val="24"/>
          <w:szCs w:val="24"/>
        </w:rPr>
        <w:t xml:space="preserve">» </w:t>
      </w:r>
      <w:r w:rsidRPr="004E7835">
        <w:rPr>
          <w:rFonts w:ascii="Times New Roman" w:hAnsi="Times New Roman"/>
          <w:sz w:val="24"/>
          <w:szCs w:val="24"/>
        </w:rPr>
        <w:t xml:space="preserve">взяти до відома (додається).  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2. Фінансовому управлінню </w:t>
      </w:r>
      <w:r>
        <w:rPr>
          <w:rFonts w:ascii="Times New Roman" w:hAnsi="Times New Roman"/>
          <w:sz w:val="24"/>
          <w:szCs w:val="24"/>
        </w:rPr>
        <w:t>Кіцма</w:t>
      </w:r>
      <w:r w:rsidRPr="004E7835">
        <w:rPr>
          <w:rFonts w:ascii="Times New Roman" w:hAnsi="Times New Roman"/>
          <w:sz w:val="24"/>
          <w:szCs w:val="24"/>
        </w:rPr>
        <w:t>нської міської ради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(начальни</w:t>
      </w:r>
      <w:r>
        <w:rPr>
          <w:rFonts w:ascii="Times New Roman" w:hAnsi="Times New Roman"/>
          <w:sz w:val="24"/>
          <w:szCs w:val="24"/>
        </w:rPr>
        <w:t>ця</w:t>
      </w: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Людмила ПАЛАГНЮК</w:t>
      </w:r>
      <w:r w:rsidRPr="004E7835">
        <w:rPr>
          <w:rFonts w:ascii="Times New Roman" w:hAnsi="Times New Roman"/>
          <w:sz w:val="24"/>
          <w:szCs w:val="24"/>
        </w:rPr>
        <w:t>):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>1</w:t>
      </w:r>
      <w:r w:rsidRPr="004E7835">
        <w:rPr>
          <w:rFonts w:ascii="Times New Roman" w:hAnsi="Times New Roman"/>
          <w:sz w:val="24"/>
          <w:szCs w:val="24"/>
        </w:rPr>
        <w:t>.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 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E7835">
        <w:rPr>
          <w:rFonts w:ascii="Times New Roman" w:hAnsi="Times New Roman"/>
          <w:sz w:val="24"/>
          <w:szCs w:val="24"/>
        </w:rPr>
        <w:t>забезпечення виконання дохідної частини бюджету громади;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4E7835">
        <w:rPr>
          <w:rFonts w:ascii="Times New Roman" w:hAnsi="Times New Roman"/>
          <w:sz w:val="24"/>
          <w:szCs w:val="24"/>
        </w:rPr>
        <w:t>здійснення координації роботи з територіальними органами податкової та казначейської служб щодо забезпечення своєчасного та повного надходження платежів до місцевих бюджетів;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забезпечення повної збалансованості місцевого бюджету за делегованими державними повноваженнями шляхом реального визначення прогнозного обсягу доходів та видатків бюджету громади;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контролю щодо дотримання фінансово-бюджетної та кошторисної дисципліни на усіх стадіях бюджетного процесу.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3. Відділу </w:t>
      </w:r>
      <w:r>
        <w:rPr>
          <w:rFonts w:ascii="Times New Roman" w:hAnsi="Times New Roman"/>
          <w:sz w:val="24"/>
          <w:szCs w:val="24"/>
        </w:rPr>
        <w:t xml:space="preserve">з питань </w:t>
      </w:r>
      <w:r w:rsidRPr="004E7835">
        <w:rPr>
          <w:rFonts w:ascii="Times New Roman" w:hAnsi="Times New Roman"/>
          <w:sz w:val="24"/>
          <w:szCs w:val="24"/>
        </w:rPr>
        <w:t xml:space="preserve">земельних </w:t>
      </w:r>
      <w:r>
        <w:rPr>
          <w:rFonts w:ascii="Times New Roman" w:hAnsi="Times New Roman"/>
          <w:sz w:val="24"/>
          <w:szCs w:val="24"/>
        </w:rPr>
        <w:t>ресурсів та комунальної власності</w:t>
      </w:r>
      <w:r w:rsidRPr="004E7835">
        <w:rPr>
          <w:rFonts w:ascii="Times New Roman" w:hAnsi="Times New Roman"/>
          <w:sz w:val="24"/>
          <w:szCs w:val="24"/>
        </w:rPr>
        <w:t xml:space="preserve"> міської ради</w:t>
      </w:r>
      <w:r>
        <w:rPr>
          <w:rFonts w:ascii="Times New Roman" w:hAnsi="Times New Roman"/>
          <w:sz w:val="24"/>
          <w:szCs w:val="24"/>
        </w:rPr>
        <w:t xml:space="preserve"> (начальниця Людмила КРАВЧУК)</w:t>
      </w:r>
      <w:r w:rsidRPr="004E7835">
        <w:rPr>
          <w:rFonts w:ascii="Times New Roman" w:hAnsi="Times New Roman"/>
          <w:sz w:val="24"/>
          <w:szCs w:val="24"/>
        </w:rPr>
        <w:t xml:space="preserve"> вжити відповідних заходів у 202</w:t>
      </w: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 xml:space="preserve"> році щодо: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 ефективного використання земельних ділянок та перегляду ставок орендної плати по діючих договорах відповідно до вимог чинного законодавства;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E7835">
        <w:rPr>
          <w:rFonts w:ascii="Times New Roman" w:hAnsi="Times New Roman"/>
          <w:sz w:val="24"/>
          <w:szCs w:val="24"/>
        </w:rPr>
        <w:t>проведення інвентаризації земельних ділянок;</w:t>
      </w:r>
    </w:p>
    <w:p w:rsidR="009152C4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посилення контролю за цільовим використанням земель, недопущенням </w:t>
      </w:r>
      <w:r w:rsidRPr="004E7835">
        <w:rPr>
          <w:rFonts w:ascii="Times New Roman" w:hAnsi="Times New Roman"/>
          <w:sz w:val="24"/>
          <w:szCs w:val="24"/>
        </w:rPr>
        <w:t>випадків</w:t>
      </w:r>
      <w:r>
        <w:rPr>
          <w:rFonts w:ascii="Times New Roman" w:hAnsi="Times New Roman"/>
          <w:sz w:val="24"/>
          <w:szCs w:val="24"/>
        </w:rPr>
        <w:t xml:space="preserve"> їх</w:t>
      </w:r>
      <w:r w:rsidRPr="004E7835">
        <w:rPr>
          <w:rFonts w:ascii="Times New Roman" w:hAnsi="Times New Roman"/>
          <w:sz w:val="24"/>
          <w:szCs w:val="24"/>
        </w:rPr>
        <w:t xml:space="preserve"> безоплатного використання</w:t>
      </w:r>
      <w:r>
        <w:rPr>
          <w:rFonts w:ascii="Times New Roman" w:hAnsi="Times New Roman"/>
          <w:sz w:val="24"/>
          <w:szCs w:val="24"/>
        </w:rPr>
        <w:t xml:space="preserve"> без правовстановлюючих документів, своєчасним продовженням договорів оренди земельних ділянок, інтенсифікація роботи щодо виставлення вільних земельних ділянок на земельні торги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Управлінню стратегічного розвитку економіки та цифровізації (начальниця Ірина АНТОНЮК) спільно з старостинськими округами громади постійно працювати над розширенням податкової бази платників податків на майно у 2026 році.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5</w:t>
      </w:r>
      <w:r w:rsidRPr="004E7835">
        <w:rPr>
          <w:rFonts w:ascii="Times New Roman" w:hAnsi="Times New Roman"/>
          <w:sz w:val="24"/>
          <w:szCs w:val="24"/>
        </w:rPr>
        <w:t xml:space="preserve">. Керівникам галузевих відділів та головним розпорядникам </w:t>
      </w:r>
      <w:r>
        <w:rPr>
          <w:rFonts w:ascii="Times New Roman" w:hAnsi="Times New Roman"/>
          <w:sz w:val="24"/>
          <w:szCs w:val="24"/>
        </w:rPr>
        <w:t xml:space="preserve">та одержувачам </w:t>
      </w:r>
      <w:r w:rsidRPr="004E7835">
        <w:rPr>
          <w:rFonts w:ascii="Times New Roman" w:hAnsi="Times New Roman"/>
          <w:sz w:val="24"/>
          <w:szCs w:val="24"/>
        </w:rPr>
        <w:t>коштів бюджету забезпечити: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нарахування та виплату заробітної плати працівникам установ, що фінансуються за рахунок коштів бюджету громади, в межах бюджетних асигнувань, затверджених в кошторисах установ на цю мету, відповідно до встановлених законодавством України умов оплати праці;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систематичний контроль за станом розрахунків за енергоносії та комунальні послуги, спожиті бюджетними установами, не допускаючи при цьому утворення дебіторської та кредиторської заборгованості, дотримання лімітів споживання енергоресурсів як в натуральному так і в грошовому виразі;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упорядкування та оптимізацію мережі та штатів бюджетних закладів, що фінансуються із місцевого бюджету;</w:t>
      </w:r>
    </w:p>
    <w:p w:rsidR="009152C4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E7835">
        <w:rPr>
          <w:rFonts w:ascii="Times New Roman" w:hAnsi="Times New Roman"/>
          <w:sz w:val="24"/>
          <w:szCs w:val="24"/>
        </w:rPr>
        <w:t>- придбання товарів, робіт та послуг за системою електронних державних закупівель «Прозоро»</w:t>
      </w:r>
      <w:r>
        <w:rPr>
          <w:rFonts w:ascii="Times New Roman" w:hAnsi="Times New Roman"/>
          <w:sz w:val="24"/>
          <w:szCs w:val="24"/>
        </w:rPr>
        <w:t>;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організація системи внутрішнього фінансового контролю.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4E7835">
        <w:rPr>
          <w:rFonts w:ascii="Times New Roman" w:hAnsi="Times New Roman"/>
          <w:sz w:val="24"/>
          <w:szCs w:val="24"/>
        </w:rPr>
        <w:t>.  Контро</w:t>
      </w:r>
      <w:r>
        <w:rPr>
          <w:rFonts w:ascii="Times New Roman" w:hAnsi="Times New Roman"/>
          <w:sz w:val="24"/>
          <w:szCs w:val="24"/>
        </w:rPr>
        <w:t>ль за виконанням цього рішення  покласти  на заступника міського голови з питань діяльності виконавчих органів Олександра  МАРУСЯКА</w:t>
      </w:r>
      <w:r w:rsidRPr="004E7835">
        <w:rPr>
          <w:rFonts w:ascii="Times New Roman" w:hAnsi="Times New Roman"/>
          <w:sz w:val="24"/>
          <w:szCs w:val="24"/>
        </w:rPr>
        <w:t>.</w:t>
      </w:r>
    </w:p>
    <w:p w:rsidR="009152C4" w:rsidRPr="004E7835" w:rsidRDefault="009152C4" w:rsidP="004E7835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152C4" w:rsidRPr="004E7835" w:rsidRDefault="009152C4" w:rsidP="004E7835">
      <w:pPr>
        <w:tabs>
          <w:tab w:val="left" w:pos="7088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9152C4" w:rsidRDefault="009152C4" w:rsidP="00433F0C">
      <w:pPr>
        <w:pStyle w:val="NoSpacing"/>
        <w:rPr>
          <w:rFonts w:ascii="Times New Roman" w:hAnsi="Times New Roman"/>
          <w:b/>
          <w:sz w:val="24"/>
          <w:szCs w:val="24"/>
        </w:rPr>
      </w:pPr>
      <w:r w:rsidRPr="00433F0C">
        <w:rPr>
          <w:rFonts w:ascii="Times New Roman" w:hAnsi="Times New Roman"/>
          <w:b/>
          <w:sz w:val="24"/>
          <w:szCs w:val="24"/>
        </w:rPr>
        <w:t>Заступник міського голови з питань</w:t>
      </w:r>
    </w:p>
    <w:p w:rsidR="009152C4" w:rsidRPr="004E7835" w:rsidRDefault="009152C4" w:rsidP="00433F0C">
      <w:pPr>
        <w:pStyle w:val="NoSpacing"/>
        <w:rPr>
          <w:rFonts w:ascii="Times New Roman" w:hAnsi="Times New Roman"/>
          <w:b/>
          <w:sz w:val="24"/>
          <w:szCs w:val="24"/>
        </w:rPr>
      </w:pPr>
      <w:r w:rsidRPr="00433F0C">
        <w:rPr>
          <w:rFonts w:ascii="Times New Roman" w:hAnsi="Times New Roman"/>
          <w:b/>
          <w:sz w:val="24"/>
          <w:szCs w:val="24"/>
        </w:rPr>
        <w:t>діяльності виконавчих органів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</w:t>
      </w:r>
      <w:r w:rsidRPr="00433F0C">
        <w:rPr>
          <w:rFonts w:ascii="Times New Roman" w:hAnsi="Times New Roman"/>
          <w:b/>
          <w:sz w:val="24"/>
          <w:szCs w:val="24"/>
        </w:rPr>
        <w:t>Олександр МАРУСЯК</w:t>
      </w:r>
    </w:p>
    <w:p w:rsidR="009152C4" w:rsidRPr="004E7835" w:rsidRDefault="009152C4" w:rsidP="00C33636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9152C4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Pr="00D22158" w:rsidRDefault="009152C4" w:rsidP="00D22158">
      <w:pPr>
        <w:pStyle w:val="1"/>
        <w:rPr>
          <w:sz w:val="16"/>
          <w:szCs w:val="16"/>
          <w:lang w:val="ru-RU"/>
        </w:rPr>
      </w:pPr>
    </w:p>
    <w:p w:rsidR="009152C4" w:rsidRDefault="009152C4" w:rsidP="00D22158">
      <w:pPr>
        <w:pStyle w:val="1"/>
        <w:rPr>
          <w:sz w:val="16"/>
          <w:szCs w:val="16"/>
        </w:rPr>
      </w:pPr>
    </w:p>
    <w:p w:rsidR="009152C4" w:rsidRDefault="009152C4" w:rsidP="00D22158">
      <w:pPr>
        <w:pStyle w:val="1"/>
        <w:rPr>
          <w:sz w:val="16"/>
          <w:szCs w:val="16"/>
        </w:rPr>
      </w:pPr>
    </w:p>
    <w:p w:rsidR="009152C4" w:rsidRDefault="009152C4" w:rsidP="00D22158">
      <w:pPr>
        <w:pStyle w:val="1"/>
        <w:rPr>
          <w:sz w:val="16"/>
          <w:szCs w:val="16"/>
        </w:rPr>
      </w:pPr>
    </w:p>
    <w:p w:rsidR="009152C4" w:rsidRDefault="009152C4" w:rsidP="00D22158">
      <w:pPr>
        <w:pStyle w:val="1"/>
        <w:rPr>
          <w:sz w:val="16"/>
          <w:szCs w:val="16"/>
        </w:rPr>
      </w:pPr>
    </w:p>
    <w:p w:rsidR="009152C4" w:rsidRDefault="009152C4" w:rsidP="00D22158">
      <w:pPr>
        <w:pStyle w:val="1"/>
        <w:rPr>
          <w:sz w:val="16"/>
          <w:szCs w:val="16"/>
        </w:rPr>
      </w:pPr>
    </w:p>
    <w:sectPr w:rsidR="009152C4" w:rsidSect="00D71B95">
      <w:pgSz w:w="11906" w:h="16838"/>
      <w:pgMar w:top="1134" w:right="567" w:bottom="1134" w:left="18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57C26"/>
    <w:rsid w:val="00076568"/>
    <w:rsid w:val="000874FD"/>
    <w:rsid w:val="00104151"/>
    <w:rsid w:val="00125550"/>
    <w:rsid w:val="0013181E"/>
    <w:rsid w:val="00145E94"/>
    <w:rsid w:val="001615E1"/>
    <w:rsid w:val="00182CF2"/>
    <w:rsid w:val="00194EE6"/>
    <w:rsid w:val="001A3DEC"/>
    <w:rsid w:val="001C5FEB"/>
    <w:rsid w:val="001D293F"/>
    <w:rsid w:val="001D54B0"/>
    <w:rsid w:val="001F24F9"/>
    <w:rsid w:val="001F379E"/>
    <w:rsid w:val="002006EB"/>
    <w:rsid w:val="00247CCC"/>
    <w:rsid w:val="002567C6"/>
    <w:rsid w:val="00274236"/>
    <w:rsid w:val="002A3A8E"/>
    <w:rsid w:val="002B4DD3"/>
    <w:rsid w:val="002E7F18"/>
    <w:rsid w:val="002F6E04"/>
    <w:rsid w:val="002F6E26"/>
    <w:rsid w:val="00333F0D"/>
    <w:rsid w:val="0039002E"/>
    <w:rsid w:val="003B5E0F"/>
    <w:rsid w:val="003B64AC"/>
    <w:rsid w:val="003C1FD8"/>
    <w:rsid w:val="003C378F"/>
    <w:rsid w:val="003C6164"/>
    <w:rsid w:val="003E3CC3"/>
    <w:rsid w:val="00433F0C"/>
    <w:rsid w:val="00440CD1"/>
    <w:rsid w:val="004E7835"/>
    <w:rsid w:val="004F0413"/>
    <w:rsid w:val="004F3CBC"/>
    <w:rsid w:val="0051553D"/>
    <w:rsid w:val="00537FA4"/>
    <w:rsid w:val="0055447E"/>
    <w:rsid w:val="00577F54"/>
    <w:rsid w:val="00587192"/>
    <w:rsid w:val="005C0A08"/>
    <w:rsid w:val="00600A91"/>
    <w:rsid w:val="0061031C"/>
    <w:rsid w:val="00627535"/>
    <w:rsid w:val="00633074"/>
    <w:rsid w:val="006402F8"/>
    <w:rsid w:val="006478F7"/>
    <w:rsid w:val="00664882"/>
    <w:rsid w:val="00687E75"/>
    <w:rsid w:val="0069204C"/>
    <w:rsid w:val="00695BEE"/>
    <w:rsid w:val="00717CC8"/>
    <w:rsid w:val="007273F6"/>
    <w:rsid w:val="00727FB0"/>
    <w:rsid w:val="00744A74"/>
    <w:rsid w:val="00747809"/>
    <w:rsid w:val="00761456"/>
    <w:rsid w:val="00765B14"/>
    <w:rsid w:val="00780B30"/>
    <w:rsid w:val="007C4744"/>
    <w:rsid w:val="008164CF"/>
    <w:rsid w:val="008351F5"/>
    <w:rsid w:val="00840F7E"/>
    <w:rsid w:val="00867E47"/>
    <w:rsid w:val="00886A5E"/>
    <w:rsid w:val="008A4EE8"/>
    <w:rsid w:val="008C6810"/>
    <w:rsid w:val="008E0AEE"/>
    <w:rsid w:val="008E4B64"/>
    <w:rsid w:val="009152C4"/>
    <w:rsid w:val="00941408"/>
    <w:rsid w:val="009738B7"/>
    <w:rsid w:val="009B4503"/>
    <w:rsid w:val="009C278A"/>
    <w:rsid w:val="009F789D"/>
    <w:rsid w:val="00A454CD"/>
    <w:rsid w:val="00A82CFB"/>
    <w:rsid w:val="00A858DD"/>
    <w:rsid w:val="00AE7DEC"/>
    <w:rsid w:val="00B03072"/>
    <w:rsid w:val="00B04018"/>
    <w:rsid w:val="00B201A0"/>
    <w:rsid w:val="00B32CED"/>
    <w:rsid w:val="00B608ED"/>
    <w:rsid w:val="00B97AF8"/>
    <w:rsid w:val="00BA5813"/>
    <w:rsid w:val="00BC1DFC"/>
    <w:rsid w:val="00BF29ED"/>
    <w:rsid w:val="00C20093"/>
    <w:rsid w:val="00C33636"/>
    <w:rsid w:val="00C57476"/>
    <w:rsid w:val="00C7284F"/>
    <w:rsid w:val="00C85CD6"/>
    <w:rsid w:val="00C85DF4"/>
    <w:rsid w:val="00CC5740"/>
    <w:rsid w:val="00CE5B77"/>
    <w:rsid w:val="00CF4C6F"/>
    <w:rsid w:val="00D03644"/>
    <w:rsid w:val="00D0786B"/>
    <w:rsid w:val="00D22158"/>
    <w:rsid w:val="00D509C5"/>
    <w:rsid w:val="00D6188A"/>
    <w:rsid w:val="00D62F56"/>
    <w:rsid w:val="00D71B95"/>
    <w:rsid w:val="00D8129C"/>
    <w:rsid w:val="00D81964"/>
    <w:rsid w:val="00D966D7"/>
    <w:rsid w:val="00DB3845"/>
    <w:rsid w:val="00DC1520"/>
    <w:rsid w:val="00DE1888"/>
    <w:rsid w:val="00E0172E"/>
    <w:rsid w:val="00E3722F"/>
    <w:rsid w:val="00E73923"/>
    <w:rsid w:val="00E8020C"/>
    <w:rsid w:val="00E82202"/>
    <w:rsid w:val="00EC542C"/>
    <w:rsid w:val="00EE1C27"/>
    <w:rsid w:val="00F21250"/>
    <w:rsid w:val="00F22EAC"/>
    <w:rsid w:val="00F32D30"/>
    <w:rsid w:val="00F54ED6"/>
    <w:rsid w:val="00F90D34"/>
    <w:rsid w:val="00F951EC"/>
    <w:rsid w:val="00FA3E61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BEE"/>
    <w:pPr>
      <w:spacing w:after="200" w:line="276" w:lineRule="auto"/>
    </w:pPr>
    <w:rPr>
      <w:lang w:val="uk-UA" w:eastAsia="uk-UA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spacing w:after="0" w:line="240" w:lineRule="auto"/>
      <w:jc w:val="center"/>
      <w:outlineLvl w:val="2"/>
    </w:pPr>
    <w:rPr>
      <w:rFonts w:ascii="Times New Roman" w:hAnsi="Times New Roman"/>
      <w:b/>
      <w:bCs/>
      <w:noProof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ind w:left="720"/>
      <w:contextualSpacing/>
    </w:p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spacing w:val="-20"/>
      <w:sz w:val="114"/>
      <w:szCs w:val="114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spacing w:after="0" w:line="240" w:lineRule="auto"/>
      <w:ind w:left="426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customStyle="1" w:styleId="Normal2">
    <w:name w:val="Normal2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3C6164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3C616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957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116</TotalTime>
  <Pages>2</Pages>
  <Words>568</Words>
  <Characters>3241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TETYANA</dc:creator>
  <cp:keywords/>
  <dc:description/>
  <cp:lastModifiedBy>пк</cp:lastModifiedBy>
  <cp:revision>4</cp:revision>
  <cp:lastPrinted>2026-07-17T06:33:00Z</cp:lastPrinted>
  <dcterms:created xsi:type="dcterms:W3CDTF">2026-07-07T11:41:00Z</dcterms:created>
  <dcterms:modified xsi:type="dcterms:W3CDTF">2026-07-17T08:12:00Z</dcterms:modified>
</cp:coreProperties>
</file>