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87A" w:rsidRDefault="0052587A" w:rsidP="005C1F03">
      <w:pPr>
        <w:tabs>
          <w:tab w:val="left" w:pos="1340"/>
        </w:tabs>
        <w:jc w:val="center"/>
        <w:rPr>
          <w:rFonts w:ascii="Times New Roman" w:hAnsi="Times New Roman"/>
          <w:color w:val="FF0000"/>
          <w:lang w:val="en-GB"/>
        </w:rPr>
      </w:pP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33711630" r:id="rId5"/>
        </w:object>
      </w:r>
    </w:p>
    <w:p w:rsidR="0052587A" w:rsidRPr="00146014" w:rsidRDefault="0052587A" w:rsidP="005C1F03">
      <w:pPr>
        <w:tabs>
          <w:tab w:val="left" w:pos="1340"/>
        </w:tabs>
        <w:jc w:val="center"/>
        <w:rPr>
          <w:rFonts w:ascii="Times New Roman" w:hAnsi="Times New Roman"/>
          <w:color w:val="FF0000"/>
        </w:rPr>
      </w:pPr>
    </w:p>
    <w:p w:rsidR="0052587A" w:rsidRPr="00CA36B9" w:rsidRDefault="0052587A" w:rsidP="005C1F0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52587A" w:rsidRPr="00CA36B9" w:rsidRDefault="0052587A" w:rsidP="005C1F0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52587A" w:rsidRPr="00CA36B9" w:rsidRDefault="0052587A" w:rsidP="005C1F0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52587A" w:rsidRPr="00CA36B9" w:rsidRDefault="0052587A" w:rsidP="005C1F03">
      <w:pPr>
        <w:jc w:val="right"/>
        <w:rPr>
          <w:rFonts w:ascii="Times New Roman" w:hAnsi="Times New Roman"/>
        </w:rPr>
      </w:pPr>
    </w:p>
    <w:p w:rsidR="0052587A" w:rsidRPr="00CA36B9" w:rsidRDefault="0052587A" w:rsidP="005C1F03">
      <w:pPr>
        <w:jc w:val="right"/>
        <w:rPr>
          <w:rFonts w:ascii="Times New Roman" w:hAnsi="Times New Roman"/>
          <w:b/>
        </w:rPr>
      </w:pPr>
    </w:p>
    <w:p w:rsidR="0052587A" w:rsidRPr="00CA36B9" w:rsidRDefault="0052587A" w:rsidP="005C1F03">
      <w:pPr>
        <w:jc w:val="center"/>
        <w:rPr>
          <w:rFonts w:ascii="Times New Roman" w:hAnsi="Times New Roman"/>
          <w:b/>
        </w:rPr>
      </w:pPr>
    </w:p>
    <w:p w:rsidR="0052587A" w:rsidRPr="00CA36B9" w:rsidRDefault="0052587A" w:rsidP="005C1F03">
      <w:pPr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52587A" w:rsidRPr="00CA36B9" w:rsidRDefault="0052587A" w:rsidP="005C1F03">
      <w:pPr>
        <w:rPr>
          <w:rFonts w:ascii="Times New Roman" w:hAnsi="Times New Roman"/>
          <w:b/>
        </w:rPr>
      </w:pPr>
    </w:p>
    <w:p w:rsidR="0052587A" w:rsidRPr="00146014" w:rsidRDefault="0052587A" w:rsidP="005C1F03">
      <w:pPr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18 лютого</w:t>
      </w:r>
      <w:r w:rsidRPr="00CA36B9">
        <w:rPr>
          <w:rFonts w:ascii="Times New Roman" w:hAnsi="Times New Roman"/>
        </w:rPr>
        <w:t xml:space="preserve">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</w:t>
      </w:r>
      <w:r>
        <w:rPr>
          <w:rFonts w:ascii="Times New Roman" w:hAnsi="Times New Roman"/>
        </w:rPr>
        <w:t xml:space="preserve">  </w:t>
      </w:r>
      <w:r w:rsidRPr="00CA36B9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   </w:t>
      </w:r>
      <w:r w:rsidRPr="00CA36B9">
        <w:rPr>
          <w:rFonts w:ascii="Times New Roman" w:hAnsi="Times New Roman"/>
        </w:rPr>
        <w:t xml:space="preserve">  м. Кіцмань                                                </w:t>
      </w:r>
      <w:r>
        <w:rPr>
          <w:rFonts w:ascii="Times New Roman" w:hAnsi="Times New Roman"/>
        </w:rPr>
        <w:t xml:space="preserve">       </w:t>
      </w:r>
      <w:r w:rsidRPr="00CA36B9">
        <w:rPr>
          <w:rFonts w:ascii="Times New Roman" w:hAnsi="Times New Roman"/>
        </w:rPr>
        <w:t xml:space="preserve">  </w:t>
      </w:r>
      <w:r w:rsidRPr="00CA36B9">
        <w:rPr>
          <w:rFonts w:ascii="Times New Roman" w:hAnsi="Times New Roman"/>
          <w:b/>
        </w:rPr>
        <w:t xml:space="preserve">№ </w:t>
      </w:r>
      <w:r>
        <w:rPr>
          <w:rFonts w:ascii="Times New Roman" w:hAnsi="Times New Roman"/>
          <w:b/>
        </w:rPr>
        <w:t>13/2</w:t>
      </w:r>
    </w:p>
    <w:p w:rsidR="0052587A" w:rsidRPr="00283C0C" w:rsidRDefault="0052587A" w:rsidP="005C1F03"/>
    <w:p w:rsidR="0052587A" w:rsidRDefault="0052587A" w:rsidP="00C26714">
      <w:pPr>
        <w:jc w:val="both"/>
        <w:rPr>
          <w:rStyle w:val="a"/>
          <w:rFonts w:cs="Times New Roman"/>
          <w:b/>
          <w:bCs/>
          <w:sz w:val="24"/>
        </w:rPr>
      </w:pPr>
      <w:r w:rsidRPr="000E7AF6">
        <w:rPr>
          <w:rStyle w:val="a"/>
          <w:rFonts w:cs="Times New Roman"/>
          <w:b/>
          <w:bCs/>
          <w:sz w:val="24"/>
        </w:rPr>
        <w:t xml:space="preserve">Про </w:t>
      </w:r>
      <w:r>
        <w:rPr>
          <w:rStyle w:val="a"/>
          <w:rFonts w:cs="Times New Roman"/>
          <w:b/>
          <w:bCs/>
          <w:sz w:val="24"/>
        </w:rPr>
        <w:t>надання дозволу на  встановлення</w:t>
      </w:r>
    </w:p>
    <w:p w:rsidR="0052587A" w:rsidRDefault="0052587A" w:rsidP="00C26714">
      <w:pPr>
        <w:jc w:val="both"/>
        <w:rPr>
          <w:rStyle w:val="a"/>
          <w:rFonts w:cs="Times New Roman"/>
          <w:b/>
          <w:bCs/>
          <w:sz w:val="24"/>
        </w:rPr>
      </w:pPr>
      <w:r>
        <w:rPr>
          <w:rStyle w:val="a"/>
          <w:rFonts w:cs="Times New Roman"/>
          <w:b/>
          <w:bCs/>
          <w:sz w:val="24"/>
        </w:rPr>
        <w:t>меморіальної дошки Николайчуку Миколі</w:t>
      </w:r>
    </w:p>
    <w:p w:rsidR="0052587A" w:rsidRPr="00474B99" w:rsidRDefault="0052587A" w:rsidP="00C26714">
      <w:pPr>
        <w:jc w:val="both"/>
        <w:rPr>
          <w:b/>
        </w:rPr>
      </w:pPr>
      <w:r>
        <w:rPr>
          <w:rStyle w:val="a"/>
          <w:rFonts w:cs="Times New Roman"/>
          <w:b/>
          <w:bCs/>
          <w:sz w:val="24"/>
        </w:rPr>
        <w:t xml:space="preserve">Петровичу в с.Валява   </w:t>
      </w:r>
    </w:p>
    <w:p w:rsidR="0052587A" w:rsidRDefault="0052587A" w:rsidP="00D0477F">
      <w:pPr>
        <w:rPr>
          <w:b/>
          <w:color w:val="99CC00"/>
        </w:rPr>
      </w:pPr>
    </w:p>
    <w:p w:rsidR="0052587A" w:rsidRDefault="0052587A" w:rsidP="00D0477F">
      <w:pPr>
        <w:rPr>
          <w:b/>
          <w:color w:val="99CC00"/>
        </w:rPr>
      </w:pPr>
    </w:p>
    <w:p w:rsidR="0052587A" w:rsidRPr="00BC752A" w:rsidRDefault="0052587A" w:rsidP="00D0477F">
      <w:pPr>
        <w:jc w:val="both"/>
        <w:rPr>
          <w:rFonts w:ascii="Times New Roman" w:hAnsi="Times New Roman" w:cs="Times New Roman"/>
        </w:rPr>
      </w:pPr>
      <w:r>
        <w:t xml:space="preserve">           </w:t>
      </w:r>
      <w:r w:rsidRPr="00BC752A">
        <w:rPr>
          <w:rFonts w:ascii="Times New Roman" w:hAnsi="Times New Roman" w:cs="Times New Roman"/>
        </w:rPr>
        <w:t xml:space="preserve">Розглянувши звернення від </w:t>
      </w:r>
      <w:r>
        <w:rPr>
          <w:rFonts w:ascii="Times New Roman" w:hAnsi="Times New Roman" w:cs="Times New Roman"/>
        </w:rPr>
        <w:t xml:space="preserve">12.01.2026 (374743) №2130-2026 Головного управління національної поліції в Чернівецькій області </w:t>
      </w:r>
      <w:r w:rsidRPr="00BC752A">
        <w:rPr>
          <w:rFonts w:ascii="Times New Roman" w:hAnsi="Times New Roman" w:cs="Times New Roman"/>
        </w:rPr>
        <w:t xml:space="preserve">про </w:t>
      </w:r>
      <w:r>
        <w:rPr>
          <w:rFonts w:ascii="Times New Roman" w:hAnsi="Times New Roman" w:cs="Times New Roman"/>
        </w:rPr>
        <w:t>сприяння у розміщенні на фасаді Валявської гімназії - філії опорного закладу освіти Кіцманського ліцею Кіцманської міської ради меморіальної дошки Николайчуку Миколі Петровичу, який народився в с.Валява та навчався в місцевому закладі освіти, ознайомившись із біографічною довідкою Миколи Николайчука та ескізом меморіальної дошки, керуючись</w:t>
      </w:r>
      <w:r w:rsidRPr="00BC752A">
        <w:rPr>
          <w:rFonts w:ascii="Times New Roman" w:hAnsi="Times New Roman" w:cs="Times New Roman"/>
        </w:rPr>
        <w:t xml:space="preserve"> ст. ст. 140, 146 Конституції України, підпунктом 10 п. «б» ст. 32</w:t>
      </w:r>
      <w:r>
        <w:rPr>
          <w:rFonts w:ascii="Times New Roman" w:hAnsi="Times New Roman" w:cs="Times New Roman"/>
        </w:rPr>
        <w:t>, ст. 40</w:t>
      </w:r>
      <w:r w:rsidRPr="00BC752A">
        <w:rPr>
          <w:rFonts w:ascii="Times New Roman" w:hAnsi="Times New Roman" w:cs="Times New Roman"/>
        </w:rPr>
        <w:t xml:space="preserve"> Закону України «Про місцеве самоврядування в Україні», </w:t>
      </w:r>
      <w:r>
        <w:rPr>
          <w:rFonts w:ascii="Times New Roman" w:hAnsi="Times New Roman" w:cs="Times New Roman"/>
        </w:rPr>
        <w:t xml:space="preserve">враховуючи згоду дружини загиблого на встановлення меморіальної дошки, з метою увічнення пам’яті загиблого капітана поліції Миколи Николайчука, </w:t>
      </w:r>
      <w:r w:rsidRPr="00BC752A">
        <w:rPr>
          <w:rFonts w:ascii="Times New Roman" w:hAnsi="Times New Roman" w:cs="Times New Roman"/>
        </w:rPr>
        <w:t>виконавчий комітет  міської  ради</w:t>
      </w:r>
    </w:p>
    <w:p w:rsidR="0052587A" w:rsidRPr="00BC752A" w:rsidRDefault="0052587A" w:rsidP="0090013A">
      <w:pPr>
        <w:jc w:val="both"/>
        <w:rPr>
          <w:rFonts w:ascii="Times New Roman" w:hAnsi="Times New Roman" w:cs="Times New Roman"/>
        </w:rPr>
      </w:pPr>
    </w:p>
    <w:p w:rsidR="0052587A" w:rsidRPr="00BC752A" w:rsidRDefault="0052587A" w:rsidP="0090013A">
      <w:pPr>
        <w:jc w:val="both"/>
        <w:rPr>
          <w:rFonts w:ascii="Times New Roman" w:hAnsi="Times New Roman" w:cs="Times New Roman"/>
          <w:b/>
        </w:rPr>
      </w:pPr>
      <w:r w:rsidRPr="00BC752A">
        <w:rPr>
          <w:rFonts w:ascii="Times New Roman" w:hAnsi="Times New Roman" w:cs="Times New Roman"/>
          <w:b/>
        </w:rPr>
        <w:t>В И Р І Ш И В:</w:t>
      </w:r>
    </w:p>
    <w:p w:rsidR="0052587A" w:rsidRPr="00BC752A" w:rsidRDefault="0052587A" w:rsidP="00D0477F">
      <w:pPr>
        <w:rPr>
          <w:rFonts w:ascii="Times New Roman" w:hAnsi="Times New Roman" w:cs="Times New Roman"/>
          <w:b/>
        </w:rPr>
      </w:pPr>
      <w:r w:rsidRPr="00BC752A">
        <w:rPr>
          <w:rFonts w:ascii="Times New Roman" w:hAnsi="Times New Roman" w:cs="Times New Roman"/>
          <w:b/>
        </w:rPr>
        <w:t xml:space="preserve">   </w:t>
      </w:r>
    </w:p>
    <w:p w:rsidR="0052587A" w:rsidRDefault="0052587A" w:rsidP="0094039F">
      <w:pPr>
        <w:ind w:left="360"/>
        <w:jc w:val="both"/>
        <w:rPr>
          <w:rFonts w:ascii="Times New Roman" w:hAnsi="Times New Roman" w:cs="Times New Roman"/>
        </w:rPr>
      </w:pPr>
      <w:r w:rsidRPr="00BC752A">
        <w:rPr>
          <w:rFonts w:ascii="Times New Roman" w:hAnsi="Times New Roman" w:cs="Times New Roman"/>
          <w:b/>
        </w:rPr>
        <w:t xml:space="preserve">        </w:t>
      </w:r>
      <w:r w:rsidRPr="00BC752A">
        <w:rPr>
          <w:rFonts w:ascii="Times New Roman" w:hAnsi="Times New Roman" w:cs="Times New Roman"/>
        </w:rPr>
        <w:t xml:space="preserve">1. Надати дозвіл </w:t>
      </w:r>
      <w:r>
        <w:rPr>
          <w:rFonts w:ascii="Times New Roman" w:hAnsi="Times New Roman" w:cs="Times New Roman"/>
        </w:rPr>
        <w:t xml:space="preserve">Головному управлінню Національної поліції в Чернівецькій області </w:t>
      </w:r>
      <w:r w:rsidRPr="00BC752A">
        <w:rPr>
          <w:rFonts w:ascii="Times New Roman" w:hAnsi="Times New Roman" w:cs="Times New Roman"/>
        </w:rPr>
        <w:t xml:space="preserve">на </w:t>
      </w:r>
      <w:r>
        <w:rPr>
          <w:rFonts w:ascii="Times New Roman" w:hAnsi="Times New Roman" w:cs="Times New Roman"/>
        </w:rPr>
        <w:t>встановлення</w:t>
      </w:r>
      <w:r w:rsidRPr="00BC752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меморіальної дошки загиблому Николайчуку Миколі Петровичу </w:t>
      </w:r>
      <w:r w:rsidRPr="00BC752A">
        <w:rPr>
          <w:rFonts w:ascii="Times New Roman" w:hAnsi="Times New Roman" w:cs="Times New Roman"/>
        </w:rPr>
        <w:t xml:space="preserve">на </w:t>
      </w:r>
      <w:r>
        <w:rPr>
          <w:rFonts w:ascii="Times New Roman" w:hAnsi="Times New Roman" w:cs="Times New Roman"/>
        </w:rPr>
        <w:t>фасаді будівлі Валявської гімназії - філії опорного закладу освіти Кіцманського ліцею Кіцманської міської ради, що розташована за адресою: вул. Головна, 75, с.Валява, Чернівецького району Чернівецької області, 59340.</w:t>
      </w:r>
    </w:p>
    <w:p w:rsidR="0052587A" w:rsidRDefault="0052587A" w:rsidP="0094039F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2. Встановити, що виготовлення меморіальної дошки фінансується за рахунок коштів Первинної профспілкової організації Головного управління Національної поліції в Чернівецькій області.</w:t>
      </w:r>
    </w:p>
    <w:p w:rsidR="0052587A" w:rsidRPr="00BC752A" w:rsidRDefault="0052587A" w:rsidP="00D0477F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3. </w:t>
      </w:r>
      <w:r w:rsidRPr="005B6F68">
        <w:rPr>
          <w:rFonts w:ascii="Times New Roman" w:hAnsi="Times New Roman" w:cs="Times New Roman"/>
        </w:rPr>
        <w:t>Координацію роботи  щодо  виконання цього р</w:t>
      </w:r>
      <w:r>
        <w:rPr>
          <w:rFonts w:ascii="Times New Roman" w:hAnsi="Times New Roman" w:cs="Times New Roman"/>
        </w:rPr>
        <w:t>ішення</w:t>
      </w:r>
      <w:r w:rsidRPr="005B6F68">
        <w:rPr>
          <w:rFonts w:ascii="Times New Roman" w:hAnsi="Times New Roman" w:cs="Times New Roman"/>
        </w:rPr>
        <w:t xml:space="preserve"> покласти</w:t>
      </w:r>
      <w:r w:rsidRPr="00CF02E8">
        <w:t xml:space="preserve"> </w:t>
      </w:r>
      <w:r>
        <w:rPr>
          <w:rFonts w:ascii="Times New Roman" w:hAnsi="Times New Roman" w:cs="Times New Roman"/>
        </w:rPr>
        <w:t>на старосту Валявського старостинського округу  Яну ЛИСАК, відділ з питань містобудування та архітектури виконавчого комітету Кіцманської міської ради (Олександр ОЛІЙНИК) та відділ освіти, молоді та спорту виконавчого комітету Кіцманської міської ради (Світлана БАЄТУЛ).</w:t>
      </w:r>
    </w:p>
    <w:p w:rsidR="0052587A" w:rsidRPr="0043308F" w:rsidRDefault="0052587A" w:rsidP="0063318E">
      <w:pPr>
        <w:jc w:val="both"/>
        <w:rPr>
          <w:rFonts w:ascii="Times New Roman" w:hAnsi="Times New Roman" w:cs="Times New Roman"/>
          <w:color w:val="auto"/>
        </w:rPr>
      </w:pPr>
      <w:r>
        <w:t xml:space="preserve">             </w:t>
      </w:r>
      <w:r w:rsidRPr="00A84CA3">
        <w:rPr>
          <w:rFonts w:ascii="Times New Roman" w:hAnsi="Times New Roman" w:cs="Times New Roman"/>
        </w:rPr>
        <w:t>4.</w:t>
      </w:r>
      <w:r w:rsidRPr="0063318E">
        <w:rPr>
          <w:rFonts w:ascii="Times New Roman" w:hAnsi="Times New Roman" w:cs="Times New Roman"/>
        </w:rPr>
        <w:t xml:space="preserve">  Контроль за виконанням </w:t>
      </w:r>
      <w:r>
        <w:rPr>
          <w:rFonts w:ascii="Times New Roman" w:hAnsi="Times New Roman" w:cs="Times New Roman"/>
        </w:rPr>
        <w:t>цього</w:t>
      </w:r>
      <w:r w:rsidRPr="0063318E">
        <w:rPr>
          <w:rFonts w:ascii="Times New Roman" w:hAnsi="Times New Roman" w:cs="Times New Roman"/>
        </w:rPr>
        <w:t xml:space="preserve"> рішення покласти на </w:t>
      </w:r>
      <w:r w:rsidRPr="0043308F">
        <w:rPr>
          <w:rFonts w:ascii="Times New Roman" w:hAnsi="Times New Roman" w:cs="Times New Roman"/>
          <w:color w:val="auto"/>
        </w:rPr>
        <w:t>заступника міського голови</w:t>
      </w:r>
    </w:p>
    <w:p w:rsidR="0052587A" w:rsidRPr="0043308F" w:rsidRDefault="0052587A" w:rsidP="00D0477F">
      <w:pPr>
        <w:shd w:val="clear" w:color="auto" w:fill="FFFFFF"/>
        <w:jc w:val="both"/>
        <w:textAlignment w:val="baseline"/>
        <w:rPr>
          <w:rFonts w:ascii="Times New Roman" w:hAnsi="Times New Roman" w:cs="Times New Roman"/>
          <w:color w:val="auto"/>
        </w:rPr>
      </w:pPr>
      <w:r w:rsidRPr="0043308F">
        <w:rPr>
          <w:rFonts w:ascii="Times New Roman" w:hAnsi="Times New Roman" w:cs="Times New Roman"/>
          <w:color w:val="auto"/>
        </w:rPr>
        <w:t xml:space="preserve">      з</w:t>
      </w:r>
      <w:r w:rsidRPr="0043308F">
        <w:rPr>
          <w:rFonts w:ascii="Times New Roman" w:hAnsi="Times New Roman" w:cs="Times New Roman"/>
          <w:color w:val="auto"/>
          <w:bdr w:val="none" w:sz="0" w:space="0" w:color="auto" w:frame="1"/>
        </w:rPr>
        <w:t xml:space="preserve">  питань</w:t>
      </w:r>
      <w:r w:rsidRPr="0043308F">
        <w:rPr>
          <w:rFonts w:ascii="Times New Roman" w:hAnsi="Times New Roman" w:cs="Times New Roman"/>
          <w:color w:val="auto"/>
        </w:rPr>
        <w:t xml:space="preserve">  діяльності  виконавчих органів  Олександра МАРУСЯКА</w:t>
      </w:r>
      <w:r w:rsidRPr="0043308F">
        <w:rPr>
          <w:rFonts w:ascii="Times New Roman" w:hAnsi="Times New Roman" w:cs="Times New Roman"/>
          <w:color w:val="auto"/>
          <w:bdr w:val="none" w:sz="0" w:space="0" w:color="auto" w:frame="1"/>
        </w:rPr>
        <w:t>.</w:t>
      </w:r>
    </w:p>
    <w:p w:rsidR="0052587A" w:rsidRPr="0063318E" w:rsidRDefault="0052587A" w:rsidP="005C1F03">
      <w:pPr>
        <w:tabs>
          <w:tab w:val="left" w:pos="3820"/>
        </w:tabs>
        <w:jc w:val="both"/>
        <w:rPr>
          <w:rFonts w:ascii="Times New Roman" w:hAnsi="Times New Roman" w:cs="Times New Roman"/>
          <w:b/>
        </w:rPr>
      </w:pPr>
    </w:p>
    <w:p w:rsidR="0052587A" w:rsidRDefault="0052587A" w:rsidP="0063318E">
      <w:pPr>
        <w:ind w:firstLine="360"/>
        <w:jc w:val="both"/>
        <w:rPr>
          <w:b/>
        </w:rPr>
      </w:pPr>
      <w:r>
        <w:rPr>
          <w:b/>
        </w:rPr>
        <w:t xml:space="preserve">            </w:t>
      </w:r>
    </w:p>
    <w:p w:rsidR="0052587A" w:rsidRDefault="0052587A" w:rsidP="0063318E">
      <w:pPr>
        <w:ind w:firstLine="360"/>
        <w:jc w:val="both"/>
        <w:rPr>
          <w:rFonts w:ascii="Times New Roman" w:hAnsi="Times New Roman"/>
        </w:rPr>
      </w:pPr>
    </w:p>
    <w:p w:rsidR="0052587A" w:rsidRPr="00146014" w:rsidRDefault="0052587A" w:rsidP="0063318E">
      <w:pPr>
        <w:pStyle w:val="3"/>
        <w:jc w:val="center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 xml:space="preserve">    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</w:t>
      </w:r>
      <w:r>
        <w:rPr>
          <w:rFonts w:ascii="Times New Roman" w:hAnsi="Times New Roman"/>
          <w:b/>
          <w:bCs/>
        </w:rPr>
        <w:t>Іван СЕМЕНЮК</w:t>
      </w:r>
    </w:p>
    <w:sectPr w:rsidR="0052587A" w:rsidRPr="00146014" w:rsidSect="00E93DC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35F0"/>
    <w:rsid w:val="00000075"/>
    <w:rsid w:val="00003498"/>
    <w:rsid w:val="00026DA5"/>
    <w:rsid w:val="000820AC"/>
    <w:rsid w:val="0008256B"/>
    <w:rsid w:val="000E3BEB"/>
    <w:rsid w:val="000E7AF6"/>
    <w:rsid w:val="000F353B"/>
    <w:rsid w:val="000F3CD2"/>
    <w:rsid w:val="000F617F"/>
    <w:rsid w:val="00146014"/>
    <w:rsid w:val="0014707F"/>
    <w:rsid w:val="0016365D"/>
    <w:rsid w:val="00186FDB"/>
    <w:rsid w:val="00196D43"/>
    <w:rsid w:val="001A70A7"/>
    <w:rsid w:val="001E6E29"/>
    <w:rsid w:val="00216E7B"/>
    <w:rsid w:val="002378B4"/>
    <w:rsid w:val="00255C53"/>
    <w:rsid w:val="002764A6"/>
    <w:rsid w:val="00283C0C"/>
    <w:rsid w:val="0029570E"/>
    <w:rsid w:val="002D3CBB"/>
    <w:rsid w:val="002D61A9"/>
    <w:rsid w:val="002D6F36"/>
    <w:rsid w:val="00301103"/>
    <w:rsid w:val="00336D8B"/>
    <w:rsid w:val="0039157E"/>
    <w:rsid w:val="0043308F"/>
    <w:rsid w:val="004635B7"/>
    <w:rsid w:val="00473795"/>
    <w:rsid w:val="00474B99"/>
    <w:rsid w:val="004A3AC1"/>
    <w:rsid w:val="004A6089"/>
    <w:rsid w:val="004C6251"/>
    <w:rsid w:val="004E28D3"/>
    <w:rsid w:val="0052587A"/>
    <w:rsid w:val="00555FB3"/>
    <w:rsid w:val="00573B80"/>
    <w:rsid w:val="005A2A90"/>
    <w:rsid w:val="005B6F68"/>
    <w:rsid w:val="005C1F03"/>
    <w:rsid w:val="005D5124"/>
    <w:rsid w:val="005F4C12"/>
    <w:rsid w:val="005F5968"/>
    <w:rsid w:val="006046D6"/>
    <w:rsid w:val="0063318E"/>
    <w:rsid w:val="00637EDE"/>
    <w:rsid w:val="006A04D2"/>
    <w:rsid w:val="006C49F9"/>
    <w:rsid w:val="006E6F42"/>
    <w:rsid w:val="006F2EF6"/>
    <w:rsid w:val="006F69E9"/>
    <w:rsid w:val="007208BF"/>
    <w:rsid w:val="007414FB"/>
    <w:rsid w:val="007874A2"/>
    <w:rsid w:val="007A6963"/>
    <w:rsid w:val="007C2FF7"/>
    <w:rsid w:val="007D66A4"/>
    <w:rsid w:val="007E75A8"/>
    <w:rsid w:val="00837531"/>
    <w:rsid w:val="008629B1"/>
    <w:rsid w:val="0087485A"/>
    <w:rsid w:val="0089337D"/>
    <w:rsid w:val="008E379C"/>
    <w:rsid w:val="0090013A"/>
    <w:rsid w:val="0094039F"/>
    <w:rsid w:val="00950CC1"/>
    <w:rsid w:val="00963BA1"/>
    <w:rsid w:val="009A0351"/>
    <w:rsid w:val="009C11BE"/>
    <w:rsid w:val="009D6B68"/>
    <w:rsid w:val="00A16D9F"/>
    <w:rsid w:val="00A413DF"/>
    <w:rsid w:val="00A84CA3"/>
    <w:rsid w:val="00A95E72"/>
    <w:rsid w:val="00AA736E"/>
    <w:rsid w:val="00AC25A7"/>
    <w:rsid w:val="00AD3A93"/>
    <w:rsid w:val="00AD61F1"/>
    <w:rsid w:val="00AF5710"/>
    <w:rsid w:val="00AF6FB8"/>
    <w:rsid w:val="00B2012A"/>
    <w:rsid w:val="00B6376E"/>
    <w:rsid w:val="00B90091"/>
    <w:rsid w:val="00BC49B3"/>
    <w:rsid w:val="00BC752A"/>
    <w:rsid w:val="00C107F5"/>
    <w:rsid w:val="00C2237C"/>
    <w:rsid w:val="00C26714"/>
    <w:rsid w:val="00C6156A"/>
    <w:rsid w:val="00C62E74"/>
    <w:rsid w:val="00C938E3"/>
    <w:rsid w:val="00CA36B9"/>
    <w:rsid w:val="00CA5940"/>
    <w:rsid w:val="00CD242F"/>
    <w:rsid w:val="00CD6B66"/>
    <w:rsid w:val="00CE19CE"/>
    <w:rsid w:val="00CF02E8"/>
    <w:rsid w:val="00CF1DF5"/>
    <w:rsid w:val="00CF2BF6"/>
    <w:rsid w:val="00D02C59"/>
    <w:rsid w:val="00D0477F"/>
    <w:rsid w:val="00D401E1"/>
    <w:rsid w:val="00D433FD"/>
    <w:rsid w:val="00D544C4"/>
    <w:rsid w:val="00D835F0"/>
    <w:rsid w:val="00DA246F"/>
    <w:rsid w:val="00DA47BC"/>
    <w:rsid w:val="00DC28E7"/>
    <w:rsid w:val="00E11585"/>
    <w:rsid w:val="00E93DC7"/>
    <w:rsid w:val="00EA754F"/>
    <w:rsid w:val="00EB289E"/>
    <w:rsid w:val="00EC2EFA"/>
    <w:rsid w:val="00F33A28"/>
    <w:rsid w:val="00F430F1"/>
    <w:rsid w:val="00F62E37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C1F03"/>
    <w:pPr>
      <w:widowControl w:val="0"/>
    </w:pPr>
    <w:rPr>
      <w:rFonts w:ascii="Microsoft Sans Serif" w:hAnsi="Microsoft Sans Serif" w:cs="Microsoft Sans Serif"/>
      <w:color w:val="000000"/>
      <w:sz w:val="24"/>
      <w:szCs w:val="24"/>
      <w:lang w:val="uk-UA" w:eastAsia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835F0"/>
    <w:pPr>
      <w:keepNext/>
      <w:keepLines/>
      <w:widowControl/>
      <w:spacing w:before="360" w:after="80" w:line="278" w:lineRule="auto"/>
      <w:outlineLvl w:val="0"/>
    </w:pPr>
    <w:rPr>
      <w:rFonts w:ascii="Calibri Light" w:hAnsi="Calibri Light" w:cs="Times New Roman"/>
      <w:color w:val="2F5496"/>
      <w:sz w:val="40"/>
      <w:szCs w:val="40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835F0"/>
    <w:pPr>
      <w:keepNext/>
      <w:keepLines/>
      <w:widowControl/>
      <w:spacing w:before="160" w:after="80" w:line="278" w:lineRule="auto"/>
      <w:outlineLvl w:val="1"/>
    </w:pPr>
    <w:rPr>
      <w:rFonts w:ascii="Calibri Light" w:hAnsi="Calibri Light" w:cs="Times New Roman"/>
      <w:color w:val="2F5496"/>
      <w:sz w:val="32"/>
      <w:szCs w:val="32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835F0"/>
    <w:pPr>
      <w:keepNext/>
      <w:keepLines/>
      <w:widowControl/>
      <w:spacing w:before="160" w:after="80" w:line="278" w:lineRule="auto"/>
      <w:outlineLvl w:val="2"/>
    </w:pPr>
    <w:rPr>
      <w:rFonts w:ascii="Calibri" w:eastAsia="Times New Roman" w:hAnsi="Calibri" w:cs="Times New Roman"/>
      <w:color w:val="2F5496"/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835F0"/>
    <w:pPr>
      <w:keepNext/>
      <w:keepLines/>
      <w:widowControl/>
      <w:spacing w:before="80" w:after="40" w:line="278" w:lineRule="auto"/>
      <w:outlineLvl w:val="3"/>
    </w:pPr>
    <w:rPr>
      <w:rFonts w:ascii="Calibri" w:eastAsia="Times New Roman" w:hAnsi="Calibri" w:cs="Times New Roman"/>
      <w:i/>
      <w:iCs/>
      <w:color w:val="2F5496"/>
      <w:sz w:val="20"/>
      <w:szCs w:val="20"/>
      <w:lang w:val="ru-RU"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835F0"/>
    <w:pPr>
      <w:keepNext/>
      <w:keepLines/>
      <w:widowControl/>
      <w:spacing w:before="80" w:after="40" w:line="278" w:lineRule="auto"/>
      <w:outlineLvl w:val="4"/>
    </w:pPr>
    <w:rPr>
      <w:rFonts w:ascii="Calibri" w:eastAsia="Times New Roman" w:hAnsi="Calibri" w:cs="Times New Roman"/>
      <w:color w:val="2F5496"/>
      <w:sz w:val="20"/>
      <w:szCs w:val="20"/>
      <w:lang w:val="ru-RU" w:eastAsia="ru-RU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835F0"/>
    <w:pPr>
      <w:keepNext/>
      <w:keepLines/>
      <w:widowControl/>
      <w:spacing w:before="40" w:line="278" w:lineRule="auto"/>
      <w:outlineLvl w:val="5"/>
    </w:pPr>
    <w:rPr>
      <w:rFonts w:ascii="Calibri" w:eastAsia="Times New Roman" w:hAnsi="Calibri" w:cs="Times New Roman"/>
      <w:i/>
      <w:iCs/>
      <w:color w:val="595959"/>
      <w:sz w:val="20"/>
      <w:szCs w:val="20"/>
      <w:lang w:val="ru-RU" w:eastAsia="ru-RU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835F0"/>
    <w:pPr>
      <w:keepNext/>
      <w:keepLines/>
      <w:widowControl/>
      <w:spacing w:before="40" w:line="278" w:lineRule="auto"/>
      <w:outlineLvl w:val="6"/>
    </w:pPr>
    <w:rPr>
      <w:rFonts w:ascii="Calibri" w:eastAsia="Times New Roman" w:hAnsi="Calibri" w:cs="Times New Roman"/>
      <w:color w:val="595959"/>
      <w:sz w:val="20"/>
      <w:szCs w:val="20"/>
      <w:lang w:val="ru-RU" w:eastAsia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835F0"/>
    <w:pPr>
      <w:keepNext/>
      <w:keepLines/>
      <w:widowControl/>
      <w:spacing w:line="278" w:lineRule="auto"/>
      <w:outlineLvl w:val="7"/>
    </w:pPr>
    <w:rPr>
      <w:rFonts w:ascii="Calibri" w:eastAsia="Times New Roman" w:hAnsi="Calibri" w:cs="Times New Roman"/>
      <w:i/>
      <w:iCs/>
      <w:color w:val="272727"/>
      <w:sz w:val="20"/>
      <w:szCs w:val="20"/>
      <w:lang w:val="ru-RU" w:eastAsia="ru-RU"/>
    </w:rPr>
  </w:style>
  <w:style w:type="paragraph" w:styleId="Heading9">
    <w:name w:val="heading 9"/>
    <w:basedOn w:val="Normal"/>
    <w:next w:val="Normal"/>
    <w:link w:val="Heading9Char"/>
    <w:uiPriority w:val="99"/>
    <w:qFormat/>
    <w:rsid w:val="00D835F0"/>
    <w:pPr>
      <w:keepNext/>
      <w:keepLines/>
      <w:widowControl/>
      <w:spacing w:line="278" w:lineRule="auto"/>
      <w:outlineLvl w:val="8"/>
    </w:pPr>
    <w:rPr>
      <w:rFonts w:ascii="Calibri" w:eastAsia="Times New Roman" w:hAnsi="Calibri" w:cs="Times New Roman"/>
      <w:color w:val="272727"/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835F0"/>
    <w:rPr>
      <w:rFonts w:ascii="Calibri Light" w:hAnsi="Calibri Light" w:cs="Times New Roman"/>
      <w:color w:val="2F5496"/>
      <w:sz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835F0"/>
    <w:rPr>
      <w:rFonts w:ascii="Calibri Light" w:hAnsi="Calibri Light" w:cs="Times New Roman"/>
      <w:color w:val="2F5496"/>
      <w:sz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835F0"/>
    <w:rPr>
      <w:rFonts w:eastAsia="Times New Roman" w:cs="Times New Roman"/>
      <w:color w:val="2F5496"/>
      <w:sz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835F0"/>
    <w:rPr>
      <w:rFonts w:eastAsia="Times New Roman" w:cs="Times New Roman"/>
      <w:i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835F0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835F0"/>
    <w:rPr>
      <w:rFonts w:eastAsia="Times New Roman" w:cs="Times New Roman"/>
      <w:i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835F0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835F0"/>
    <w:rPr>
      <w:rFonts w:eastAsia="Times New Roman" w:cs="Times New Roman"/>
      <w:i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835F0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D835F0"/>
    <w:pPr>
      <w:widowControl/>
      <w:spacing w:after="80"/>
      <w:contextualSpacing/>
    </w:pPr>
    <w:rPr>
      <w:rFonts w:ascii="Calibri Light" w:hAnsi="Calibri Light" w:cs="Times New Roman"/>
      <w:color w:val="auto"/>
      <w:spacing w:val="-10"/>
      <w:kern w:val="28"/>
      <w:sz w:val="56"/>
      <w:szCs w:val="56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D835F0"/>
    <w:rPr>
      <w:rFonts w:ascii="Calibri Light" w:hAnsi="Calibri Light" w:cs="Times New Roman"/>
      <w:spacing w:val="-10"/>
      <w:kern w:val="28"/>
      <w:sz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D835F0"/>
    <w:pPr>
      <w:widowControl/>
      <w:numPr>
        <w:ilvl w:val="1"/>
      </w:numPr>
      <w:spacing w:after="160" w:line="278" w:lineRule="auto"/>
    </w:pPr>
    <w:rPr>
      <w:rFonts w:ascii="Calibri" w:eastAsia="Times New Roman" w:hAnsi="Calibri" w:cs="Times New Roman"/>
      <w:color w:val="595959"/>
      <w:spacing w:val="15"/>
      <w:sz w:val="28"/>
      <w:szCs w:val="28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D835F0"/>
    <w:rPr>
      <w:rFonts w:eastAsia="Times New Roman" w:cs="Times New Roman"/>
      <w:color w:val="595959"/>
      <w:spacing w:val="15"/>
      <w:sz w:val="28"/>
    </w:rPr>
  </w:style>
  <w:style w:type="paragraph" w:styleId="Quote">
    <w:name w:val="Quote"/>
    <w:basedOn w:val="Normal"/>
    <w:next w:val="Normal"/>
    <w:link w:val="QuoteChar"/>
    <w:uiPriority w:val="99"/>
    <w:qFormat/>
    <w:rsid w:val="00D835F0"/>
    <w:pPr>
      <w:widowControl/>
      <w:spacing w:before="160" w:after="160" w:line="278" w:lineRule="auto"/>
      <w:jc w:val="center"/>
    </w:pPr>
    <w:rPr>
      <w:rFonts w:ascii="Calibri" w:hAnsi="Calibri" w:cs="Times New Roman"/>
      <w:i/>
      <w:iCs/>
      <w:color w:val="404040"/>
      <w:sz w:val="20"/>
      <w:szCs w:val="20"/>
      <w:lang w:val="ru-RU" w:eastAsia="ru-RU"/>
    </w:rPr>
  </w:style>
  <w:style w:type="character" w:customStyle="1" w:styleId="QuoteChar">
    <w:name w:val="Quote Char"/>
    <w:basedOn w:val="DefaultParagraphFont"/>
    <w:link w:val="Quote"/>
    <w:uiPriority w:val="99"/>
    <w:locked/>
    <w:rsid w:val="00D835F0"/>
    <w:rPr>
      <w:rFonts w:cs="Times New Roman"/>
      <w:i/>
      <w:color w:val="404040"/>
    </w:rPr>
  </w:style>
  <w:style w:type="paragraph" w:styleId="ListParagraph">
    <w:name w:val="List Paragraph"/>
    <w:basedOn w:val="Normal"/>
    <w:uiPriority w:val="99"/>
    <w:qFormat/>
    <w:rsid w:val="00D835F0"/>
    <w:pPr>
      <w:widowControl/>
      <w:spacing w:after="160" w:line="278" w:lineRule="auto"/>
      <w:ind w:left="720"/>
      <w:contextualSpacing/>
    </w:pPr>
    <w:rPr>
      <w:rFonts w:ascii="Calibri" w:hAnsi="Calibri" w:cs="Times New Roman"/>
      <w:color w:val="auto"/>
      <w:kern w:val="2"/>
      <w:lang w:eastAsia="en-US"/>
    </w:rPr>
  </w:style>
  <w:style w:type="character" w:styleId="IntenseEmphasis">
    <w:name w:val="Intense Emphasis"/>
    <w:basedOn w:val="DefaultParagraphFont"/>
    <w:uiPriority w:val="99"/>
    <w:qFormat/>
    <w:rsid w:val="00D835F0"/>
    <w:rPr>
      <w:rFonts w:cs="Times New Roman"/>
      <w:i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D835F0"/>
    <w:pPr>
      <w:widowControl/>
      <w:pBdr>
        <w:top w:val="single" w:sz="4" w:space="10" w:color="2F5496"/>
        <w:bottom w:val="single" w:sz="4" w:space="10" w:color="2F5496"/>
      </w:pBdr>
      <w:spacing w:before="360" w:after="360" w:line="278" w:lineRule="auto"/>
      <w:ind w:left="864" w:right="864"/>
      <w:jc w:val="center"/>
    </w:pPr>
    <w:rPr>
      <w:rFonts w:ascii="Calibri" w:hAnsi="Calibri" w:cs="Times New Roman"/>
      <w:i/>
      <w:iCs/>
      <w:color w:val="2F5496"/>
      <w:sz w:val="20"/>
      <w:szCs w:val="20"/>
      <w:lang w:val="ru-RU" w:eastAsia="ru-RU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D835F0"/>
    <w:rPr>
      <w:rFonts w:cs="Times New Roman"/>
      <w:i/>
      <w:color w:val="2F5496"/>
    </w:rPr>
  </w:style>
  <w:style w:type="character" w:styleId="IntenseReference">
    <w:name w:val="Intense Reference"/>
    <w:basedOn w:val="DefaultParagraphFont"/>
    <w:uiPriority w:val="99"/>
    <w:qFormat/>
    <w:rsid w:val="00D835F0"/>
    <w:rPr>
      <w:rFonts w:cs="Times New Roman"/>
      <w:b/>
      <w:smallCaps/>
      <w:color w:val="2F5496"/>
      <w:spacing w:val="5"/>
    </w:rPr>
  </w:style>
  <w:style w:type="character" w:customStyle="1" w:styleId="a">
    <w:name w:val="Основний текст_"/>
    <w:link w:val="1"/>
    <w:uiPriority w:val="99"/>
    <w:locked/>
    <w:rsid w:val="005C1F03"/>
    <w:rPr>
      <w:rFonts w:ascii="Times New Roman" w:hAnsi="Times New Roman"/>
      <w:sz w:val="28"/>
    </w:rPr>
  </w:style>
  <w:style w:type="paragraph" w:customStyle="1" w:styleId="1">
    <w:name w:val="Основний текст1"/>
    <w:basedOn w:val="Normal"/>
    <w:link w:val="a"/>
    <w:uiPriority w:val="99"/>
    <w:rsid w:val="005C1F03"/>
    <w:pPr>
      <w:spacing w:after="320"/>
    </w:pPr>
    <w:rPr>
      <w:rFonts w:ascii="Times New Roman" w:hAnsi="Times New Roman" w:cs="Times New Roman"/>
      <w:color w:val="auto"/>
      <w:sz w:val="28"/>
      <w:szCs w:val="20"/>
      <w:lang w:val="ru-RU" w:eastAsia="ru-RU"/>
    </w:rPr>
  </w:style>
  <w:style w:type="paragraph" w:customStyle="1" w:styleId="Normal2">
    <w:name w:val="Normal2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5C1F03"/>
    <w:pPr>
      <w:keepNext/>
      <w:widowControl/>
      <w:jc w:val="center"/>
      <w:outlineLvl w:val="0"/>
    </w:pPr>
    <w:rPr>
      <w:rFonts w:ascii="Arial" w:eastAsia="Times New Roman" w:hAnsi="Arial" w:cs="Times New Roman"/>
      <w:b/>
      <w:color w:val="auto"/>
      <w:sz w:val="28"/>
      <w:szCs w:val="20"/>
      <w:lang w:eastAsia="ru-RU"/>
    </w:rPr>
  </w:style>
  <w:style w:type="paragraph" w:customStyle="1" w:styleId="11">
    <w:name w:val="Без интервала1"/>
    <w:uiPriority w:val="99"/>
    <w:rsid w:val="005C1F03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347</TotalTime>
  <Pages>1</Pages>
  <Words>354</Words>
  <Characters>2022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Frime2</dc:creator>
  <cp:keywords/>
  <dc:description/>
  <cp:lastModifiedBy>пк</cp:lastModifiedBy>
  <cp:revision>19</cp:revision>
  <cp:lastPrinted>2026-02-11T10:29:00Z</cp:lastPrinted>
  <dcterms:created xsi:type="dcterms:W3CDTF">2025-11-06T14:52:00Z</dcterms:created>
  <dcterms:modified xsi:type="dcterms:W3CDTF">2026-02-27T13:34:00Z</dcterms:modified>
</cp:coreProperties>
</file>