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638FF" w14:textId="77777777" w:rsidR="004E649B" w:rsidRDefault="004E649B" w:rsidP="004E649B">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48D599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5" o:title=""/>
          </v:shape>
          <o:OLEObject Type="Embed" ProgID="PBrush" ShapeID="_x0000_i1027" DrawAspect="Content" ObjectID="_1828532752" r:id="rId6"/>
        </w:object>
      </w:r>
    </w:p>
    <w:p w14:paraId="7DA5604E" w14:textId="77777777" w:rsidR="004E649B" w:rsidRDefault="004E649B" w:rsidP="004E649B">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4C6C9017" w14:textId="77777777" w:rsidR="004E649B" w:rsidRDefault="004E649B" w:rsidP="004E649B">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7BE090A7" w14:textId="77777777" w:rsidR="004E649B" w:rsidRDefault="004E649B" w:rsidP="004E649B">
      <w:pPr>
        <w:pStyle w:val="1"/>
        <w:widowControl w:val="0"/>
        <w:rPr>
          <w:rFonts w:ascii="Times New Roman" w:hAnsi="Times New Roman"/>
          <w:szCs w:val="24"/>
        </w:rPr>
      </w:pPr>
    </w:p>
    <w:p w14:paraId="711A4FC0" w14:textId="77777777" w:rsidR="004E649B" w:rsidRDefault="004E649B" w:rsidP="004E649B">
      <w:pPr>
        <w:pStyle w:val="1"/>
        <w:widowControl w:val="0"/>
        <w:jc w:val="center"/>
        <w:rPr>
          <w:rFonts w:ascii="Times New Roman" w:hAnsi="Times New Roman"/>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w:t>
      </w:r>
    </w:p>
    <w:p w14:paraId="197266F9" w14:textId="77777777" w:rsidR="004E649B" w:rsidRDefault="004E649B" w:rsidP="004E649B">
      <w:pPr>
        <w:pStyle w:val="Normal2"/>
        <w:widowControl w:val="0"/>
        <w:jc w:val="center"/>
        <w:rPr>
          <w:rFonts w:ascii="Times New Roman" w:hAnsi="Times New Roman"/>
          <w:szCs w:val="24"/>
        </w:rPr>
      </w:pPr>
    </w:p>
    <w:p w14:paraId="54E5196D" w14:textId="77777777" w:rsidR="004E649B" w:rsidRPr="00642699" w:rsidRDefault="004E649B" w:rsidP="004E649B">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Pr>
          <w:rFonts w:ascii="Times New Roman" w:hAnsi="Times New Roman"/>
          <w:szCs w:val="24"/>
        </w:rPr>
        <w:t xml:space="preserve"> </w:t>
      </w:r>
      <w:r w:rsidRPr="00642699">
        <w:rPr>
          <w:rFonts w:ascii="Times New Roman" w:hAnsi="Times New Roman"/>
          <w:szCs w:val="24"/>
        </w:rPr>
        <w:t>сесії</w:t>
      </w:r>
      <w:r>
        <w:rPr>
          <w:rFonts w:ascii="Times New Roman" w:hAnsi="Times New Roman"/>
          <w:szCs w:val="24"/>
        </w:rPr>
        <w:t xml:space="preserve"> </w:t>
      </w:r>
      <w:r w:rsidRPr="00642699">
        <w:rPr>
          <w:rFonts w:ascii="Times New Roman" w:hAnsi="Times New Roman"/>
          <w:szCs w:val="24"/>
        </w:rPr>
        <w:t>Кіцманської</w:t>
      </w:r>
      <w:r>
        <w:rPr>
          <w:rFonts w:ascii="Times New Roman" w:hAnsi="Times New Roman"/>
          <w:szCs w:val="24"/>
        </w:rPr>
        <w:t xml:space="preserve"> </w:t>
      </w:r>
      <w:r w:rsidRPr="00642699">
        <w:rPr>
          <w:rFonts w:ascii="Times New Roman" w:hAnsi="Times New Roman"/>
          <w:szCs w:val="24"/>
        </w:rPr>
        <w:t>міської</w:t>
      </w:r>
      <w:r>
        <w:rPr>
          <w:rFonts w:ascii="Times New Roman" w:hAnsi="Times New Roman"/>
          <w:szCs w:val="24"/>
        </w:rPr>
        <w:t xml:space="preserve"> </w:t>
      </w:r>
      <w:r w:rsidRPr="00642699">
        <w:rPr>
          <w:rFonts w:ascii="Times New Roman" w:hAnsi="Times New Roman"/>
          <w:szCs w:val="24"/>
        </w:rPr>
        <w:t>ради</w:t>
      </w:r>
      <w:r>
        <w:rPr>
          <w:rFonts w:ascii="Times New Roman" w:hAnsi="Times New Roman"/>
          <w:szCs w:val="24"/>
        </w:rPr>
        <w:t xml:space="preserve"> </w:t>
      </w:r>
      <w:r w:rsidRPr="00642699">
        <w:rPr>
          <w:rFonts w:ascii="Times New Roman" w:hAnsi="Times New Roman"/>
          <w:szCs w:val="24"/>
        </w:rPr>
        <w:t>VІІІ</w:t>
      </w:r>
      <w:r>
        <w:rPr>
          <w:rFonts w:ascii="Times New Roman" w:hAnsi="Times New Roman"/>
          <w:szCs w:val="24"/>
        </w:rPr>
        <w:t xml:space="preserve"> </w:t>
      </w:r>
      <w:r w:rsidRPr="00642699">
        <w:rPr>
          <w:rFonts w:ascii="Times New Roman" w:hAnsi="Times New Roman"/>
          <w:szCs w:val="24"/>
        </w:rPr>
        <w:t>скликання</w:t>
      </w:r>
    </w:p>
    <w:p w14:paraId="740D4290" w14:textId="77777777" w:rsidR="004E649B" w:rsidRDefault="004E649B" w:rsidP="004E649B">
      <w:pPr>
        <w:pStyle w:val="Normal2"/>
        <w:widowControl w:val="0"/>
        <w:jc w:val="center"/>
        <w:rPr>
          <w:rFonts w:ascii="Times New Roman" w:hAnsi="Times New Roman"/>
        </w:rPr>
      </w:pPr>
      <w:r>
        <w:rPr>
          <w:rFonts w:ascii="Times New Roman" w:hAnsi="Times New Roman"/>
          <w:szCs w:val="24"/>
        </w:rPr>
        <w:t xml:space="preserve">(6 </w:t>
      </w:r>
      <w:r w:rsidRPr="00642699">
        <w:rPr>
          <w:rFonts w:ascii="Times New Roman" w:hAnsi="Times New Roman"/>
          <w:szCs w:val="24"/>
        </w:rPr>
        <w:t>пленарне</w:t>
      </w:r>
      <w:r>
        <w:rPr>
          <w:rFonts w:ascii="Times New Roman" w:hAnsi="Times New Roman"/>
          <w:szCs w:val="24"/>
        </w:rPr>
        <w:t xml:space="preserve"> </w:t>
      </w:r>
      <w:r w:rsidRPr="00642699">
        <w:rPr>
          <w:rFonts w:ascii="Times New Roman" w:hAnsi="Times New Roman"/>
          <w:szCs w:val="24"/>
        </w:rPr>
        <w:t>засідання)</w:t>
      </w:r>
    </w:p>
    <w:p w14:paraId="3BBF7198" w14:textId="77777777" w:rsidR="004E649B" w:rsidRDefault="004E649B" w:rsidP="004E649B">
      <w:pPr>
        <w:pStyle w:val="Normal2"/>
        <w:widowControl w:val="0"/>
        <w:rPr>
          <w:rFonts w:ascii="Times New Roman" w:hAnsi="Times New Roman"/>
        </w:rPr>
      </w:pPr>
    </w:p>
    <w:p w14:paraId="3A75A19F" w14:textId="62F3BB7A" w:rsidR="004E649B" w:rsidRPr="00186555" w:rsidRDefault="004E649B" w:rsidP="004E649B">
      <w:pPr>
        <w:pStyle w:val="Normal2"/>
        <w:widowControl w:val="0"/>
        <w:rPr>
          <w:rFonts w:ascii="Times New Roman" w:hAnsi="Times New Roman"/>
          <w:b/>
        </w:rPr>
      </w:pPr>
      <w:r>
        <w:rPr>
          <w:rFonts w:ascii="Times New Roman" w:hAnsi="Times New Roman"/>
        </w:rPr>
        <w:t xml:space="preserve">23.12.2025                                                     м. Кіцмань                                                      № </w:t>
      </w:r>
      <w:r>
        <w:rPr>
          <w:rFonts w:ascii="Times New Roman" w:hAnsi="Times New Roman"/>
        </w:rPr>
        <w:t>529</w:t>
      </w:r>
      <w:r>
        <w:rPr>
          <w:rFonts w:ascii="Times New Roman" w:hAnsi="Times New Roman"/>
        </w:rPr>
        <w:t>/12</w:t>
      </w:r>
    </w:p>
    <w:p w14:paraId="4DC61C97" w14:textId="77777777" w:rsidR="004E649B" w:rsidRDefault="004E649B" w:rsidP="004E649B">
      <w:pPr>
        <w:widowControl w:val="0"/>
        <w:ind w:right="2410"/>
        <w:jc w:val="both"/>
        <w:rPr>
          <w:b/>
          <w:sz w:val="24"/>
          <w:szCs w:val="24"/>
        </w:rPr>
      </w:pPr>
    </w:p>
    <w:p w14:paraId="51A44124" w14:textId="77777777" w:rsidR="00C81C65" w:rsidRDefault="00C81C65" w:rsidP="00C81C65">
      <w:pPr>
        <w:widowControl w:val="0"/>
        <w:rPr>
          <w:sz w:val="16"/>
        </w:rPr>
      </w:pPr>
    </w:p>
    <w:p w14:paraId="0F304C5F" w14:textId="56E5023E" w:rsidR="002B3A7B" w:rsidRPr="00C81C65" w:rsidRDefault="00C81C65" w:rsidP="00BF2773">
      <w:pPr>
        <w:pStyle w:val="a3"/>
        <w:ind w:right="4536"/>
        <w:rPr>
          <w:rFonts w:ascii="Times New Roman" w:hAnsi="Times New Roman"/>
          <w:b/>
          <w:bCs/>
          <w:sz w:val="24"/>
          <w:szCs w:val="24"/>
        </w:rPr>
      </w:pPr>
      <w:r w:rsidRPr="00C81C65">
        <w:rPr>
          <w:rFonts w:ascii="Times New Roman" w:hAnsi="Times New Roman"/>
          <w:b/>
          <w:bCs/>
          <w:sz w:val="24"/>
          <w:szCs w:val="24"/>
        </w:rPr>
        <w:t>Про затвердження Програми протидії терористичним проявам та захисту державного кордону на території  Кіцманської міської територіальної громади на 2026 рік</w:t>
      </w:r>
    </w:p>
    <w:p w14:paraId="4AEE90A2" w14:textId="77777777" w:rsidR="002B3A7B" w:rsidRDefault="002B3A7B" w:rsidP="002B3A7B">
      <w:pPr>
        <w:pStyle w:val="a6"/>
        <w:ind w:right="4394"/>
        <w:rPr>
          <w:sz w:val="24"/>
          <w:szCs w:val="24"/>
        </w:rPr>
      </w:pPr>
    </w:p>
    <w:p w14:paraId="3D2F7290" w14:textId="77777777" w:rsidR="002B3A7B" w:rsidRPr="00875E6C" w:rsidRDefault="002B3A7B" w:rsidP="002B3A7B">
      <w:pPr>
        <w:ind w:firstLine="540"/>
        <w:jc w:val="both"/>
        <w:rPr>
          <w:bCs/>
          <w:sz w:val="24"/>
          <w:szCs w:val="24"/>
        </w:rPr>
      </w:pPr>
      <w:r w:rsidRPr="00875E6C">
        <w:rPr>
          <w:bCs/>
          <w:sz w:val="24"/>
          <w:szCs w:val="24"/>
        </w:rPr>
        <w:t xml:space="preserve">Керуючись пунктом 22 статті 26,  Закону України «Про місцеве самоврядування в Україні», 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14:paraId="604AE4BD" w14:textId="77777777" w:rsidR="002B3A7B" w:rsidRPr="00676AA8" w:rsidRDefault="002B3A7B" w:rsidP="002B3A7B">
      <w:pPr>
        <w:ind w:firstLine="540"/>
        <w:jc w:val="both"/>
        <w:rPr>
          <w:bCs/>
        </w:rPr>
      </w:pPr>
    </w:p>
    <w:p w14:paraId="34360C1D" w14:textId="4BCC5931" w:rsidR="002B3A7B" w:rsidRPr="00875E6C" w:rsidRDefault="002B3A7B" w:rsidP="002B3A7B">
      <w:pPr>
        <w:pStyle w:val="a5"/>
        <w:numPr>
          <w:ilvl w:val="0"/>
          <w:numId w:val="1"/>
        </w:numPr>
        <w:ind w:left="0" w:firstLine="540"/>
        <w:jc w:val="both"/>
        <w:rPr>
          <w:sz w:val="24"/>
          <w:szCs w:val="24"/>
        </w:rPr>
      </w:pPr>
      <w:r w:rsidRPr="006D42AC">
        <w:rPr>
          <w:bCs/>
          <w:sz w:val="24"/>
          <w:szCs w:val="24"/>
        </w:rPr>
        <w:t xml:space="preserve">Затвердити </w:t>
      </w:r>
      <w:r w:rsidRPr="006D42AC">
        <w:rPr>
          <w:sz w:val="24"/>
          <w:szCs w:val="24"/>
        </w:rPr>
        <w:t xml:space="preserve">Програму </w:t>
      </w:r>
      <w:r w:rsidR="006D42AC" w:rsidRPr="006D42AC">
        <w:rPr>
          <w:rFonts w:eastAsia="Calibri"/>
          <w:sz w:val="24"/>
          <w:szCs w:val="24"/>
        </w:rPr>
        <w:t xml:space="preserve">протидії терористичним проявам та захисту державного кордону на території  </w:t>
      </w:r>
      <w:r w:rsidR="006D42AC" w:rsidRPr="006D42AC">
        <w:rPr>
          <w:sz w:val="24"/>
          <w:szCs w:val="24"/>
        </w:rPr>
        <w:t>Кіцманської міської територіальної громади на 202</w:t>
      </w:r>
      <w:r w:rsidR="00C81C65">
        <w:rPr>
          <w:sz w:val="24"/>
          <w:szCs w:val="24"/>
        </w:rPr>
        <w:t>6</w:t>
      </w:r>
      <w:r w:rsidR="006D42AC" w:rsidRPr="006D42AC">
        <w:rPr>
          <w:sz w:val="24"/>
          <w:szCs w:val="24"/>
        </w:rPr>
        <w:t xml:space="preserve"> рік</w:t>
      </w:r>
      <w:r w:rsidRPr="00875E6C">
        <w:rPr>
          <w:sz w:val="24"/>
          <w:szCs w:val="24"/>
        </w:rPr>
        <w:t xml:space="preserve">, що додається (Додаток 1). </w:t>
      </w:r>
    </w:p>
    <w:p w14:paraId="187B8C21" w14:textId="77777777" w:rsidR="002B3A7B" w:rsidRPr="00741C25" w:rsidRDefault="002B3A7B" w:rsidP="002B3A7B">
      <w:pPr>
        <w:pStyle w:val="a5"/>
        <w:numPr>
          <w:ilvl w:val="0"/>
          <w:numId w:val="1"/>
        </w:numPr>
        <w:ind w:left="0" w:firstLine="540"/>
        <w:jc w:val="both"/>
        <w:rPr>
          <w:bCs/>
          <w:sz w:val="24"/>
          <w:szCs w:val="24"/>
        </w:rPr>
      </w:pPr>
      <w:r w:rsidRPr="00875E6C">
        <w:rPr>
          <w:bCs/>
          <w:sz w:val="24"/>
        </w:rPr>
        <w:t xml:space="preserve">Фінансування Програми здійснювати відповідно до асигнувань передбачених у  бюджеті Кіцманської міської територіальної громади на </w:t>
      </w:r>
      <w:r>
        <w:rPr>
          <w:bCs/>
          <w:sz w:val="24"/>
        </w:rPr>
        <w:t>відповідний рік</w:t>
      </w:r>
      <w:r w:rsidRPr="00875E6C">
        <w:rPr>
          <w:bCs/>
          <w:sz w:val="24"/>
        </w:rPr>
        <w:t>.</w:t>
      </w:r>
    </w:p>
    <w:p w14:paraId="56BB8E6D" w14:textId="77777777" w:rsidR="002B3A7B" w:rsidRPr="00741C25" w:rsidRDefault="002B3A7B" w:rsidP="002B3A7B">
      <w:pPr>
        <w:pStyle w:val="a5"/>
        <w:numPr>
          <w:ilvl w:val="0"/>
          <w:numId w:val="1"/>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14:paraId="7453CD87" w14:textId="77777777" w:rsidR="002B3A7B" w:rsidRDefault="002B3A7B" w:rsidP="002B3A7B">
      <w:pPr>
        <w:jc w:val="both"/>
      </w:pPr>
    </w:p>
    <w:p w14:paraId="4E009D64" w14:textId="77777777" w:rsidR="002B3A7B" w:rsidRDefault="002B3A7B" w:rsidP="002B3A7B">
      <w:pPr>
        <w:pStyle w:val="a6"/>
        <w:ind w:right="4394"/>
        <w:rPr>
          <w:sz w:val="24"/>
          <w:szCs w:val="24"/>
        </w:rPr>
      </w:pPr>
    </w:p>
    <w:p w14:paraId="08A2EE28" w14:textId="77777777" w:rsidR="002B3A7B" w:rsidRPr="00384E8B" w:rsidRDefault="002B3A7B" w:rsidP="002B3A7B">
      <w:pPr>
        <w:pStyle w:val="a6"/>
        <w:ind w:right="4394"/>
        <w:rPr>
          <w:b/>
          <w:color w:val="auto"/>
          <w:sz w:val="12"/>
          <w:szCs w:val="24"/>
        </w:rPr>
      </w:pPr>
    </w:p>
    <w:p w14:paraId="6D972C6D" w14:textId="77777777" w:rsidR="002B3A7B" w:rsidRDefault="002B3A7B" w:rsidP="002B3A7B">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5B903EC4" w14:textId="77777777" w:rsidR="002B3A7B" w:rsidRDefault="002B3A7B" w:rsidP="002B3A7B">
      <w:pPr>
        <w:pStyle w:val="a3"/>
        <w:ind w:left="708"/>
        <w:rPr>
          <w:rFonts w:ascii="Times New Roman" w:hAnsi="Times New Roman"/>
          <w:b/>
          <w:sz w:val="24"/>
          <w:szCs w:val="24"/>
        </w:rPr>
      </w:pPr>
    </w:p>
    <w:p w14:paraId="47C4D811" w14:textId="77777777" w:rsidR="002B3A7B" w:rsidRDefault="002B3A7B" w:rsidP="002B3A7B">
      <w:pPr>
        <w:pStyle w:val="a3"/>
        <w:ind w:left="708"/>
        <w:rPr>
          <w:rFonts w:ascii="Times New Roman" w:hAnsi="Times New Roman"/>
          <w:b/>
          <w:sz w:val="24"/>
          <w:szCs w:val="24"/>
        </w:rPr>
      </w:pPr>
    </w:p>
    <w:p w14:paraId="65A1EF79" w14:textId="77777777" w:rsidR="002B3A7B" w:rsidRDefault="002B3A7B" w:rsidP="002B3A7B">
      <w:pPr>
        <w:pStyle w:val="a3"/>
        <w:ind w:left="708"/>
        <w:rPr>
          <w:rFonts w:ascii="Times New Roman" w:hAnsi="Times New Roman"/>
          <w:b/>
          <w:sz w:val="24"/>
          <w:szCs w:val="24"/>
        </w:rPr>
      </w:pPr>
    </w:p>
    <w:p w14:paraId="106CD2FF" w14:textId="77777777" w:rsidR="002B3A7B" w:rsidRDefault="002B3A7B" w:rsidP="002B3A7B">
      <w:pPr>
        <w:pStyle w:val="a3"/>
        <w:ind w:left="708"/>
        <w:rPr>
          <w:rFonts w:ascii="Times New Roman" w:hAnsi="Times New Roman"/>
          <w:b/>
          <w:sz w:val="24"/>
          <w:szCs w:val="24"/>
        </w:rPr>
      </w:pPr>
    </w:p>
    <w:p w14:paraId="39E7328A" w14:textId="77777777" w:rsidR="002B3A7B" w:rsidRDefault="002B3A7B" w:rsidP="002B3A7B">
      <w:pPr>
        <w:pStyle w:val="a3"/>
        <w:ind w:left="708"/>
        <w:rPr>
          <w:rFonts w:ascii="Times New Roman" w:hAnsi="Times New Roman"/>
          <w:b/>
          <w:sz w:val="24"/>
          <w:szCs w:val="24"/>
        </w:rPr>
      </w:pPr>
    </w:p>
    <w:p w14:paraId="758AB0EB" w14:textId="77777777" w:rsidR="00493267" w:rsidRDefault="00493267"/>
    <w:p w14:paraId="64B230F0" w14:textId="77777777" w:rsidR="006D42AC" w:rsidRDefault="006D42AC"/>
    <w:p w14:paraId="230C53E9" w14:textId="77777777" w:rsidR="006D42AC" w:rsidRDefault="006D42AC"/>
    <w:p w14:paraId="2AFBDAA0" w14:textId="77777777" w:rsidR="006D42AC" w:rsidRDefault="006D42AC"/>
    <w:p w14:paraId="1AFF02D2" w14:textId="77777777" w:rsidR="006D42AC" w:rsidRDefault="006D42AC"/>
    <w:p w14:paraId="441BEBD6" w14:textId="77777777" w:rsidR="006D42AC" w:rsidRDefault="006D42AC"/>
    <w:p w14:paraId="7E333765" w14:textId="77777777" w:rsidR="006D42AC" w:rsidRDefault="006D42AC"/>
    <w:p w14:paraId="55740F69" w14:textId="77777777" w:rsidR="00C81C65" w:rsidRDefault="00C81C65" w:rsidP="00C81C65"/>
    <w:p w14:paraId="2F1368F7" w14:textId="77777777" w:rsidR="00C81C65" w:rsidRPr="00EB5B90" w:rsidRDefault="00C81C65" w:rsidP="00C81C65">
      <w:pPr>
        <w:pStyle w:val="a3"/>
        <w:rPr>
          <w:rFonts w:ascii="Times New Roman" w:hAnsi="Times New Roman"/>
          <w:sz w:val="24"/>
          <w:szCs w:val="24"/>
        </w:rPr>
      </w:pPr>
    </w:p>
    <w:p w14:paraId="3FC6566F" w14:textId="77777777" w:rsidR="004E649B" w:rsidRDefault="00C81C65" w:rsidP="00C81C65">
      <w:pPr>
        <w:pStyle w:val="a3"/>
        <w:rPr>
          <w:rFonts w:ascii="Times New Roman" w:hAnsi="Times New Roman"/>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p>
    <w:p w14:paraId="16AE96BD" w14:textId="7F9EAEE3" w:rsidR="00C81C65" w:rsidRPr="00EB5B90" w:rsidRDefault="004E649B" w:rsidP="00C81C65">
      <w:pPr>
        <w:pStyle w:val="a3"/>
        <w:rPr>
          <w:rFonts w:ascii="Times New Roman" w:hAnsi="Times New Roman"/>
          <w:bCs/>
          <w:sz w:val="24"/>
          <w:szCs w:val="24"/>
        </w:rPr>
      </w:pPr>
      <w:r>
        <w:rPr>
          <w:rFonts w:ascii="Times New Roman" w:hAnsi="Times New Roman"/>
          <w:sz w:val="24"/>
          <w:szCs w:val="24"/>
        </w:rPr>
        <w:lastRenderedPageBreak/>
        <w:t xml:space="preserve">                                                                                    </w:t>
      </w:r>
      <w:r w:rsidR="00C81C65" w:rsidRPr="00EB5B90">
        <w:rPr>
          <w:rFonts w:ascii="Times New Roman" w:hAnsi="Times New Roman"/>
          <w:sz w:val="24"/>
          <w:szCs w:val="24"/>
        </w:rPr>
        <w:tab/>
      </w:r>
      <w:r w:rsidR="00C81C65" w:rsidRPr="00EB5B90">
        <w:rPr>
          <w:rFonts w:ascii="Times New Roman" w:hAnsi="Times New Roman"/>
          <w:bCs/>
          <w:sz w:val="24"/>
          <w:szCs w:val="24"/>
        </w:rPr>
        <w:t>ДОДАТОК 1</w:t>
      </w:r>
    </w:p>
    <w:p w14:paraId="42D97D51" w14:textId="37B9999A" w:rsidR="00C81C65" w:rsidRPr="00EB5B90" w:rsidRDefault="00C81C65" w:rsidP="00C81C65">
      <w:pPr>
        <w:pStyle w:val="a3"/>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004E649B">
        <w:rPr>
          <w:rFonts w:ascii="Times New Roman" w:hAnsi="Times New Roman"/>
          <w:sz w:val="24"/>
          <w:szCs w:val="24"/>
        </w:rPr>
        <w:t>6</w:t>
      </w:r>
      <w:r w:rsidRPr="00EB5B90">
        <w:rPr>
          <w:rFonts w:ascii="Times New Roman" w:hAnsi="Times New Roman"/>
          <w:sz w:val="24"/>
          <w:szCs w:val="24"/>
        </w:rPr>
        <w:t xml:space="preserve"> пленарне засідання) </w:t>
      </w:r>
    </w:p>
    <w:p w14:paraId="2CA97028" w14:textId="77777777" w:rsidR="00C81C65" w:rsidRPr="00EB5B90" w:rsidRDefault="00C81C65" w:rsidP="00C81C65">
      <w:pPr>
        <w:pStyle w:val="a3"/>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7B407F4D" w14:textId="7BFACBA1" w:rsidR="00C81C65" w:rsidRPr="00EB5B90" w:rsidRDefault="00C81C65" w:rsidP="00C81C65">
      <w:pPr>
        <w:pStyle w:val="a3"/>
        <w:ind w:left="4253"/>
        <w:rPr>
          <w:rFonts w:ascii="Times New Roman" w:hAnsi="Times New Roman"/>
          <w:bCs/>
          <w:sz w:val="24"/>
          <w:szCs w:val="24"/>
        </w:rPr>
      </w:pPr>
      <w:r w:rsidRPr="00EB5B90">
        <w:rPr>
          <w:rFonts w:ascii="Times New Roman" w:hAnsi="Times New Roman"/>
          <w:sz w:val="24"/>
          <w:szCs w:val="24"/>
        </w:rPr>
        <w:t xml:space="preserve">від </w:t>
      </w:r>
      <w:r w:rsidR="004E649B">
        <w:rPr>
          <w:rFonts w:ascii="Times New Roman" w:hAnsi="Times New Roman"/>
          <w:sz w:val="24"/>
          <w:szCs w:val="24"/>
        </w:rPr>
        <w:t>23.12.</w:t>
      </w:r>
      <w:r w:rsidRPr="00EB5B90">
        <w:rPr>
          <w:rFonts w:ascii="Times New Roman" w:hAnsi="Times New Roman"/>
          <w:sz w:val="24"/>
          <w:szCs w:val="24"/>
        </w:rPr>
        <w:t>2025 р .№</w:t>
      </w:r>
      <w:r w:rsidR="004E649B">
        <w:rPr>
          <w:rFonts w:ascii="Times New Roman" w:hAnsi="Times New Roman"/>
          <w:sz w:val="24"/>
          <w:szCs w:val="24"/>
        </w:rPr>
        <w:t>529/12</w:t>
      </w:r>
    </w:p>
    <w:p w14:paraId="7460A5D4" w14:textId="77777777" w:rsidR="00C81C65" w:rsidRDefault="00C81C65" w:rsidP="00C81C65">
      <w:pPr>
        <w:jc w:val="center"/>
        <w:rPr>
          <w:b/>
        </w:rPr>
      </w:pPr>
    </w:p>
    <w:p w14:paraId="18511AFA" w14:textId="77777777" w:rsidR="006D42AC" w:rsidRDefault="006D42AC" w:rsidP="006D42AC">
      <w:pPr>
        <w:pStyle w:val="a3"/>
        <w:ind w:left="708"/>
        <w:rPr>
          <w:rFonts w:ascii="Times New Roman" w:hAnsi="Times New Roman"/>
          <w:b/>
          <w:sz w:val="24"/>
          <w:szCs w:val="24"/>
        </w:rPr>
      </w:pPr>
    </w:p>
    <w:p w14:paraId="7A84A19D" w14:textId="77777777" w:rsidR="006D42AC" w:rsidRDefault="006D42AC" w:rsidP="006D42AC">
      <w:pPr>
        <w:pStyle w:val="a3"/>
        <w:ind w:left="708"/>
        <w:rPr>
          <w:rFonts w:ascii="Times New Roman" w:hAnsi="Times New Roman"/>
          <w:b/>
          <w:sz w:val="24"/>
          <w:szCs w:val="24"/>
        </w:rPr>
      </w:pPr>
    </w:p>
    <w:p w14:paraId="4D38F819" w14:textId="77777777" w:rsidR="006D42AC" w:rsidRDefault="006D42AC" w:rsidP="006D42AC">
      <w:pPr>
        <w:pStyle w:val="a3"/>
        <w:ind w:left="708"/>
        <w:rPr>
          <w:rFonts w:ascii="Times New Roman" w:hAnsi="Times New Roman"/>
          <w:b/>
          <w:sz w:val="24"/>
          <w:szCs w:val="24"/>
        </w:rPr>
      </w:pPr>
    </w:p>
    <w:p w14:paraId="1D92BEDC" w14:textId="77777777" w:rsidR="006D42AC" w:rsidRDefault="006D42AC" w:rsidP="006D42AC">
      <w:pPr>
        <w:pStyle w:val="a3"/>
        <w:ind w:left="708"/>
        <w:rPr>
          <w:rFonts w:ascii="Times New Roman" w:hAnsi="Times New Roman"/>
          <w:b/>
          <w:sz w:val="24"/>
          <w:szCs w:val="24"/>
        </w:rPr>
      </w:pPr>
    </w:p>
    <w:p w14:paraId="21B0C75B" w14:textId="77777777" w:rsidR="006D42AC" w:rsidRDefault="006D42AC" w:rsidP="006D42AC">
      <w:pPr>
        <w:pStyle w:val="a3"/>
        <w:ind w:left="708"/>
        <w:rPr>
          <w:rFonts w:ascii="Times New Roman" w:hAnsi="Times New Roman"/>
          <w:b/>
          <w:sz w:val="24"/>
          <w:szCs w:val="24"/>
        </w:rPr>
      </w:pPr>
    </w:p>
    <w:p w14:paraId="15DCA1D6" w14:textId="77777777" w:rsidR="006D42AC" w:rsidRDefault="006D42AC" w:rsidP="006D42AC">
      <w:pPr>
        <w:pStyle w:val="a3"/>
        <w:ind w:left="708"/>
        <w:rPr>
          <w:rFonts w:ascii="Times New Roman" w:hAnsi="Times New Roman"/>
          <w:b/>
          <w:sz w:val="24"/>
          <w:szCs w:val="24"/>
        </w:rPr>
      </w:pPr>
    </w:p>
    <w:p w14:paraId="4C3955EC" w14:textId="77777777" w:rsidR="006D42AC" w:rsidRDefault="006D42AC" w:rsidP="006D42AC">
      <w:pPr>
        <w:pStyle w:val="a3"/>
        <w:ind w:left="708"/>
        <w:rPr>
          <w:rFonts w:ascii="Times New Roman" w:hAnsi="Times New Roman"/>
          <w:b/>
          <w:sz w:val="24"/>
          <w:szCs w:val="24"/>
        </w:rPr>
      </w:pPr>
    </w:p>
    <w:p w14:paraId="1C5F2F02" w14:textId="77777777" w:rsidR="00C81C65" w:rsidRDefault="00C81C65" w:rsidP="006D42AC">
      <w:pPr>
        <w:pStyle w:val="a3"/>
        <w:ind w:left="708"/>
        <w:rPr>
          <w:rFonts w:ascii="Times New Roman" w:hAnsi="Times New Roman"/>
          <w:b/>
          <w:sz w:val="24"/>
          <w:szCs w:val="24"/>
        </w:rPr>
      </w:pPr>
    </w:p>
    <w:p w14:paraId="7CCBE613" w14:textId="77777777" w:rsidR="00C81C65" w:rsidRDefault="00C81C65" w:rsidP="006D42AC">
      <w:pPr>
        <w:pStyle w:val="a3"/>
        <w:ind w:left="708"/>
        <w:rPr>
          <w:rFonts w:ascii="Times New Roman" w:hAnsi="Times New Roman"/>
          <w:b/>
          <w:sz w:val="24"/>
          <w:szCs w:val="24"/>
        </w:rPr>
      </w:pPr>
    </w:p>
    <w:p w14:paraId="4EA22E01" w14:textId="77777777" w:rsidR="006D42AC" w:rsidRPr="006D42AC" w:rsidRDefault="006D42AC" w:rsidP="006D42AC">
      <w:pPr>
        <w:pStyle w:val="a3"/>
        <w:ind w:left="708"/>
        <w:jc w:val="center"/>
        <w:rPr>
          <w:rFonts w:ascii="Times New Roman" w:hAnsi="Times New Roman"/>
          <w:b/>
          <w:sz w:val="28"/>
          <w:szCs w:val="24"/>
        </w:rPr>
      </w:pPr>
      <w:r w:rsidRPr="006D42AC">
        <w:rPr>
          <w:rFonts w:ascii="Times New Roman" w:hAnsi="Times New Roman"/>
          <w:b/>
          <w:sz w:val="28"/>
          <w:szCs w:val="24"/>
        </w:rPr>
        <w:t>Програма</w:t>
      </w:r>
    </w:p>
    <w:p w14:paraId="3ECBAC16" w14:textId="3CC84843" w:rsidR="006D42AC" w:rsidRPr="006D42AC" w:rsidRDefault="006D42AC" w:rsidP="006D42AC">
      <w:pPr>
        <w:pStyle w:val="a3"/>
        <w:ind w:left="708"/>
        <w:jc w:val="center"/>
        <w:rPr>
          <w:rFonts w:ascii="Times New Roman" w:hAnsi="Times New Roman"/>
          <w:b/>
          <w:sz w:val="28"/>
          <w:szCs w:val="24"/>
        </w:rPr>
      </w:pPr>
      <w:r w:rsidRPr="006D42AC">
        <w:rPr>
          <w:rFonts w:ascii="Times New Roman" w:hAnsi="Times New Roman"/>
          <w:b/>
          <w:sz w:val="28"/>
          <w:szCs w:val="24"/>
        </w:rPr>
        <w:t xml:space="preserve">протидії терористичним проявам та захисту державного кордону на території  </w:t>
      </w:r>
      <w:r w:rsidRPr="006D42AC">
        <w:rPr>
          <w:rFonts w:ascii="Times New Roman" w:hAnsi="Times New Roman"/>
          <w:b/>
          <w:sz w:val="28"/>
          <w:szCs w:val="24"/>
          <w:lang w:eastAsia="ru-RU"/>
        </w:rPr>
        <w:t xml:space="preserve">Кіцманської міської територіальної громади </w:t>
      </w:r>
      <w:r w:rsidRPr="006D42AC">
        <w:rPr>
          <w:rFonts w:ascii="Times New Roman" w:hAnsi="Times New Roman"/>
          <w:b/>
          <w:sz w:val="28"/>
          <w:szCs w:val="24"/>
        </w:rPr>
        <w:t>на 202</w:t>
      </w:r>
      <w:r w:rsidR="00C81C65">
        <w:rPr>
          <w:rFonts w:ascii="Times New Roman" w:hAnsi="Times New Roman"/>
          <w:b/>
          <w:sz w:val="28"/>
          <w:szCs w:val="24"/>
        </w:rPr>
        <w:t>6</w:t>
      </w:r>
      <w:r w:rsidRPr="006D42AC">
        <w:rPr>
          <w:rFonts w:ascii="Times New Roman" w:hAnsi="Times New Roman"/>
          <w:b/>
          <w:sz w:val="28"/>
          <w:szCs w:val="24"/>
        </w:rPr>
        <w:t xml:space="preserve"> рік</w:t>
      </w:r>
    </w:p>
    <w:p w14:paraId="2695AC06" w14:textId="77777777" w:rsidR="006D42AC" w:rsidRPr="006D42AC" w:rsidRDefault="006D42AC" w:rsidP="006D42AC">
      <w:pPr>
        <w:spacing w:after="200" w:line="276" w:lineRule="auto"/>
        <w:jc w:val="center"/>
        <w:rPr>
          <w:rFonts w:eastAsia="Calibri"/>
          <w:b/>
          <w:sz w:val="32"/>
        </w:rPr>
      </w:pPr>
    </w:p>
    <w:p w14:paraId="56F52876" w14:textId="77777777" w:rsidR="006D42AC" w:rsidRDefault="006D42AC" w:rsidP="006D42AC">
      <w:pPr>
        <w:spacing w:after="200" w:line="276" w:lineRule="auto"/>
        <w:jc w:val="center"/>
        <w:rPr>
          <w:rFonts w:eastAsia="Calibri"/>
          <w:b/>
        </w:rPr>
      </w:pPr>
    </w:p>
    <w:p w14:paraId="161E1F3F" w14:textId="77777777" w:rsidR="006D42AC" w:rsidRDefault="006D42AC" w:rsidP="006D42AC">
      <w:pPr>
        <w:spacing w:after="200" w:line="276" w:lineRule="auto"/>
        <w:jc w:val="center"/>
        <w:rPr>
          <w:rFonts w:eastAsia="Calibri"/>
          <w:b/>
        </w:rPr>
      </w:pPr>
    </w:p>
    <w:p w14:paraId="1CA16857" w14:textId="77777777" w:rsidR="006D42AC" w:rsidRDefault="006D42AC" w:rsidP="006D42AC">
      <w:pPr>
        <w:spacing w:after="200" w:line="276" w:lineRule="auto"/>
        <w:jc w:val="center"/>
        <w:rPr>
          <w:rFonts w:eastAsia="Calibri"/>
          <w:b/>
        </w:rPr>
      </w:pPr>
    </w:p>
    <w:p w14:paraId="772C8AC6" w14:textId="77777777" w:rsidR="006D42AC" w:rsidRDefault="006D42AC" w:rsidP="006D42AC">
      <w:pPr>
        <w:spacing w:after="200" w:line="276" w:lineRule="auto"/>
        <w:jc w:val="center"/>
        <w:rPr>
          <w:rFonts w:eastAsia="Calibri"/>
          <w:b/>
        </w:rPr>
      </w:pPr>
    </w:p>
    <w:p w14:paraId="02D4BE7A" w14:textId="77777777" w:rsidR="006D42AC" w:rsidRDefault="006D42AC" w:rsidP="006D42AC">
      <w:pPr>
        <w:spacing w:after="200" w:line="276" w:lineRule="auto"/>
        <w:jc w:val="center"/>
        <w:rPr>
          <w:rFonts w:eastAsia="Calibri"/>
          <w:b/>
        </w:rPr>
      </w:pPr>
    </w:p>
    <w:p w14:paraId="369BFB34" w14:textId="77777777" w:rsidR="006D42AC" w:rsidRDefault="006D42AC" w:rsidP="006D42AC">
      <w:pPr>
        <w:spacing w:after="200" w:line="276" w:lineRule="auto"/>
        <w:jc w:val="center"/>
        <w:rPr>
          <w:rFonts w:eastAsia="Calibri"/>
          <w:b/>
        </w:rPr>
      </w:pPr>
    </w:p>
    <w:p w14:paraId="1900CC2B" w14:textId="77777777" w:rsidR="006D42AC" w:rsidRDefault="006D42AC" w:rsidP="006D42AC">
      <w:pPr>
        <w:spacing w:after="200" w:line="276" w:lineRule="auto"/>
        <w:jc w:val="center"/>
        <w:rPr>
          <w:rFonts w:eastAsia="Calibri"/>
          <w:b/>
        </w:rPr>
      </w:pPr>
    </w:p>
    <w:p w14:paraId="4EA542AB" w14:textId="77777777" w:rsidR="006D42AC" w:rsidRDefault="006D42AC" w:rsidP="006D42AC">
      <w:pPr>
        <w:spacing w:after="200" w:line="276" w:lineRule="auto"/>
        <w:jc w:val="center"/>
        <w:rPr>
          <w:rFonts w:eastAsia="Calibri"/>
          <w:b/>
        </w:rPr>
      </w:pPr>
    </w:p>
    <w:p w14:paraId="34FB8B0A" w14:textId="77777777" w:rsidR="006D42AC" w:rsidRDefault="006D42AC" w:rsidP="006D42AC">
      <w:pPr>
        <w:spacing w:after="200" w:line="276" w:lineRule="auto"/>
        <w:jc w:val="center"/>
        <w:rPr>
          <w:rFonts w:eastAsia="Calibri"/>
          <w:b/>
        </w:rPr>
      </w:pPr>
    </w:p>
    <w:p w14:paraId="3111CE35" w14:textId="77777777" w:rsidR="006D42AC" w:rsidRDefault="006D42AC" w:rsidP="006D42AC">
      <w:pPr>
        <w:spacing w:after="200" w:line="276" w:lineRule="auto"/>
        <w:jc w:val="center"/>
        <w:rPr>
          <w:rFonts w:eastAsia="Calibri"/>
          <w:b/>
        </w:rPr>
      </w:pPr>
    </w:p>
    <w:p w14:paraId="13209D59" w14:textId="77777777" w:rsidR="006D42AC" w:rsidRDefault="006D42AC" w:rsidP="006D42AC">
      <w:pPr>
        <w:spacing w:after="200" w:line="276" w:lineRule="auto"/>
        <w:jc w:val="center"/>
        <w:rPr>
          <w:rFonts w:eastAsia="Calibri"/>
          <w:b/>
        </w:rPr>
      </w:pPr>
    </w:p>
    <w:p w14:paraId="65412DDB" w14:textId="77777777" w:rsidR="006D42AC" w:rsidRDefault="006D42AC" w:rsidP="006D42AC">
      <w:pPr>
        <w:spacing w:after="200" w:line="276" w:lineRule="auto"/>
        <w:jc w:val="center"/>
        <w:rPr>
          <w:rFonts w:eastAsia="Calibri"/>
          <w:b/>
        </w:rPr>
      </w:pPr>
    </w:p>
    <w:p w14:paraId="10891230" w14:textId="77777777" w:rsidR="006D42AC" w:rsidRDefault="006D42AC" w:rsidP="006D42AC">
      <w:pPr>
        <w:spacing w:after="200" w:line="276" w:lineRule="auto"/>
        <w:jc w:val="center"/>
        <w:rPr>
          <w:rFonts w:eastAsia="Calibri"/>
          <w:b/>
        </w:rPr>
      </w:pPr>
    </w:p>
    <w:p w14:paraId="758B76ED" w14:textId="77777777" w:rsidR="006D42AC" w:rsidRDefault="006D42AC" w:rsidP="006D42AC">
      <w:pPr>
        <w:spacing w:after="200" w:line="276" w:lineRule="auto"/>
        <w:jc w:val="center"/>
        <w:rPr>
          <w:rFonts w:eastAsia="Calibri"/>
          <w:b/>
        </w:rPr>
      </w:pPr>
    </w:p>
    <w:p w14:paraId="27E42408" w14:textId="77777777" w:rsidR="00C81C65" w:rsidRDefault="00C81C65" w:rsidP="006D42AC">
      <w:pPr>
        <w:spacing w:after="200" w:line="276" w:lineRule="auto"/>
        <w:jc w:val="center"/>
        <w:rPr>
          <w:rFonts w:eastAsia="Calibri"/>
          <w:b/>
        </w:rPr>
      </w:pPr>
    </w:p>
    <w:p w14:paraId="025E6AD9" w14:textId="77777777" w:rsidR="006D42AC" w:rsidRPr="004E649B" w:rsidRDefault="006D42AC" w:rsidP="006D42AC">
      <w:pPr>
        <w:pStyle w:val="a3"/>
        <w:jc w:val="center"/>
        <w:rPr>
          <w:rFonts w:ascii="Times New Roman" w:hAnsi="Times New Roman"/>
          <w:b/>
          <w:bCs/>
          <w:sz w:val="24"/>
        </w:rPr>
      </w:pPr>
      <w:r w:rsidRPr="004E649B">
        <w:rPr>
          <w:rFonts w:ascii="Times New Roman" w:hAnsi="Times New Roman"/>
          <w:b/>
          <w:bCs/>
          <w:sz w:val="24"/>
        </w:rPr>
        <w:t>м. Кіцмань,</w:t>
      </w:r>
    </w:p>
    <w:p w14:paraId="7B35A6F9" w14:textId="77777777" w:rsidR="006D42AC" w:rsidRPr="004E649B" w:rsidRDefault="006D42AC" w:rsidP="006D42AC">
      <w:pPr>
        <w:pStyle w:val="a3"/>
        <w:jc w:val="center"/>
        <w:rPr>
          <w:rFonts w:ascii="Times New Roman" w:hAnsi="Times New Roman"/>
          <w:b/>
          <w:bCs/>
          <w:sz w:val="24"/>
        </w:rPr>
      </w:pPr>
      <w:r w:rsidRPr="004E649B">
        <w:rPr>
          <w:rFonts w:ascii="Times New Roman" w:hAnsi="Times New Roman"/>
          <w:b/>
          <w:bCs/>
          <w:sz w:val="24"/>
        </w:rPr>
        <w:t>2025 рік</w:t>
      </w:r>
    </w:p>
    <w:p w14:paraId="0916DFC4" w14:textId="77777777" w:rsidR="00F54390" w:rsidRDefault="00F54390" w:rsidP="006D42AC">
      <w:pPr>
        <w:pStyle w:val="a3"/>
        <w:jc w:val="center"/>
        <w:rPr>
          <w:rFonts w:ascii="Times New Roman" w:hAnsi="Times New Roman"/>
          <w:b/>
          <w:sz w:val="24"/>
        </w:rPr>
      </w:pPr>
    </w:p>
    <w:p w14:paraId="4D930FE9" w14:textId="77777777" w:rsidR="006D42AC" w:rsidRPr="006D42AC" w:rsidRDefault="006D42AC" w:rsidP="006D42AC">
      <w:pPr>
        <w:pStyle w:val="a3"/>
        <w:jc w:val="center"/>
        <w:rPr>
          <w:rFonts w:ascii="Times New Roman" w:hAnsi="Times New Roman"/>
          <w:b/>
          <w:sz w:val="24"/>
        </w:rPr>
      </w:pPr>
      <w:r w:rsidRPr="006D42AC">
        <w:rPr>
          <w:rFonts w:ascii="Times New Roman" w:hAnsi="Times New Roman"/>
          <w:b/>
          <w:sz w:val="24"/>
        </w:rPr>
        <w:lastRenderedPageBreak/>
        <w:t>Паспорт Програми</w:t>
      </w:r>
    </w:p>
    <w:p w14:paraId="1DD62FD8" w14:textId="6608A9EB" w:rsidR="006D42AC" w:rsidRDefault="006D42AC" w:rsidP="006D42AC">
      <w:pPr>
        <w:pStyle w:val="a3"/>
        <w:jc w:val="center"/>
        <w:rPr>
          <w:rFonts w:ascii="Times New Roman" w:hAnsi="Times New Roman"/>
          <w:b/>
          <w:sz w:val="24"/>
          <w:szCs w:val="24"/>
        </w:rPr>
      </w:pPr>
      <w:r w:rsidRPr="006D42AC">
        <w:rPr>
          <w:rFonts w:ascii="Times New Roman" w:hAnsi="Times New Roman"/>
          <w:b/>
          <w:sz w:val="24"/>
          <w:szCs w:val="24"/>
        </w:rPr>
        <w:t xml:space="preserve">протидії терористичним проявам та захисту державного кордону на території  </w:t>
      </w:r>
      <w:r w:rsidRPr="006D42AC">
        <w:rPr>
          <w:rFonts w:ascii="Times New Roman" w:hAnsi="Times New Roman"/>
          <w:b/>
          <w:sz w:val="24"/>
          <w:szCs w:val="24"/>
          <w:lang w:eastAsia="ru-RU"/>
        </w:rPr>
        <w:t xml:space="preserve">Кіцманської міської територіальної громади </w:t>
      </w:r>
      <w:r w:rsidRPr="006D42AC">
        <w:rPr>
          <w:rFonts w:ascii="Times New Roman" w:hAnsi="Times New Roman"/>
          <w:b/>
          <w:sz w:val="24"/>
          <w:szCs w:val="24"/>
        </w:rPr>
        <w:t>на 202</w:t>
      </w:r>
      <w:r w:rsidR="00C81C65">
        <w:rPr>
          <w:rFonts w:ascii="Times New Roman" w:hAnsi="Times New Roman"/>
          <w:b/>
          <w:sz w:val="24"/>
          <w:szCs w:val="24"/>
        </w:rPr>
        <w:t>6</w:t>
      </w:r>
      <w:r w:rsidRPr="006D42AC">
        <w:rPr>
          <w:rFonts w:ascii="Times New Roman" w:hAnsi="Times New Roman"/>
          <w:b/>
          <w:sz w:val="24"/>
          <w:szCs w:val="24"/>
        </w:rPr>
        <w:t xml:space="preserve"> рік</w:t>
      </w:r>
    </w:p>
    <w:p w14:paraId="3CF62EE9" w14:textId="77777777" w:rsidR="006D42AC" w:rsidRPr="006D42AC" w:rsidRDefault="006D42AC" w:rsidP="006D42AC">
      <w:pPr>
        <w:pStyle w:val="a3"/>
        <w:jc w:val="center"/>
        <w:rPr>
          <w:rFonts w:ascii="Times New Roman" w:hAnsi="Times New Roman"/>
          <w:b/>
          <w:sz w:val="24"/>
        </w:rPr>
      </w:pPr>
    </w:p>
    <w:tbl>
      <w:tblPr>
        <w:tblStyle w:val="aa"/>
        <w:tblW w:w="0" w:type="auto"/>
        <w:tblLook w:val="04A0" w:firstRow="1" w:lastRow="0" w:firstColumn="1" w:lastColumn="0" w:noHBand="0" w:noVBand="1"/>
      </w:tblPr>
      <w:tblGrid>
        <w:gridCol w:w="424"/>
        <w:gridCol w:w="4686"/>
        <w:gridCol w:w="4519"/>
      </w:tblGrid>
      <w:tr w:rsidR="00F54390" w:rsidRPr="00312FE9" w14:paraId="26F5BA59"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4B727863" w14:textId="77777777" w:rsidR="006D42AC" w:rsidRPr="00312FE9" w:rsidRDefault="006D42AC" w:rsidP="000E7C40">
            <w:pPr>
              <w:rPr>
                <w:sz w:val="24"/>
                <w:szCs w:val="24"/>
                <w:lang w:val="uk-UA" w:eastAsia="uk-UA"/>
              </w:rPr>
            </w:pPr>
            <w:r w:rsidRPr="00312FE9">
              <w:rPr>
                <w:sz w:val="24"/>
                <w:szCs w:val="24"/>
              </w:rPr>
              <w:t>1.</w:t>
            </w:r>
          </w:p>
        </w:tc>
        <w:tc>
          <w:tcPr>
            <w:tcW w:w="4686" w:type="dxa"/>
            <w:tcBorders>
              <w:top w:val="single" w:sz="4" w:space="0" w:color="auto"/>
              <w:left w:val="single" w:sz="4" w:space="0" w:color="auto"/>
              <w:bottom w:val="single" w:sz="4" w:space="0" w:color="auto"/>
              <w:right w:val="single" w:sz="4" w:space="0" w:color="auto"/>
            </w:tcBorders>
            <w:hideMark/>
          </w:tcPr>
          <w:p w14:paraId="01813C58" w14:textId="77777777" w:rsidR="006D42AC" w:rsidRPr="00312FE9" w:rsidRDefault="006D42AC" w:rsidP="000E7C40">
            <w:pPr>
              <w:rPr>
                <w:sz w:val="24"/>
                <w:szCs w:val="24"/>
                <w:lang w:val="uk-UA" w:eastAsia="uk-UA"/>
              </w:rPr>
            </w:pPr>
            <w:proofErr w:type="spellStart"/>
            <w:r w:rsidRPr="00312FE9">
              <w:rPr>
                <w:sz w:val="24"/>
                <w:szCs w:val="24"/>
              </w:rPr>
              <w:t>Ініціатор</w:t>
            </w:r>
            <w:proofErr w:type="spellEnd"/>
            <w:r w:rsidRPr="00312FE9">
              <w:rPr>
                <w:sz w:val="24"/>
                <w:szCs w:val="24"/>
              </w:rPr>
              <w:t xml:space="preserve"> </w:t>
            </w:r>
            <w:proofErr w:type="spellStart"/>
            <w:r w:rsidRPr="00312FE9">
              <w:rPr>
                <w:sz w:val="24"/>
                <w:szCs w:val="24"/>
              </w:rPr>
              <w:t>розроблення</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55F4AF4B" w14:textId="77777777" w:rsidR="006D42AC" w:rsidRPr="00312FE9" w:rsidRDefault="006D42AC" w:rsidP="000E7C40">
            <w:pPr>
              <w:rPr>
                <w:sz w:val="24"/>
                <w:szCs w:val="24"/>
                <w:lang w:val="uk-UA" w:eastAsia="uk-UA"/>
              </w:rPr>
            </w:pPr>
            <w:r w:rsidRPr="00312FE9">
              <w:rPr>
                <w:sz w:val="24"/>
                <w:szCs w:val="24"/>
                <w:lang w:val="uk-UA"/>
              </w:rPr>
              <w:t>У</w:t>
            </w:r>
            <w:r w:rsidR="00F54390">
              <w:rPr>
                <w:sz w:val="24"/>
                <w:szCs w:val="24"/>
                <w:lang w:val="uk-UA"/>
              </w:rPr>
              <w:t xml:space="preserve">правління </w:t>
            </w:r>
            <w:r w:rsidRPr="00312FE9">
              <w:rPr>
                <w:sz w:val="24"/>
                <w:szCs w:val="24"/>
                <w:lang w:val="uk-UA"/>
              </w:rPr>
              <w:t>СБУ в Чернівецькій області</w:t>
            </w:r>
          </w:p>
        </w:tc>
      </w:tr>
      <w:tr w:rsidR="00F54390" w:rsidRPr="00312FE9" w14:paraId="3B0582C1"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3BFAAF11"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2.</w:t>
            </w:r>
          </w:p>
        </w:tc>
        <w:tc>
          <w:tcPr>
            <w:tcW w:w="4686" w:type="dxa"/>
            <w:tcBorders>
              <w:top w:val="single" w:sz="4" w:space="0" w:color="auto"/>
              <w:left w:val="single" w:sz="4" w:space="0" w:color="auto"/>
              <w:bottom w:val="single" w:sz="4" w:space="0" w:color="auto"/>
              <w:right w:val="single" w:sz="4" w:space="0" w:color="auto"/>
            </w:tcBorders>
            <w:hideMark/>
          </w:tcPr>
          <w:p w14:paraId="1B1AE4A3" w14:textId="77777777" w:rsidR="00F54390" w:rsidRPr="00312FE9" w:rsidRDefault="00F54390" w:rsidP="00F54390">
            <w:pPr>
              <w:rPr>
                <w:sz w:val="24"/>
                <w:szCs w:val="24"/>
                <w:lang w:val="uk-UA" w:eastAsia="uk-UA"/>
              </w:rPr>
            </w:pPr>
            <w:r w:rsidRPr="00312FE9">
              <w:rPr>
                <w:sz w:val="24"/>
                <w:szCs w:val="24"/>
              </w:rPr>
              <w:t xml:space="preserve"> </w:t>
            </w:r>
            <w:proofErr w:type="spellStart"/>
            <w:r w:rsidRPr="00312FE9">
              <w:rPr>
                <w:sz w:val="24"/>
                <w:szCs w:val="24"/>
              </w:rPr>
              <w:t>Розробник</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71C2034D" w14:textId="77777777" w:rsidR="00F54390" w:rsidRPr="00312FE9" w:rsidRDefault="00F54390" w:rsidP="00F54390">
            <w:pPr>
              <w:rPr>
                <w:sz w:val="24"/>
                <w:szCs w:val="24"/>
                <w:lang w:val="uk-UA" w:eastAsia="uk-UA"/>
              </w:rPr>
            </w:pPr>
            <w:r w:rsidRPr="00312FE9">
              <w:rPr>
                <w:sz w:val="24"/>
                <w:szCs w:val="24"/>
                <w:lang w:val="uk-UA"/>
              </w:rPr>
              <w:t>У</w:t>
            </w:r>
            <w:r>
              <w:rPr>
                <w:sz w:val="24"/>
                <w:szCs w:val="24"/>
                <w:lang w:val="uk-UA"/>
              </w:rPr>
              <w:t xml:space="preserve">правління </w:t>
            </w:r>
            <w:r w:rsidRPr="00312FE9">
              <w:rPr>
                <w:sz w:val="24"/>
                <w:szCs w:val="24"/>
                <w:lang w:val="uk-UA"/>
              </w:rPr>
              <w:t>СБУ в Чернівецькій області</w:t>
            </w:r>
          </w:p>
        </w:tc>
      </w:tr>
      <w:tr w:rsidR="00F54390" w:rsidRPr="00312FE9" w14:paraId="081CBFD5"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5D760199" w14:textId="77777777" w:rsidR="006D42AC" w:rsidRPr="00312FE9" w:rsidRDefault="006D42AC" w:rsidP="000E7C40">
            <w:pPr>
              <w:spacing w:after="200" w:line="276" w:lineRule="auto"/>
              <w:rPr>
                <w:rFonts w:eastAsia="Calibri"/>
                <w:sz w:val="24"/>
                <w:szCs w:val="24"/>
                <w:lang w:val="uk-UA" w:eastAsia="uk-UA"/>
              </w:rPr>
            </w:pPr>
            <w:r w:rsidRPr="00312FE9">
              <w:rPr>
                <w:rFonts w:eastAsia="Calibri"/>
                <w:sz w:val="24"/>
                <w:szCs w:val="24"/>
              </w:rPr>
              <w:t>3.</w:t>
            </w:r>
          </w:p>
        </w:tc>
        <w:tc>
          <w:tcPr>
            <w:tcW w:w="4686" w:type="dxa"/>
            <w:tcBorders>
              <w:top w:val="single" w:sz="4" w:space="0" w:color="auto"/>
              <w:left w:val="single" w:sz="4" w:space="0" w:color="auto"/>
              <w:bottom w:val="single" w:sz="4" w:space="0" w:color="auto"/>
              <w:right w:val="single" w:sz="4" w:space="0" w:color="auto"/>
            </w:tcBorders>
            <w:hideMark/>
          </w:tcPr>
          <w:p w14:paraId="13284278" w14:textId="77777777" w:rsidR="006D42AC" w:rsidRPr="00312FE9" w:rsidRDefault="006D42AC" w:rsidP="000E7C40">
            <w:pPr>
              <w:rPr>
                <w:sz w:val="24"/>
                <w:szCs w:val="24"/>
                <w:lang w:val="uk-UA" w:eastAsia="uk-UA"/>
              </w:rPr>
            </w:pPr>
            <w:proofErr w:type="spellStart"/>
            <w:r w:rsidRPr="00312FE9">
              <w:rPr>
                <w:sz w:val="24"/>
                <w:szCs w:val="24"/>
              </w:rPr>
              <w:t>Співрозробники</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0A8AC10D" w14:textId="77777777" w:rsidR="006D42AC" w:rsidRPr="00312FE9" w:rsidRDefault="00F54390" w:rsidP="000E7C40">
            <w:pPr>
              <w:rPr>
                <w:sz w:val="24"/>
                <w:szCs w:val="24"/>
                <w:highlight w:val="yellow"/>
                <w:lang w:val="uk-UA" w:eastAsia="uk-UA"/>
              </w:rPr>
            </w:pPr>
            <w:proofErr w:type="spellStart"/>
            <w:r w:rsidRPr="00F54390">
              <w:rPr>
                <w:sz w:val="24"/>
                <w:szCs w:val="24"/>
              </w:rPr>
              <w:t>Кіцманська</w:t>
            </w:r>
            <w:proofErr w:type="spellEnd"/>
            <w:r w:rsidR="006D42AC" w:rsidRPr="00F54390">
              <w:rPr>
                <w:sz w:val="24"/>
                <w:szCs w:val="24"/>
              </w:rPr>
              <w:t xml:space="preserve"> </w:t>
            </w:r>
            <w:proofErr w:type="spellStart"/>
            <w:r w:rsidR="006D42AC" w:rsidRPr="00F54390">
              <w:rPr>
                <w:sz w:val="24"/>
                <w:szCs w:val="24"/>
              </w:rPr>
              <w:t>міськ</w:t>
            </w:r>
            <w:proofErr w:type="spellEnd"/>
            <w:r w:rsidR="006D42AC" w:rsidRPr="00F54390">
              <w:rPr>
                <w:sz w:val="24"/>
                <w:szCs w:val="24"/>
                <w:lang w:val="uk-UA"/>
              </w:rPr>
              <w:t>а</w:t>
            </w:r>
            <w:r w:rsidR="006D42AC" w:rsidRPr="00F54390">
              <w:rPr>
                <w:sz w:val="24"/>
                <w:szCs w:val="24"/>
              </w:rPr>
              <w:t xml:space="preserve"> рад</w:t>
            </w:r>
            <w:r w:rsidR="006D42AC" w:rsidRPr="00F54390">
              <w:rPr>
                <w:sz w:val="24"/>
                <w:szCs w:val="24"/>
                <w:lang w:val="uk-UA"/>
              </w:rPr>
              <w:t>а</w:t>
            </w:r>
          </w:p>
        </w:tc>
      </w:tr>
      <w:tr w:rsidR="00F54390" w:rsidRPr="00312FE9" w14:paraId="6FF354BA"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51F7F305"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4.</w:t>
            </w:r>
          </w:p>
        </w:tc>
        <w:tc>
          <w:tcPr>
            <w:tcW w:w="4686" w:type="dxa"/>
            <w:tcBorders>
              <w:top w:val="single" w:sz="4" w:space="0" w:color="auto"/>
              <w:left w:val="single" w:sz="4" w:space="0" w:color="auto"/>
              <w:bottom w:val="single" w:sz="4" w:space="0" w:color="auto"/>
              <w:right w:val="single" w:sz="4" w:space="0" w:color="auto"/>
            </w:tcBorders>
            <w:hideMark/>
          </w:tcPr>
          <w:p w14:paraId="3032D9D7" w14:textId="77777777" w:rsidR="00F54390" w:rsidRPr="00312FE9" w:rsidRDefault="00F54390" w:rsidP="00F54390">
            <w:pPr>
              <w:rPr>
                <w:sz w:val="24"/>
                <w:szCs w:val="24"/>
                <w:lang w:val="uk-UA" w:eastAsia="uk-UA"/>
              </w:rPr>
            </w:pPr>
            <w:proofErr w:type="spellStart"/>
            <w:r w:rsidRPr="00312FE9">
              <w:rPr>
                <w:sz w:val="24"/>
                <w:szCs w:val="24"/>
              </w:rPr>
              <w:t>Відповідальний</w:t>
            </w:r>
            <w:proofErr w:type="spellEnd"/>
            <w:r w:rsidRPr="00312FE9">
              <w:rPr>
                <w:sz w:val="24"/>
                <w:szCs w:val="24"/>
              </w:rPr>
              <w:t xml:space="preserve"> </w:t>
            </w:r>
            <w:proofErr w:type="spellStart"/>
            <w:r w:rsidRPr="00312FE9">
              <w:rPr>
                <w:sz w:val="24"/>
                <w:szCs w:val="24"/>
              </w:rPr>
              <w:t>виконавець</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29DBCA79" w14:textId="77777777" w:rsidR="00F54390" w:rsidRPr="00312FE9" w:rsidRDefault="00F54390" w:rsidP="00F54390">
            <w:pPr>
              <w:rPr>
                <w:sz w:val="24"/>
                <w:szCs w:val="24"/>
                <w:lang w:val="uk-UA" w:eastAsia="uk-UA"/>
              </w:rPr>
            </w:pPr>
            <w:r w:rsidRPr="00312FE9">
              <w:rPr>
                <w:sz w:val="24"/>
                <w:szCs w:val="24"/>
                <w:lang w:val="uk-UA"/>
              </w:rPr>
              <w:t>У</w:t>
            </w:r>
            <w:r>
              <w:rPr>
                <w:sz w:val="24"/>
                <w:szCs w:val="24"/>
                <w:lang w:val="uk-UA"/>
              </w:rPr>
              <w:t xml:space="preserve">правління </w:t>
            </w:r>
            <w:r w:rsidRPr="00312FE9">
              <w:rPr>
                <w:sz w:val="24"/>
                <w:szCs w:val="24"/>
                <w:lang w:val="uk-UA"/>
              </w:rPr>
              <w:t>СБУ в Чернівецькій області</w:t>
            </w:r>
          </w:p>
        </w:tc>
      </w:tr>
      <w:tr w:rsidR="00F54390" w:rsidRPr="00312FE9" w14:paraId="7C81947C"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65065C6D"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5.</w:t>
            </w:r>
          </w:p>
        </w:tc>
        <w:tc>
          <w:tcPr>
            <w:tcW w:w="4686" w:type="dxa"/>
            <w:tcBorders>
              <w:top w:val="single" w:sz="4" w:space="0" w:color="auto"/>
              <w:left w:val="single" w:sz="4" w:space="0" w:color="auto"/>
              <w:bottom w:val="single" w:sz="4" w:space="0" w:color="auto"/>
              <w:right w:val="single" w:sz="4" w:space="0" w:color="auto"/>
            </w:tcBorders>
            <w:hideMark/>
          </w:tcPr>
          <w:p w14:paraId="4014C15A" w14:textId="77777777" w:rsidR="00F54390" w:rsidRPr="00312FE9" w:rsidRDefault="00F54390" w:rsidP="00F54390">
            <w:pPr>
              <w:rPr>
                <w:sz w:val="24"/>
                <w:szCs w:val="24"/>
                <w:lang w:val="uk-UA" w:eastAsia="uk-UA"/>
              </w:rPr>
            </w:pPr>
            <w:proofErr w:type="spellStart"/>
            <w:r w:rsidRPr="00312FE9">
              <w:rPr>
                <w:sz w:val="24"/>
                <w:szCs w:val="24"/>
              </w:rPr>
              <w:t>Учасники</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774A67EB" w14:textId="77777777" w:rsidR="00F54390" w:rsidRPr="00312FE9" w:rsidRDefault="00F54390" w:rsidP="00F54390">
            <w:pPr>
              <w:rPr>
                <w:sz w:val="24"/>
                <w:szCs w:val="24"/>
                <w:lang w:val="uk-UA" w:eastAsia="uk-UA"/>
              </w:rPr>
            </w:pPr>
            <w:r w:rsidRPr="00312FE9">
              <w:rPr>
                <w:sz w:val="24"/>
                <w:szCs w:val="24"/>
                <w:lang w:val="uk-UA"/>
              </w:rPr>
              <w:t>У</w:t>
            </w:r>
            <w:r>
              <w:rPr>
                <w:sz w:val="24"/>
                <w:szCs w:val="24"/>
                <w:lang w:val="uk-UA"/>
              </w:rPr>
              <w:t xml:space="preserve">правління </w:t>
            </w:r>
            <w:r w:rsidRPr="00312FE9">
              <w:rPr>
                <w:sz w:val="24"/>
                <w:szCs w:val="24"/>
                <w:lang w:val="uk-UA"/>
              </w:rPr>
              <w:t>СБУ в Чернівецькій області</w:t>
            </w:r>
          </w:p>
        </w:tc>
      </w:tr>
      <w:tr w:rsidR="00F54390" w:rsidRPr="00312FE9" w14:paraId="65E7BE94"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122A4B77"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6.</w:t>
            </w:r>
          </w:p>
        </w:tc>
        <w:tc>
          <w:tcPr>
            <w:tcW w:w="4686" w:type="dxa"/>
            <w:tcBorders>
              <w:top w:val="single" w:sz="4" w:space="0" w:color="auto"/>
              <w:left w:val="single" w:sz="4" w:space="0" w:color="auto"/>
              <w:bottom w:val="single" w:sz="4" w:space="0" w:color="auto"/>
              <w:right w:val="single" w:sz="4" w:space="0" w:color="auto"/>
            </w:tcBorders>
            <w:hideMark/>
          </w:tcPr>
          <w:p w14:paraId="7B9DD5CA" w14:textId="77777777" w:rsidR="00F54390" w:rsidRPr="00312FE9" w:rsidRDefault="00F54390" w:rsidP="00F54390">
            <w:pPr>
              <w:spacing w:after="200" w:line="276" w:lineRule="auto"/>
              <w:rPr>
                <w:rFonts w:eastAsia="Calibri"/>
                <w:sz w:val="24"/>
                <w:szCs w:val="24"/>
                <w:lang w:val="uk-UA" w:eastAsia="uk-UA"/>
              </w:rPr>
            </w:pPr>
            <w:proofErr w:type="spellStart"/>
            <w:r w:rsidRPr="00312FE9">
              <w:rPr>
                <w:rFonts w:eastAsia="Calibri"/>
                <w:sz w:val="24"/>
                <w:szCs w:val="24"/>
              </w:rPr>
              <w:t>Термін</w:t>
            </w:r>
            <w:proofErr w:type="spellEnd"/>
            <w:r w:rsidRPr="00312FE9">
              <w:rPr>
                <w:rFonts w:eastAsia="Calibri"/>
                <w:sz w:val="24"/>
                <w:szCs w:val="24"/>
              </w:rPr>
              <w:t xml:space="preserve"> </w:t>
            </w:r>
            <w:proofErr w:type="spellStart"/>
            <w:r w:rsidRPr="00312FE9">
              <w:rPr>
                <w:rFonts w:eastAsia="Calibri"/>
                <w:sz w:val="24"/>
                <w:szCs w:val="24"/>
              </w:rPr>
              <w:t>реалізації</w:t>
            </w:r>
            <w:proofErr w:type="spellEnd"/>
            <w:r w:rsidRPr="00312FE9">
              <w:rPr>
                <w:rFonts w:eastAsia="Calibri"/>
                <w:sz w:val="24"/>
                <w:szCs w:val="24"/>
              </w:rPr>
              <w:t xml:space="preserve"> </w:t>
            </w:r>
            <w:proofErr w:type="spellStart"/>
            <w:r w:rsidRPr="00312FE9">
              <w:rPr>
                <w:rFonts w:eastAsia="Calibri"/>
                <w:sz w:val="24"/>
                <w:szCs w:val="24"/>
              </w:rPr>
              <w:t>Програми</w:t>
            </w:r>
            <w:proofErr w:type="spellEnd"/>
          </w:p>
        </w:tc>
        <w:tc>
          <w:tcPr>
            <w:tcW w:w="4519" w:type="dxa"/>
            <w:tcBorders>
              <w:top w:val="single" w:sz="4" w:space="0" w:color="auto"/>
              <w:left w:val="single" w:sz="4" w:space="0" w:color="auto"/>
              <w:bottom w:val="single" w:sz="4" w:space="0" w:color="auto"/>
              <w:right w:val="single" w:sz="4" w:space="0" w:color="auto"/>
            </w:tcBorders>
            <w:hideMark/>
          </w:tcPr>
          <w:p w14:paraId="711FA41C" w14:textId="3BB8ECB4"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202</w:t>
            </w:r>
            <w:r w:rsidR="00C81C65">
              <w:rPr>
                <w:rFonts w:eastAsia="Calibri"/>
                <w:sz w:val="24"/>
                <w:szCs w:val="24"/>
              </w:rPr>
              <w:t>6</w:t>
            </w:r>
            <w:r w:rsidRPr="00312FE9">
              <w:rPr>
                <w:rFonts w:eastAsia="Calibri"/>
                <w:sz w:val="24"/>
                <w:szCs w:val="24"/>
              </w:rPr>
              <w:t xml:space="preserve"> </w:t>
            </w:r>
            <w:proofErr w:type="spellStart"/>
            <w:r w:rsidRPr="00312FE9">
              <w:rPr>
                <w:rFonts w:eastAsia="Calibri"/>
                <w:sz w:val="24"/>
                <w:szCs w:val="24"/>
              </w:rPr>
              <w:t>рік</w:t>
            </w:r>
            <w:proofErr w:type="spellEnd"/>
          </w:p>
        </w:tc>
      </w:tr>
      <w:tr w:rsidR="00F54390" w:rsidRPr="00312FE9" w14:paraId="6152B4E6"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06873013" w14:textId="77777777" w:rsidR="00F54390" w:rsidRPr="00312FE9" w:rsidRDefault="00F54390" w:rsidP="00F54390">
            <w:pPr>
              <w:spacing w:after="200" w:line="276" w:lineRule="auto"/>
              <w:rPr>
                <w:rFonts w:eastAsia="Calibri"/>
                <w:sz w:val="24"/>
                <w:szCs w:val="24"/>
                <w:lang w:val="uk-UA" w:eastAsia="uk-UA"/>
              </w:rPr>
            </w:pPr>
            <w:r w:rsidRPr="00312FE9">
              <w:rPr>
                <w:rFonts w:eastAsia="Calibri"/>
                <w:sz w:val="24"/>
                <w:szCs w:val="24"/>
              </w:rPr>
              <w:t>7.</w:t>
            </w:r>
          </w:p>
        </w:tc>
        <w:tc>
          <w:tcPr>
            <w:tcW w:w="4686" w:type="dxa"/>
            <w:tcBorders>
              <w:top w:val="single" w:sz="4" w:space="0" w:color="auto"/>
              <w:left w:val="single" w:sz="4" w:space="0" w:color="auto"/>
              <w:bottom w:val="single" w:sz="4" w:space="0" w:color="auto"/>
              <w:right w:val="single" w:sz="4" w:space="0" w:color="auto"/>
            </w:tcBorders>
            <w:hideMark/>
          </w:tcPr>
          <w:p w14:paraId="0B4C097E" w14:textId="77777777" w:rsidR="00F54390" w:rsidRPr="00312FE9" w:rsidRDefault="00F54390" w:rsidP="00F54390">
            <w:pPr>
              <w:rPr>
                <w:sz w:val="24"/>
                <w:szCs w:val="24"/>
                <w:lang w:val="uk-UA" w:eastAsia="uk-UA"/>
              </w:rPr>
            </w:pPr>
            <w:proofErr w:type="spellStart"/>
            <w:r w:rsidRPr="00312FE9">
              <w:rPr>
                <w:sz w:val="24"/>
                <w:szCs w:val="24"/>
              </w:rPr>
              <w:t>Перелік</w:t>
            </w:r>
            <w:proofErr w:type="spellEnd"/>
            <w:r w:rsidRPr="00312FE9">
              <w:rPr>
                <w:sz w:val="24"/>
                <w:szCs w:val="24"/>
              </w:rPr>
              <w:t xml:space="preserve"> </w:t>
            </w:r>
            <w:proofErr w:type="spellStart"/>
            <w:r w:rsidRPr="00312FE9">
              <w:rPr>
                <w:sz w:val="24"/>
                <w:szCs w:val="24"/>
              </w:rPr>
              <w:t>бюджетів</w:t>
            </w:r>
            <w:proofErr w:type="spellEnd"/>
            <w:r w:rsidRPr="00312FE9">
              <w:rPr>
                <w:sz w:val="24"/>
                <w:szCs w:val="24"/>
              </w:rPr>
              <w:t xml:space="preserve">, </w:t>
            </w:r>
            <w:proofErr w:type="spellStart"/>
            <w:r w:rsidRPr="00312FE9">
              <w:rPr>
                <w:sz w:val="24"/>
                <w:szCs w:val="24"/>
              </w:rPr>
              <w:t>які</w:t>
            </w:r>
            <w:proofErr w:type="spellEnd"/>
            <w:r w:rsidRPr="00312FE9">
              <w:rPr>
                <w:sz w:val="24"/>
                <w:szCs w:val="24"/>
              </w:rPr>
              <w:t xml:space="preserve"> </w:t>
            </w:r>
            <w:proofErr w:type="spellStart"/>
            <w:r w:rsidRPr="00312FE9">
              <w:rPr>
                <w:sz w:val="24"/>
                <w:szCs w:val="24"/>
              </w:rPr>
              <w:t>беруть</w:t>
            </w:r>
            <w:proofErr w:type="spellEnd"/>
            <w:r w:rsidRPr="00312FE9">
              <w:rPr>
                <w:sz w:val="24"/>
                <w:szCs w:val="24"/>
              </w:rPr>
              <w:t xml:space="preserve"> участь у </w:t>
            </w:r>
            <w:proofErr w:type="spellStart"/>
            <w:r w:rsidRPr="00312FE9">
              <w:rPr>
                <w:sz w:val="24"/>
                <w:szCs w:val="24"/>
              </w:rPr>
              <w:t>виконанні</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7F14F046" w14:textId="77777777" w:rsidR="00F54390" w:rsidRPr="00312FE9" w:rsidRDefault="00F54390" w:rsidP="00F54390">
            <w:pPr>
              <w:rPr>
                <w:sz w:val="24"/>
                <w:szCs w:val="24"/>
                <w:lang w:val="uk-UA" w:eastAsia="uk-UA"/>
              </w:rPr>
            </w:pPr>
            <w:r w:rsidRPr="00312FE9">
              <w:rPr>
                <w:sz w:val="24"/>
                <w:szCs w:val="24"/>
                <w:lang w:val="uk-UA" w:eastAsia="uk-UA"/>
              </w:rPr>
              <w:t>бюджет Кіцманської міської територіальної громади</w:t>
            </w:r>
          </w:p>
        </w:tc>
      </w:tr>
      <w:tr w:rsidR="00F54390" w:rsidRPr="00312FE9" w14:paraId="10E1D8C0" w14:textId="77777777" w:rsidTr="00F54390">
        <w:tc>
          <w:tcPr>
            <w:tcW w:w="424" w:type="dxa"/>
            <w:tcBorders>
              <w:top w:val="single" w:sz="4" w:space="0" w:color="auto"/>
              <w:left w:val="single" w:sz="4" w:space="0" w:color="auto"/>
              <w:bottom w:val="single" w:sz="4" w:space="0" w:color="auto"/>
              <w:right w:val="single" w:sz="4" w:space="0" w:color="auto"/>
            </w:tcBorders>
            <w:hideMark/>
          </w:tcPr>
          <w:p w14:paraId="3CF2C4FB" w14:textId="77777777" w:rsidR="00F54390" w:rsidRPr="00312FE9" w:rsidRDefault="00F54390" w:rsidP="00F54390">
            <w:pPr>
              <w:rPr>
                <w:sz w:val="24"/>
                <w:szCs w:val="24"/>
                <w:lang w:val="uk-UA" w:eastAsia="uk-UA"/>
              </w:rPr>
            </w:pPr>
            <w:r w:rsidRPr="00312FE9">
              <w:rPr>
                <w:sz w:val="24"/>
                <w:szCs w:val="24"/>
              </w:rPr>
              <w:t>8.</w:t>
            </w:r>
          </w:p>
        </w:tc>
        <w:tc>
          <w:tcPr>
            <w:tcW w:w="4686" w:type="dxa"/>
            <w:tcBorders>
              <w:top w:val="single" w:sz="4" w:space="0" w:color="auto"/>
              <w:left w:val="single" w:sz="4" w:space="0" w:color="auto"/>
              <w:bottom w:val="single" w:sz="4" w:space="0" w:color="auto"/>
              <w:right w:val="single" w:sz="4" w:space="0" w:color="auto"/>
            </w:tcBorders>
            <w:hideMark/>
          </w:tcPr>
          <w:p w14:paraId="487B9A77" w14:textId="77777777" w:rsidR="00F54390" w:rsidRPr="00312FE9" w:rsidRDefault="00F54390" w:rsidP="00F54390">
            <w:pPr>
              <w:rPr>
                <w:sz w:val="24"/>
                <w:szCs w:val="24"/>
                <w:lang w:val="uk-UA" w:eastAsia="uk-UA"/>
              </w:rPr>
            </w:pPr>
            <w:r w:rsidRPr="00312FE9">
              <w:rPr>
                <w:sz w:val="24"/>
                <w:szCs w:val="24"/>
              </w:rPr>
              <w:t xml:space="preserve"> </w:t>
            </w:r>
            <w:proofErr w:type="spellStart"/>
            <w:r w:rsidRPr="00312FE9">
              <w:rPr>
                <w:sz w:val="24"/>
                <w:szCs w:val="24"/>
              </w:rPr>
              <w:t>Загальний</w:t>
            </w:r>
            <w:proofErr w:type="spellEnd"/>
            <w:r w:rsidRPr="00312FE9">
              <w:rPr>
                <w:sz w:val="24"/>
                <w:szCs w:val="24"/>
              </w:rPr>
              <w:t xml:space="preserve"> </w:t>
            </w:r>
            <w:proofErr w:type="spellStart"/>
            <w:r w:rsidRPr="00312FE9">
              <w:rPr>
                <w:sz w:val="24"/>
                <w:szCs w:val="24"/>
              </w:rPr>
              <w:t>обсяг</w:t>
            </w:r>
            <w:proofErr w:type="spellEnd"/>
            <w:r w:rsidRPr="00312FE9">
              <w:rPr>
                <w:sz w:val="24"/>
                <w:szCs w:val="24"/>
              </w:rPr>
              <w:t xml:space="preserve"> </w:t>
            </w:r>
            <w:proofErr w:type="spellStart"/>
            <w:r w:rsidRPr="00312FE9">
              <w:rPr>
                <w:sz w:val="24"/>
                <w:szCs w:val="24"/>
              </w:rPr>
              <w:t>фінансових</w:t>
            </w:r>
            <w:proofErr w:type="spellEnd"/>
            <w:r w:rsidRPr="00312FE9">
              <w:rPr>
                <w:sz w:val="24"/>
                <w:szCs w:val="24"/>
              </w:rPr>
              <w:t xml:space="preserve"> </w:t>
            </w:r>
            <w:proofErr w:type="spellStart"/>
            <w:r w:rsidRPr="00312FE9">
              <w:rPr>
                <w:sz w:val="24"/>
                <w:szCs w:val="24"/>
              </w:rPr>
              <w:t>ресурсів</w:t>
            </w:r>
            <w:proofErr w:type="spellEnd"/>
            <w:r w:rsidRPr="00312FE9">
              <w:rPr>
                <w:sz w:val="24"/>
                <w:szCs w:val="24"/>
              </w:rPr>
              <w:t xml:space="preserve">, </w:t>
            </w:r>
            <w:proofErr w:type="spellStart"/>
            <w:r w:rsidRPr="00312FE9">
              <w:rPr>
                <w:sz w:val="24"/>
                <w:szCs w:val="24"/>
              </w:rPr>
              <w:t>необхідних</w:t>
            </w:r>
            <w:proofErr w:type="spellEnd"/>
            <w:r w:rsidRPr="00312FE9">
              <w:rPr>
                <w:sz w:val="24"/>
                <w:szCs w:val="24"/>
              </w:rPr>
              <w:t xml:space="preserve"> для </w:t>
            </w:r>
            <w:proofErr w:type="spellStart"/>
            <w:r w:rsidRPr="00312FE9">
              <w:rPr>
                <w:sz w:val="24"/>
                <w:szCs w:val="24"/>
              </w:rPr>
              <w:t>реалізації</w:t>
            </w:r>
            <w:proofErr w:type="spellEnd"/>
            <w:r w:rsidRPr="00312FE9">
              <w:rPr>
                <w:sz w:val="24"/>
                <w:szCs w:val="24"/>
              </w:rPr>
              <w:t xml:space="preserve"> </w:t>
            </w:r>
            <w:proofErr w:type="spellStart"/>
            <w:r w:rsidRPr="00312FE9">
              <w:rPr>
                <w:sz w:val="24"/>
                <w:szCs w:val="24"/>
              </w:rPr>
              <w:t>програми</w:t>
            </w:r>
            <w:proofErr w:type="spellEnd"/>
            <w:r w:rsidRPr="00312FE9">
              <w:rPr>
                <w:sz w:val="24"/>
                <w:szCs w:val="24"/>
              </w:rPr>
              <w:t xml:space="preserve"> </w:t>
            </w:r>
          </w:p>
        </w:tc>
        <w:tc>
          <w:tcPr>
            <w:tcW w:w="4519" w:type="dxa"/>
            <w:tcBorders>
              <w:top w:val="single" w:sz="4" w:space="0" w:color="auto"/>
              <w:left w:val="single" w:sz="4" w:space="0" w:color="auto"/>
              <w:bottom w:val="single" w:sz="4" w:space="0" w:color="auto"/>
              <w:right w:val="single" w:sz="4" w:space="0" w:color="auto"/>
            </w:tcBorders>
            <w:hideMark/>
          </w:tcPr>
          <w:p w14:paraId="48E1936F" w14:textId="77777777" w:rsidR="00F54390" w:rsidRPr="00312FE9" w:rsidRDefault="00F54390" w:rsidP="00F54390">
            <w:pPr>
              <w:rPr>
                <w:sz w:val="24"/>
                <w:szCs w:val="24"/>
                <w:lang w:val="uk-UA" w:eastAsia="uk-UA"/>
              </w:rPr>
            </w:pPr>
            <w:r w:rsidRPr="00312FE9">
              <w:rPr>
                <w:sz w:val="24"/>
                <w:szCs w:val="24"/>
              </w:rPr>
              <w:t>500,0</w:t>
            </w:r>
            <w:r w:rsidRPr="00312FE9">
              <w:rPr>
                <w:sz w:val="24"/>
                <w:szCs w:val="24"/>
                <w:lang w:val="uk-UA"/>
              </w:rPr>
              <w:t xml:space="preserve"> </w:t>
            </w:r>
            <w:r w:rsidRPr="00312FE9">
              <w:rPr>
                <w:sz w:val="24"/>
                <w:szCs w:val="24"/>
              </w:rPr>
              <w:t>тис. грн.</w:t>
            </w:r>
          </w:p>
        </w:tc>
      </w:tr>
    </w:tbl>
    <w:p w14:paraId="741FE7DA" w14:textId="77777777" w:rsidR="00312FE9" w:rsidRDefault="00312FE9" w:rsidP="004E649B">
      <w:pPr>
        <w:spacing w:after="200" w:line="276" w:lineRule="auto"/>
        <w:jc w:val="both"/>
        <w:rPr>
          <w:sz w:val="24"/>
          <w:szCs w:val="24"/>
        </w:rPr>
      </w:pPr>
    </w:p>
    <w:p w14:paraId="070E8ADD" w14:textId="056E8A83" w:rsidR="006D42AC" w:rsidRPr="006D42AC" w:rsidRDefault="006D42AC" w:rsidP="006D42AC">
      <w:pPr>
        <w:spacing w:after="200" w:line="276" w:lineRule="auto"/>
        <w:ind w:firstLine="708"/>
        <w:jc w:val="both"/>
        <w:rPr>
          <w:rFonts w:eastAsia="Calibri"/>
          <w:sz w:val="24"/>
          <w:szCs w:val="24"/>
        </w:rPr>
      </w:pPr>
      <w:r w:rsidRPr="006D42AC">
        <w:rPr>
          <w:sz w:val="24"/>
          <w:szCs w:val="24"/>
        </w:rPr>
        <w:t xml:space="preserve">Програма </w:t>
      </w:r>
      <w:r w:rsidRPr="006D42AC">
        <w:rPr>
          <w:rFonts w:eastAsia="Calibri"/>
          <w:sz w:val="24"/>
          <w:szCs w:val="24"/>
        </w:rPr>
        <w:t xml:space="preserve">протидії терористичним проявам та захисту державного кордону на території  </w:t>
      </w:r>
      <w:r w:rsidRPr="006D42AC">
        <w:rPr>
          <w:sz w:val="24"/>
          <w:szCs w:val="24"/>
        </w:rPr>
        <w:t>Кіцманської міської територіальної громади на 202</w:t>
      </w:r>
      <w:r w:rsidR="0009562A">
        <w:rPr>
          <w:sz w:val="24"/>
          <w:szCs w:val="24"/>
        </w:rPr>
        <w:t>6</w:t>
      </w:r>
      <w:r w:rsidRPr="006D42AC">
        <w:rPr>
          <w:sz w:val="24"/>
          <w:szCs w:val="24"/>
        </w:rPr>
        <w:t xml:space="preserve"> рік</w:t>
      </w:r>
      <w:r w:rsidRPr="006D42AC">
        <w:rPr>
          <w:rFonts w:eastAsia="Calibri"/>
          <w:sz w:val="24"/>
          <w:szCs w:val="24"/>
        </w:rPr>
        <w:t xml:space="preserve"> (далі -Програма) - це комплекс спільних заходів, спрямованих на протидію завданню шкоди </w:t>
      </w:r>
      <w:proofErr w:type="spellStart"/>
      <w:r w:rsidRPr="006D42AC">
        <w:rPr>
          <w:rFonts w:eastAsia="Calibri"/>
          <w:sz w:val="24"/>
          <w:szCs w:val="24"/>
        </w:rPr>
        <w:t>життєво</w:t>
      </w:r>
      <w:proofErr w:type="spellEnd"/>
      <w:r w:rsidRPr="006D42AC">
        <w:rPr>
          <w:rFonts w:eastAsia="Calibri"/>
          <w:sz w:val="24"/>
          <w:szCs w:val="24"/>
        </w:rPr>
        <w:t xml:space="preserve"> важливим інтересам держави та місцевої громади через підвищення ефективності боротьби зі злочинністю та захисту державного кордону зокрема з її організованими формами, а також запобігання проявам тероризму.</w:t>
      </w:r>
    </w:p>
    <w:p w14:paraId="53F1ECB7" w14:textId="77777777" w:rsidR="006D42AC" w:rsidRPr="006D42AC" w:rsidRDefault="006D42AC" w:rsidP="006D42AC">
      <w:pPr>
        <w:spacing w:after="200" w:line="276" w:lineRule="auto"/>
        <w:ind w:firstLine="708"/>
        <w:jc w:val="both"/>
        <w:rPr>
          <w:rFonts w:eastAsia="Calibri"/>
          <w:sz w:val="24"/>
          <w:szCs w:val="24"/>
        </w:rPr>
      </w:pPr>
      <w:r w:rsidRPr="006D42AC">
        <w:rPr>
          <w:rFonts w:eastAsia="Calibri"/>
          <w:sz w:val="24"/>
          <w:szCs w:val="24"/>
        </w:rPr>
        <w:t>Тероризм – суспільно небезпечна діяльність, яка полягає у свідомому, цілеспрямованому застосуванні насильства шляхом захоплення заручників, підпалів, убивств, тортур, залякування населення та органів влади або вчинення інших посягань на життя чи здоров’я ні в чому не винних людей або погрози вчинення злочинних дій з метою досягнення злочинних цілей.</w:t>
      </w:r>
    </w:p>
    <w:p w14:paraId="03131DAC" w14:textId="77777777" w:rsidR="006D42AC" w:rsidRPr="006D42AC" w:rsidRDefault="006D42AC" w:rsidP="006D42AC">
      <w:pPr>
        <w:spacing w:after="200" w:line="276" w:lineRule="auto"/>
        <w:ind w:firstLine="708"/>
        <w:jc w:val="both"/>
        <w:rPr>
          <w:rFonts w:eastAsia="Calibri"/>
          <w:sz w:val="24"/>
          <w:szCs w:val="24"/>
        </w:rPr>
      </w:pPr>
      <w:r w:rsidRPr="006D42AC">
        <w:rPr>
          <w:rFonts w:eastAsia="Calibri"/>
          <w:sz w:val="24"/>
          <w:szCs w:val="24"/>
        </w:rPr>
        <w:t>Серед суб’єктів, які безпосередньо здійснюють боротьбу з тероризмом у межах своєї компетенції є Служба безпеки України, яка є головним органом у загальнодержавній системі боротьби з терористичною діяльністю.</w:t>
      </w:r>
    </w:p>
    <w:p w14:paraId="0F660643" w14:textId="77777777" w:rsidR="006D42AC" w:rsidRPr="006D42AC" w:rsidRDefault="006D42AC" w:rsidP="006D42AC">
      <w:pPr>
        <w:spacing w:after="200" w:line="276" w:lineRule="auto"/>
        <w:ind w:firstLine="708"/>
        <w:jc w:val="both"/>
        <w:rPr>
          <w:rFonts w:eastAsia="Calibri"/>
          <w:sz w:val="24"/>
          <w:szCs w:val="24"/>
        </w:rPr>
      </w:pPr>
      <w:r w:rsidRPr="006D42AC">
        <w:rPr>
          <w:rFonts w:eastAsia="Calibri"/>
          <w:sz w:val="24"/>
          <w:szCs w:val="24"/>
        </w:rPr>
        <w:t xml:space="preserve">Служба безпеки України здійснює боротьбу з тероризмом шляхом проведення оперативно-розшукових заходів, спрямованих на запобігання, виявлення та припинення терористичної діяльності, у тому числі міжнародної; збирає інформацію про діяльність іноземних та міжнародних терористичних організацій; проводить у межах визначених чинним законодавством повноважень виключно з метою отримання </w:t>
      </w:r>
      <w:proofErr w:type="spellStart"/>
      <w:r w:rsidRPr="006D42AC">
        <w:rPr>
          <w:rFonts w:eastAsia="Calibri"/>
          <w:sz w:val="24"/>
          <w:szCs w:val="24"/>
        </w:rPr>
        <w:t>упереджувальної</w:t>
      </w:r>
      <w:proofErr w:type="spellEnd"/>
      <w:r w:rsidRPr="006D42AC">
        <w:rPr>
          <w:rFonts w:eastAsia="Calibri"/>
          <w:sz w:val="24"/>
          <w:szCs w:val="24"/>
        </w:rPr>
        <w:t xml:space="preserve"> інформації у разі загрози вчинення терористичного акту або при проведенні антитерористичної операції оперативно-технічні пошукові заходи у системах і каналах телекомунікацій, які можуть використовуватися терористами; забезпечує через Антитерористичний центр при Службі безпеки України організацію і проведення антитерористичних заходів, координацію діяльності суб’єктів боротьби з тероризмом відповідно до визначеної законодавством України компетенції; здійснює досудове слідство у справах про злочини, пов’язані з терористичною діяльністю; забезпечує безпеку від терористичних посягань установ України за межами її території, їх співробітників та членів їхніх сімей.</w:t>
      </w:r>
    </w:p>
    <w:p w14:paraId="580AE35A" w14:textId="77777777" w:rsidR="006D42AC" w:rsidRPr="006D42AC" w:rsidRDefault="006D42AC" w:rsidP="006D42AC">
      <w:pPr>
        <w:spacing w:after="200" w:line="276" w:lineRule="auto"/>
        <w:jc w:val="center"/>
        <w:rPr>
          <w:rFonts w:eastAsia="Calibri"/>
          <w:b/>
          <w:sz w:val="24"/>
          <w:szCs w:val="24"/>
        </w:rPr>
      </w:pPr>
      <w:r w:rsidRPr="006D42AC">
        <w:rPr>
          <w:rFonts w:eastAsia="Calibri"/>
          <w:b/>
          <w:sz w:val="24"/>
          <w:szCs w:val="24"/>
        </w:rPr>
        <w:lastRenderedPageBreak/>
        <w:t>2.Мета Програми</w:t>
      </w:r>
    </w:p>
    <w:p w14:paraId="34C0C837" w14:textId="77777777" w:rsidR="006D42AC" w:rsidRPr="006D42AC" w:rsidRDefault="006D42AC" w:rsidP="006D42AC">
      <w:pPr>
        <w:spacing w:after="200" w:line="276" w:lineRule="auto"/>
        <w:ind w:firstLine="708"/>
        <w:jc w:val="both"/>
        <w:rPr>
          <w:rFonts w:eastAsia="Calibri"/>
          <w:sz w:val="24"/>
          <w:szCs w:val="24"/>
        </w:rPr>
      </w:pPr>
      <w:r w:rsidRPr="006D42AC">
        <w:rPr>
          <w:rFonts w:eastAsia="Calibri"/>
          <w:sz w:val="24"/>
          <w:szCs w:val="24"/>
        </w:rPr>
        <w:t>Метою Програми є розробка  скоординованих заходів щодо запобігання здійснення терористичних актів на території Кіцманської міської територіальної громади. Нарощення спільних зусиль державних правоохоронних органів та органів місцевого самоврядування, громадськості щодо підвищення рівня безпеки. Програма спрямована також на сприяння підвищенню ефективності роботи органів Служби безпеки України шляхом надання організаційної та фінансової допомоги у виконанні завдань по боротьбі з організованою злочинністю, корупцією, запобігання проявам тероризму, екстремізму на політичному, етнічному та релігійному ґрунті, зміцненню матеріально-технічної бази Кіцманського міжрайонного відділення УСБУ в Чернівецькій області, соціальний контроль, інформаційно-психологічну безпеку громадян, які проживають на території громади, інформаційна протидія політичній дезінформації.</w:t>
      </w:r>
    </w:p>
    <w:p w14:paraId="62CDBB9F" w14:textId="77777777" w:rsidR="006D42AC" w:rsidRPr="006D42AC" w:rsidRDefault="006D42AC" w:rsidP="006D42AC">
      <w:pPr>
        <w:spacing w:after="200" w:line="276" w:lineRule="auto"/>
        <w:jc w:val="both"/>
        <w:rPr>
          <w:rFonts w:eastAsia="Calibri"/>
          <w:b/>
          <w:sz w:val="24"/>
          <w:szCs w:val="24"/>
        </w:rPr>
      </w:pPr>
      <w:r w:rsidRPr="006D42AC">
        <w:rPr>
          <w:rFonts w:eastAsia="Calibri"/>
          <w:b/>
          <w:sz w:val="24"/>
          <w:szCs w:val="24"/>
        </w:rPr>
        <w:t>Правовою основою Програми виступають:</w:t>
      </w:r>
    </w:p>
    <w:p w14:paraId="09A3B435"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Закон України "Про місцеве самоврядування в Україні",</w:t>
      </w:r>
    </w:p>
    <w:p w14:paraId="684508E1"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Закон України "Про Службу безпеки України",</w:t>
      </w:r>
    </w:p>
    <w:p w14:paraId="3B727F59"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Закон України "Про контррозвідувальну діяльність",</w:t>
      </w:r>
    </w:p>
    <w:p w14:paraId="328C4A7B"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 xml:space="preserve">Закон  України "Про боротьбу з тероризмом", </w:t>
      </w:r>
    </w:p>
    <w:p w14:paraId="4B121FA8"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 xml:space="preserve">Закон України "Про державну таємницю", </w:t>
      </w:r>
    </w:p>
    <w:p w14:paraId="11555B1B" w14:textId="77777777" w:rsidR="006D42AC" w:rsidRPr="006D42AC" w:rsidRDefault="006D42AC" w:rsidP="006D42AC">
      <w:pPr>
        <w:pStyle w:val="a5"/>
        <w:numPr>
          <w:ilvl w:val="0"/>
          <w:numId w:val="2"/>
        </w:numPr>
        <w:spacing w:after="200" w:line="276" w:lineRule="auto"/>
        <w:jc w:val="both"/>
        <w:rPr>
          <w:rFonts w:eastAsia="Calibri"/>
          <w:sz w:val="24"/>
          <w:szCs w:val="24"/>
        </w:rPr>
      </w:pPr>
      <w:proofErr w:type="spellStart"/>
      <w:r w:rsidRPr="006D42AC">
        <w:rPr>
          <w:rFonts w:eastAsia="Calibri"/>
          <w:sz w:val="24"/>
          <w:szCs w:val="24"/>
        </w:rPr>
        <w:t>ЗаконУкраїни</w:t>
      </w:r>
      <w:proofErr w:type="spellEnd"/>
      <w:r w:rsidRPr="006D42AC">
        <w:rPr>
          <w:rFonts w:eastAsia="Calibri"/>
          <w:sz w:val="24"/>
          <w:szCs w:val="24"/>
        </w:rPr>
        <w:t xml:space="preserve"> " Про основи національної безпеки",</w:t>
      </w:r>
    </w:p>
    <w:p w14:paraId="1294E3F1" w14:textId="77777777" w:rsidR="006D42AC" w:rsidRPr="006D42AC" w:rsidRDefault="006D42AC" w:rsidP="006D42AC">
      <w:pPr>
        <w:pStyle w:val="a5"/>
        <w:numPr>
          <w:ilvl w:val="0"/>
          <w:numId w:val="2"/>
        </w:numPr>
        <w:spacing w:after="200" w:line="276" w:lineRule="auto"/>
        <w:jc w:val="both"/>
        <w:rPr>
          <w:rFonts w:eastAsia="Calibri"/>
          <w:sz w:val="24"/>
          <w:szCs w:val="24"/>
        </w:rPr>
      </w:pPr>
      <w:r w:rsidRPr="006D42AC">
        <w:rPr>
          <w:rFonts w:eastAsia="Calibri"/>
          <w:sz w:val="24"/>
          <w:szCs w:val="24"/>
        </w:rPr>
        <w:t xml:space="preserve"> Закон України «Про </w:t>
      </w:r>
      <w:proofErr w:type="spellStart"/>
      <w:r w:rsidRPr="006D42AC">
        <w:rPr>
          <w:rFonts w:eastAsia="Calibri"/>
          <w:sz w:val="24"/>
          <w:szCs w:val="24"/>
        </w:rPr>
        <w:t>запобіганнякорупції</w:t>
      </w:r>
      <w:proofErr w:type="spellEnd"/>
      <w:r w:rsidRPr="006D42AC">
        <w:rPr>
          <w:rFonts w:eastAsia="Calibri"/>
          <w:sz w:val="24"/>
          <w:szCs w:val="24"/>
        </w:rPr>
        <w:t>».</w:t>
      </w:r>
    </w:p>
    <w:p w14:paraId="74F952D0" w14:textId="77777777" w:rsidR="006D42AC" w:rsidRPr="006D42AC" w:rsidRDefault="006D42AC" w:rsidP="006D42AC">
      <w:pPr>
        <w:spacing w:after="200" w:line="276" w:lineRule="auto"/>
        <w:jc w:val="center"/>
        <w:rPr>
          <w:rFonts w:eastAsia="Calibri"/>
          <w:b/>
          <w:sz w:val="24"/>
          <w:szCs w:val="24"/>
        </w:rPr>
      </w:pPr>
      <w:r w:rsidRPr="006D42AC">
        <w:rPr>
          <w:rFonts w:eastAsia="Calibri"/>
          <w:b/>
          <w:sz w:val="24"/>
          <w:szCs w:val="24"/>
        </w:rPr>
        <w:t>3. Завдання Програми</w:t>
      </w:r>
    </w:p>
    <w:p w14:paraId="1BEAF398"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ab/>
        <w:t>Основними завданнями, на виконання яких направлена Програма є:</w:t>
      </w:r>
    </w:p>
    <w:p w14:paraId="1F8FD5C7" w14:textId="77777777" w:rsidR="006D42AC" w:rsidRPr="006D42AC" w:rsidRDefault="006D42AC" w:rsidP="006D42AC">
      <w:pPr>
        <w:spacing w:after="200"/>
        <w:jc w:val="both"/>
        <w:rPr>
          <w:rFonts w:eastAsia="Calibri"/>
          <w:sz w:val="24"/>
          <w:szCs w:val="24"/>
        </w:rPr>
      </w:pPr>
      <w:r w:rsidRPr="006D42AC">
        <w:rPr>
          <w:rFonts w:eastAsia="Calibri"/>
          <w:sz w:val="24"/>
          <w:szCs w:val="24"/>
        </w:rPr>
        <w:t>- проведення моніторингу розвитку ситуації в населених пунктах громади, пов’язаного  у першу чергу з активізацією  тероризму і екстремізму;</w:t>
      </w:r>
    </w:p>
    <w:p w14:paraId="6C08F8AD" w14:textId="77777777" w:rsidR="006D42AC" w:rsidRPr="006D42AC" w:rsidRDefault="006D42AC" w:rsidP="006D42AC">
      <w:pPr>
        <w:spacing w:after="200"/>
        <w:jc w:val="both"/>
        <w:rPr>
          <w:rFonts w:eastAsia="Calibri"/>
          <w:sz w:val="24"/>
          <w:szCs w:val="24"/>
        </w:rPr>
      </w:pPr>
      <w:r w:rsidRPr="006D42AC">
        <w:rPr>
          <w:rFonts w:eastAsia="Calibri"/>
          <w:sz w:val="24"/>
          <w:szCs w:val="24"/>
        </w:rPr>
        <w:t>- підвищення рівня довіри населення до правоохоронних органів;</w:t>
      </w:r>
    </w:p>
    <w:p w14:paraId="2F38E655" w14:textId="77777777" w:rsidR="006D42AC" w:rsidRPr="006D42AC" w:rsidRDefault="006D42AC" w:rsidP="006D42AC">
      <w:pPr>
        <w:spacing w:after="200"/>
        <w:jc w:val="both"/>
        <w:rPr>
          <w:rFonts w:eastAsia="Calibri"/>
          <w:sz w:val="24"/>
          <w:szCs w:val="24"/>
        </w:rPr>
      </w:pPr>
      <w:r w:rsidRPr="006D42AC">
        <w:rPr>
          <w:rFonts w:eastAsia="Calibri"/>
          <w:sz w:val="24"/>
          <w:szCs w:val="24"/>
        </w:rPr>
        <w:t>- своєчасне інформування органів влади та управління з питань забезпечення державної безпеки для прийняття управлінських рішень;</w:t>
      </w:r>
    </w:p>
    <w:p w14:paraId="34E90A7E" w14:textId="77777777" w:rsidR="006D42AC" w:rsidRPr="006D42AC" w:rsidRDefault="006D42AC" w:rsidP="006D42AC">
      <w:pPr>
        <w:spacing w:after="200"/>
        <w:jc w:val="both"/>
        <w:rPr>
          <w:rFonts w:eastAsia="Calibri"/>
          <w:sz w:val="24"/>
          <w:szCs w:val="24"/>
        </w:rPr>
      </w:pPr>
      <w:r w:rsidRPr="006D42AC">
        <w:rPr>
          <w:rFonts w:eastAsia="Calibri"/>
          <w:sz w:val="24"/>
          <w:szCs w:val="24"/>
        </w:rPr>
        <w:t>- удосконалення форм і методів профілактики правопорушень та підвищення ефективності загально профілактичних та спеціальних  заходів у сфері протидії корупції;</w:t>
      </w:r>
    </w:p>
    <w:p w14:paraId="6B4465C7" w14:textId="77777777" w:rsidR="006D42AC" w:rsidRPr="006D42AC" w:rsidRDefault="006D42AC" w:rsidP="006D42AC">
      <w:pPr>
        <w:spacing w:after="200"/>
        <w:jc w:val="both"/>
        <w:rPr>
          <w:rFonts w:eastAsia="Calibri"/>
          <w:sz w:val="24"/>
          <w:szCs w:val="24"/>
        </w:rPr>
      </w:pPr>
      <w:r w:rsidRPr="006D42AC">
        <w:rPr>
          <w:rFonts w:eastAsia="Calibri"/>
          <w:sz w:val="24"/>
          <w:szCs w:val="24"/>
        </w:rPr>
        <w:t>- удосконалення інформаційно-аналітичного та матеріально-технічного забезпечення  діяльності правоохоронних органів;</w:t>
      </w:r>
    </w:p>
    <w:p w14:paraId="3A01739C" w14:textId="77777777" w:rsidR="006D42AC" w:rsidRPr="006D42AC" w:rsidRDefault="006D42AC" w:rsidP="006D42AC">
      <w:pPr>
        <w:spacing w:after="200"/>
        <w:jc w:val="both"/>
        <w:rPr>
          <w:rFonts w:eastAsia="Calibri"/>
          <w:sz w:val="24"/>
          <w:szCs w:val="24"/>
        </w:rPr>
      </w:pPr>
      <w:r w:rsidRPr="006D42AC">
        <w:rPr>
          <w:rFonts w:eastAsia="Calibri"/>
          <w:sz w:val="24"/>
          <w:szCs w:val="24"/>
        </w:rPr>
        <w:t>- активна взаємодія між органами виконавчої влади, органами місцевого самоврядування, правоохоронними і контролюючими органами в запобіганні і виявленні корупції;</w:t>
      </w:r>
    </w:p>
    <w:p w14:paraId="64BD0C4C" w14:textId="77777777" w:rsidR="006D42AC" w:rsidRPr="006D42AC" w:rsidRDefault="006D42AC" w:rsidP="006D42AC">
      <w:pPr>
        <w:spacing w:after="200"/>
        <w:jc w:val="both"/>
        <w:rPr>
          <w:rFonts w:eastAsia="Calibri"/>
          <w:sz w:val="24"/>
          <w:szCs w:val="24"/>
        </w:rPr>
      </w:pPr>
      <w:r w:rsidRPr="006D42AC">
        <w:rPr>
          <w:rFonts w:eastAsia="Calibri"/>
          <w:sz w:val="24"/>
          <w:szCs w:val="24"/>
        </w:rPr>
        <w:t>- системне інформування громадськості стосовно результатів здійснення антикорупційних заходів, що вживаються з метою запобігання, виявлення і припинення корупційних проявів.</w:t>
      </w:r>
    </w:p>
    <w:p w14:paraId="438DBDA4"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ab/>
        <w:t>Сучасні умови ставлять підвищені вимоги до забезпечення правоохоронної та інформаційно-аналітичної діяльності та до рівня співпраці між органами місцевого самоврядування та органами Служби безпеки України при виконанні визначених законодавством завдань. У зв'язку з цим, розроблено дану Програму, яка включає такі заходи:</w:t>
      </w:r>
    </w:p>
    <w:p w14:paraId="2FB103FC"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lastRenderedPageBreak/>
        <w:t>- з метою профілактики правопорушень у сфері державної безпеки, з використанням місцевих засобів масової інформації, розпочати практику регулярного доведення до населення регіону відомостей про факти викритої злочинної діяльності, що віднесена до компетенції органів Служби безпеки України, а також про стан злочинності і заходи, які вживаються щодо зниження її рівня;</w:t>
      </w:r>
    </w:p>
    <w:p w14:paraId="34F2B85C"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xml:space="preserve">- з метою недопущення поширення впливу екстремістських та терористичних течій, здійснювати своєчасне виявлення фактів можливої діяльності на території громади представників радикалізованих угрупувань, які не виключають екстремістських форм ведення діяльності, вчинення антигромадських та антиконституційних дій, спрямованих на завдання шкоди державним інтересам та інтересам громади, на порушення прав і свобод мешканців громади проводити із залученням співробітників Кіцманського міжрайонного відділення УСБУ в Чернівецькій області  профілактично-роз'яснювальні роботи серед мешканців громади . Про виявленні негативні тенденції, за наявності підстав своєчасно здійснювати інформування органів місцевого самоврядування та вживати заходи превентивного та </w:t>
      </w:r>
      <w:proofErr w:type="spellStart"/>
      <w:r w:rsidRPr="006D42AC">
        <w:rPr>
          <w:rFonts w:eastAsia="Calibri"/>
          <w:sz w:val="24"/>
          <w:szCs w:val="24"/>
        </w:rPr>
        <w:t>припиняючого</w:t>
      </w:r>
      <w:proofErr w:type="spellEnd"/>
      <w:r w:rsidRPr="006D42AC">
        <w:rPr>
          <w:rFonts w:eastAsia="Calibri"/>
          <w:sz w:val="24"/>
          <w:szCs w:val="24"/>
        </w:rPr>
        <w:t xml:space="preserve"> характеру;</w:t>
      </w:r>
    </w:p>
    <w:p w14:paraId="5E9764C8"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з метою недопущення втягнення у злочинну діяльність нових соціальних груп, особливо неповнолітніх, вживати спільні заходи із запобігання зрощування кримінальних структур;</w:t>
      </w:r>
    </w:p>
    <w:p w14:paraId="710231CF"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з метою запобігання перенесення на територію міста діяльності міжнародних терористичних організацій, попередження проявів терористичного характеру, забезпечення безпеки населення, активізувати діяльність, розробляти та здійснювати додаткові заходи (постійно) щодо забезпечення надійного контролю за обстановкою в місцях масового скупчення людей, а також виявлення осіб, які виношують наміри здійснити теракти.</w:t>
      </w:r>
    </w:p>
    <w:p w14:paraId="7C3DB447" w14:textId="77777777" w:rsidR="006D42AC" w:rsidRPr="006D42AC" w:rsidRDefault="006D42AC" w:rsidP="006D42AC">
      <w:pPr>
        <w:spacing w:after="200" w:line="276" w:lineRule="auto"/>
        <w:jc w:val="both"/>
        <w:rPr>
          <w:rFonts w:eastAsia="Calibri"/>
          <w:b/>
          <w:sz w:val="24"/>
          <w:szCs w:val="24"/>
        </w:rPr>
      </w:pPr>
      <w:r w:rsidRPr="006D42AC">
        <w:rPr>
          <w:rFonts w:eastAsia="Calibri"/>
          <w:b/>
          <w:sz w:val="24"/>
          <w:szCs w:val="24"/>
        </w:rPr>
        <w:t>4. Очікувані результати, напрями використання коштів:</w:t>
      </w:r>
    </w:p>
    <w:p w14:paraId="6639FF27" w14:textId="77777777" w:rsidR="006D42AC" w:rsidRPr="006D42AC" w:rsidRDefault="006D42AC" w:rsidP="006D42AC">
      <w:pPr>
        <w:spacing w:after="200" w:line="276" w:lineRule="auto"/>
        <w:jc w:val="both"/>
        <w:rPr>
          <w:rFonts w:eastAsia="Calibri"/>
          <w:sz w:val="24"/>
          <w:szCs w:val="24"/>
        </w:rPr>
      </w:pPr>
      <w:r w:rsidRPr="006D42AC">
        <w:rPr>
          <w:rFonts w:eastAsia="Calibri"/>
          <w:b/>
          <w:sz w:val="24"/>
          <w:szCs w:val="24"/>
        </w:rPr>
        <w:tab/>
      </w:r>
      <w:r w:rsidRPr="006D42AC">
        <w:rPr>
          <w:rFonts w:eastAsia="Calibri"/>
          <w:sz w:val="24"/>
          <w:szCs w:val="24"/>
        </w:rPr>
        <w:t>В результаті реалізації заходів Програми буде досягнуто:</w:t>
      </w:r>
    </w:p>
    <w:p w14:paraId="59FE62A5"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покращення стану інформаційно-аналітичного забезпечення органів місцевого самоврядування з питань запобігання проявам корупції, організованої злочинності, тероризму та належного захисту державного кордону;</w:t>
      </w:r>
    </w:p>
    <w:p w14:paraId="0F1B27DD"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активізація діяльність місцевих органів виконавчої влади і місцевого самоврядування, пов'язану з профілактикою правопорушень, удосконалити механізм координації роботи;</w:t>
      </w:r>
    </w:p>
    <w:p w14:paraId="1FD50D8C" w14:textId="77777777" w:rsidR="006D42AC" w:rsidRPr="006D42AC" w:rsidRDefault="006D42AC" w:rsidP="006D42AC">
      <w:pPr>
        <w:spacing w:after="200" w:line="276" w:lineRule="auto"/>
        <w:jc w:val="both"/>
        <w:rPr>
          <w:rFonts w:eastAsia="Calibri"/>
          <w:sz w:val="24"/>
          <w:szCs w:val="24"/>
        </w:rPr>
      </w:pPr>
      <w:r w:rsidRPr="006D42AC">
        <w:rPr>
          <w:rFonts w:eastAsia="Calibri"/>
          <w:sz w:val="24"/>
          <w:szCs w:val="24"/>
        </w:rPr>
        <w:t>- забезпечення оперативності реагування на вчинені правопорушення та їх виявлення шляхом удосконалення технічних засобів контролю за ситуацією на території громади.</w:t>
      </w:r>
    </w:p>
    <w:p w14:paraId="4B75798B" w14:textId="77777777" w:rsidR="006D42AC" w:rsidRPr="006D42AC" w:rsidRDefault="006D42AC" w:rsidP="006D42AC">
      <w:pPr>
        <w:spacing w:after="200" w:line="276" w:lineRule="auto"/>
        <w:jc w:val="both"/>
        <w:rPr>
          <w:rFonts w:eastAsia="Calibri"/>
          <w:color w:val="000000" w:themeColor="text1"/>
          <w:sz w:val="24"/>
          <w:szCs w:val="24"/>
        </w:rPr>
      </w:pPr>
      <w:r w:rsidRPr="006D42AC">
        <w:rPr>
          <w:rFonts w:eastAsia="Calibri"/>
          <w:b/>
          <w:color w:val="000000" w:themeColor="text1"/>
          <w:sz w:val="24"/>
          <w:szCs w:val="24"/>
        </w:rPr>
        <w:tab/>
      </w:r>
      <w:r w:rsidRPr="006D42AC">
        <w:rPr>
          <w:rFonts w:eastAsia="Calibri"/>
          <w:color w:val="000000" w:themeColor="text1"/>
          <w:sz w:val="24"/>
          <w:szCs w:val="24"/>
        </w:rPr>
        <w:t>Напрями використання бюджетних коштів.</w:t>
      </w:r>
    </w:p>
    <w:p w14:paraId="74C4A07C" w14:textId="77777777" w:rsidR="006D42AC" w:rsidRPr="006D42AC" w:rsidRDefault="006D42AC" w:rsidP="006D42AC">
      <w:pPr>
        <w:spacing w:after="200" w:line="276" w:lineRule="auto"/>
        <w:jc w:val="both"/>
        <w:rPr>
          <w:rFonts w:eastAsia="Calibri"/>
          <w:color w:val="000000" w:themeColor="text1"/>
          <w:sz w:val="24"/>
          <w:szCs w:val="24"/>
        </w:rPr>
      </w:pPr>
      <w:r w:rsidRPr="006D42AC">
        <w:rPr>
          <w:rFonts w:eastAsia="Calibri"/>
          <w:color w:val="000000" w:themeColor="text1"/>
          <w:sz w:val="24"/>
          <w:szCs w:val="24"/>
        </w:rPr>
        <w:tab/>
        <w:t xml:space="preserve">  Для якісного виконання  Кіцманським міжрайонним відділенням  УСБУ в Чернівецькій області покладених на нього завдань щодо інформаційно-аналітичної роботи в інтересах органів державної влади та управління, протидії проявам терористичного характеру, належного захисту державного кордону, участі в підготовці та проведенні антитерористичних операцій, навчально-тренувального процесу необхідною умовою є придбання службового автомобіля та паливно-мастильних матеріалів.</w:t>
      </w:r>
    </w:p>
    <w:p w14:paraId="652381C4" w14:textId="77777777" w:rsidR="004E649B" w:rsidRDefault="004E649B" w:rsidP="006D42AC">
      <w:pPr>
        <w:spacing w:after="200" w:line="276" w:lineRule="auto"/>
        <w:jc w:val="center"/>
        <w:rPr>
          <w:rFonts w:eastAsia="Calibri"/>
          <w:b/>
          <w:color w:val="000000" w:themeColor="text1"/>
          <w:sz w:val="24"/>
          <w:szCs w:val="24"/>
        </w:rPr>
      </w:pPr>
    </w:p>
    <w:p w14:paraId="1D4BA669" w14:textId="77777777" w:rsidR="004E649B" w:rsidRDefault="004E649B" w:rsidP="006D42AC">
      <w:pPr>
        <w:spacing w:after="200" w:line="276" w:lineRule="auto"/>
        <w:jc w:val="center"/>
        <w:rPr>
          <w:rFonts w:eastAsia="Calibri"/>
          <w:b/>
          <w:color w:val="000000" w:themeColor="text1"/>
          <w:sz w:val="24"/>
          <w:szCs w:val="24"/>
        </w:rPr>
      </w:pPr>
    </w:p>
    <w:p w14:paraId="364DB0D4" w14:textId="1E361EE3" w:rsidR="006D42AC" w:rsidRPr="006D42AC" w:rsidRDefault="006D42AC" w:rsidP="006D42AC">
      <w:pPr>
        <w:spacing w:after="200" w:line="276" w:lineRule="auto"/>
        <w:jc w:val="center"/>
        <w:rPr>
          <w:rFonts w:eastAsia="Calibri"/>
          <w:b/>
          <w:color w:val="000000" w:themeColor="text1"/>
          <w:sz w:val="24"/>
          <w:szCs w:val="24"/>
        </w:rPr>
      </w:pPr>
      <w:r w:rsidRPr="006D42AC">
        <w:rPr>
          <w:rFonts w:eastAsia="Calibri"/>
          <w:b/>
          <w:color w:val="000000" w:themeColor="text1"/>
          <w:sz w:val="24"/>
          <w:szCs w:val="24"/>
        </w:rPr>
        <w:lastRenderedPageBreak/>
        <w:t>5. Обсяги і джерела фінансування Програми</w:t>
      </w:r>
    </w:p>
    <w:p w14:paraId="5D85918D" w14:textId="77777777" w:rsidR="006D42AC" w:rsidRPr="006D42AC" w:rsidRDefault="006D42AC" w:rsidP="006D42AC">
      <w:pPr>
        <w:spacing w:after="200" w:line="276" w:lineRule="auto"/>
        <w:ind w:firstLine="708"/>
        <w:jc w:val="both"/>
        <w:rPr>
          <w:rFonts w:eastAsia="Calibri"/>
          <w:color w:val="000000" w:themeColor="text1"/>
          <w:sz w:val="24"/>
          <w:szCs w:val="24"/>
        </w:rPr>
      </w:pPr>
      <w:r w:rsidRPr="006D42AC">
        <w:rPr>
          <w:rFonts w:eastAsia="Calibri"/>
          <w:color w:val="000000" w:themeColor="text1"/>
          <w:sz w:val="24"/>
          <w:szCs w:val="24"/>
        </w:rPr>
        <w:t>Виконання Програми здійснюється за рахунок коштів бюджету Кіцманської територіальної громади  в сумі 500,0 тис. грн.</w:t>
      </w:r>
    </w:p>
    <w:p w14:paraId="682DB493" w14:textId="77777777" w:rsidR="006D42AC" w:rsidRPr="006D42AC" w:rsidRDefault="006D42AC" w:rsidP="006D42AC">
      <w:pPr>
        <w:spacing w:after="200" w:line="276" w:lineRule="auto"/>
        <w:jc w:val="center"/>
        <w:rPr>
          <w:rFonts w:eastAsia="Calibri"/>
          <w:b/>
          <w:color w:val="000000" w:themeColor="text1"/>
          <w:sz w:val="24"/>
          <w:szCs w:val="24"/>
        </w:rPr>
      </w:pPr>
      <w:r w:rsidRPr="006D42AC">
        <w:rPr>
          <w:rFonts w:eastAsia="Calibri"/>
          <w:b/>
          <w:color w:val="000000" w:themeColor="text1"/>
          <w:sz w:val="24"/>
          <w:szCs w:val="24"/>
        </w:rPr>
        <w:t>6. Координація та контроль за виконанням Програми</w:t>
      </w:r>
    </w:p>
    <w:p w14:paraId="3C7549E3" w14:textId="77777777" w:rsidR="006D42AC" w:rsidRPr="00C62CED" w:rsidRDefault="006D42AC" w:rsidP="006D42AC">
      <w:pPr>
        <w:spacing w:after="200" w:line="276" w:lineRule="auto"/>
        <w:ind w:firstLine="708"/>
        <w:jc w:val="both"/>
        <w:rPr>
          <w:rFonts w:eastAsia="Calibri"/>
          <w:color w:val="000000" w:themeColor="text1"/>
          <w:sz w:val="24"/>
          <w:szCs w:val="24"/>
        </w:rPr>
      </w:pPr>
      <w:r w:rsidRPr="00C62CED">
        <w:rPr>
          <w:rFonts w:eastAsia="Calibri"/>
          <w:color w:val="000000" w:themeColor="text1"/>
          <w:sz w:val="24"/>
          <w:szCs w:val="24"/>
        </w:rPr>
        <w:t xml:space="preserve">Контроль за виконанням Програми покладається на Постійну комісію </w:t>
      </w:r>
      <w:r w:rsidR="00C62CED" w:rsidRPr="00C62CED">
        <w:rPr>
          <w:bCs/>
          <w:sz w:val="24"/>
          <w:szCs w:val="24"/>
        </w:rPr>
        <w:t>з питань фінансів, бюджету, планування соціально-економічного розвитку, інвестицій та міжнародного співробітництва</w:t>
      </w:r>
      <w:r w:rsidRPr="00C62CED">
        <w:rPr>
          <w:rFonts w:eastAsia="Calibri"/>
          <w:color w:val="000000" w:themeColor="text1"/>
          <w:sz w:val="24"/>
          <w:szCs w:val="24"/>
        </w:rPr>
        <w:t xml:space="preserve"> та </w:t>
      </w:r>
      <w:r w:rsidR="00C62CED" w:rsidRPr="00C62CED">
        <w:rPr>
          <w:sz w:val="24"/>
          <w:szCs w:val="24"/>
        </w:rPr>
        <w:t>Управління СБУ в Чернівецькій області</w:t>
      </w:r>
      <w:r w:rsidRPr="00C62CED">
        <w:rPr>
          <w:rFonts w:eastAsia="Calibri"/>
          <w:color w:val="000000" w:themeColor="text1"/>
          <w:sz w:val="24"/>
          <w:szCs w:val="24"/>
        </w:rPr>
        <w:t>.</w:t>
      </w:r>
      <w:r w:rsidR="00C62CED">
        <w:rPr>
          <w:rFonts w:eastAsia="Calibri"/>
          <w:color w:val="000000" w:themeColor="text1"/>
          <w:sz w:val="24"/>
          <w:szCs w:val="24"/>
        </w:rPr>
        <w:t xml:space="preserve"> </w:t>
      </w:r>
    </w:p>
    <w:p w14:paraId="7AA0652C" w14:textId="77777777" w:rsidR="006D42AC" w:rsidRDefault="006D42AC" w:rsidP="006D42AC">
      <w:pPr>
        <w:spacing w:after="200" w:line="276" w:lineRule="auto"/>
        <w:jc w:val="both"/>
        <w:rPr>
          <w:rFonts w:ascii="Calibri" w:eastAsia="Calibri" w:hAnsi="Calibri" w:cs="Calibri"/>
          <w:color w:val="000000" w:themeColor="text1"/>
          <w:sz w:val="22"/>
          <w:szCs w:val="22"/>
        </w:rPr>
      </w:pPr>
    </w:p>
    <w:p w14:paraId="765655C6" w14:textId="77777777" w:rsidR="006D42AC" w:rsidRPr="00384E8B" w:rsidRDefault="006D42AC" w:rsidP="006D42AC">
      <w:pPr>
        <w:pStyle w:val="a6"/>
        <w:ind w:right="4394"/>
        <w:rPr>
          <w:b/>
          <w:color w:val="auto"/>
          <w:sz w:val="12"/>
          <w:szCs w:val="24"/>
        </w:rPr>
      </w:pPr>
    </w:p>
    <w:p w14:paraId="69257275" w14:textId="77777777" w:rsidR="006D42AC" w:rsidRDefault="006D42AC" w:rsidP="006D42AC">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5CA4D123" w14:textId="77777777" w:rsidR="006D42AC" w:rsidRDefault="006D42AC" w:rsidP="006D42AC">
      <w:pPr>
        <w:spacing w:after="200" w:line="276" w:lineRule="auto"/>
        <w:jc w:val="both"/>
        <w:rPr>
          <w:rFonts w:ascii="Calibri" w:eastAsia="Calibri" w:hAnsi="Calibri" w:cs="Calibri"/>
          <w:color w:val="000000" w:themeColor="text1"/>
          <w:sz w:val="22"/>
          <w:szCs w:val="22"/>
        </w:rPr>
      </w:pPr>
    </w:p>
    <w:p w14:paraId="39F8155D" w14:textId="77777777" w:rsidR="006D42AC" w:rsidRDefault="006D42AC" w:rsidP="006D42AC">
      <w:pPr>
        <w:spacing w:after="200" w:line="276" w:lineRule="auto"/>
        <w:jc w:val="both"/>
        <w:rPr>
          <w:rFonts w:ascii="Calibri" w:eastAsia="Calibri" w:hAnsi="Calibri" w:cs="Calibri"/>
          <w:color w:val="000000" w:themeColor="text1"/>
          <w:sz w:val="22"/>
          <w:szCs w:val="22"/>
        </w:rPr>
      </w:pPr>
    </w:p>
    <w:p w14:paraId="7D586EF7" w14:textId="77777777" w:rsidR="006D42AC" w:rsidRDefault="006D42AC" w:rsidP="006D42AC">
      <w:pPr>
        <w:spacing w:after="200" w:line="276" w:lineRule="auto"/>
        <w:ind w:left="7080" w:firstLine="708"/>
        <w:jc w:val="both"/>
        <w:rPr>
          <w:rFonts w:ascii="Calibri" w:eastAsia="Calibri" w:hAnsi="Calibri" w:cs="Calibri"/>
          <w:color w:val="000000" w:themeColor="text1"/>
        </w:rPr>
      </w:pPr>
    </w:p>
    <w:p w14:paraId="44A6064C" w14:textId="77777777" w:rsidR="006D42AC" w:rsidRDefault="006D42AC" w:rsidP="006D42AC">
      <w:pPr>
        <w:spacing w:after="200" w:line="276" w:lineRule="auto"/>
        <w:ind w:left="7080" w:firstLine="708"/>
        <w:jc w:val="both"/>
        <w:rPr>
          <w:rFonts w:ascii="Calibri" w:eastAsia="Calibri" w:hAnsi="Calibri" w:cs="Calibri"/>
          <w:color w:val="000000" w:themeColor="text1"/>
        </w:rPr>
      </w:pPr>
    </w:p>
    <w:p w14:paraId="622F8660" w14:textId="77777777" w:rsidR="00C81C65" w:rsidRDefault="00C81C65" w:rsidP="006D42AC">
      <w:pPr>
        <w:spacing w:after="200" w:line="276" w:lineRule="auto"/>
        <w:ind w:left="7080" w:firstLine="708"/>
        <w:jc w:val="both"/>
        <w:rPr>
          <w:rFonts w:ascii="Calibri" w:eastAsia="Calibri" w:hAnsi="Calibri" w:cs="Calibri"/>
          <w:color w:val="000000" w:themeColor="text1"/>
        </w:rPr>
      </w:pPr>
    </w:p>
    <w:p w14:paraId="2B9CC1D2" w14:textId="77777777" w:rsidR="00C81C65" w:rsidRDefault="00C81C65" w:rsidP="006D42AC">
      <w:pPr>
        <w:spacing w:after="200" w:line="276" w:lineRule="auto"/>
        <w:ind w:left="7080" w:firstLine="708"/>
        <w:jc w:val="both"/>
        <w:rPr>
          <w:rFonts w:ascii="Calibri" w:eastAsia="Calibri" w:hAnsi="Calibri" w:cs="Calibri"/>
          <w:color w:val="000000" w:themeColor="text1"/>
        </w:rPr>
      </w:pPr>
    </w:p>
    <w:p w14:paraId="373FCB48"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6446DE6D"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7DA2C8A9"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3226B659"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147FAAE9"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3D7BE0D2"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66C9F257"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299DAFFA"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1C7C9A00"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1461B926"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5A0502F7"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4142D00A"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2365CADB" w14:textId="77777777" w:rsidR="004E649B" w:rsidRDefault="004E649B" w:rsidP="006D42AC">
      <w:pPr>
        <w:spacing w:after="200" w:line="276" w:lineRule="auto"/>
        <w:ind w:left="7080" w:firstLine="708"/>
        <w:jc w:val="both"/>
        <w:rPr>
          <w:rFonts w:ascii="Calibri" w:eastAsia="Calibri" w:hAnsi="Calibri" w:cs="Calibri"/>
          <w:color w:val="000000" w:themeColor="text1"/>
        </w:rPr>
      </w:pPr>
    </w:p>
    <w:p w14:paraId="304C6229" w14:textId="77777777" w:rsidR="006D42AC" w:rsidRPr="00312FE9" w:rsidRDefault="006D42AC" w:rsidP="006D42AC">
      <w:pPr>
        <w:spacing w:after="200" w:line="276" w:lineRule="auto"/>
        <w:ind w:left="7080" w:firstLine="708"/>
        <w:jc w:val="right"/>
        <w:rPr>
          <w:rFonts w:eastAsia="Calibri"/>
          <w:color w:val="000000" w:themeColor="text1"/>
          <w:sz w:val="24"/>
        </w:rPr>
      </w:pPr>
      <w:r w:rsidRPr="00312FE9">
        <w:rPr>
          <w:rFonts w:eastAsia="Calibri"/>
          <w:color w:val="000000" w:themeColor="text1"/>
          <w:sz w:val="24"/>
        </w:rPr>
        <w:lastRenderedPageBreak/>
        <w:t xml:space="preserve">Додаток </w:t>
      </w:r>
      <w:r w:rsidR="00312FE9" w:rsidRPr="00312FE9">
        <w:rPr>
          <w:rFonts w:eastAsia="Calibri"/>
          <w:color w:val="000000" w:themeColor="text1"/>
          <w:sz w:val="24"/>
        </w:rPr>
        <w:t>1</w:t>
      </w:r>
    </w:p>
    <w:p w14:paraId="7D5E7C7B" w14:textId="015ECAE9" w:rsidR="006D42AC" w:rsidRPr="00312FE9" w:rsidRDefault="006D42AC" w:rsidP="006D42AC">
      <w:pPr>
        <w:spacing w:after="200" w:line="276" w:lineRule="auto"/>
        <w:ind w:left="5664"/>
        <w:jc w:val="both"/>
        <w:rPr>
          <w:rFonts w:eastAsia="Calibri"/>
          <w:color w:val="000000" w:themeColor="text1"/>
          <w:sz w:val="24"/>
        </w:rPr>
      </w:pPr>
      <w:r w:rsidRPr="00312FE9">
        <w:rPr>
          <w:rFonts w:eastAsia="Calibri"/>
          <w:color w:val="000000" w:themeColor="text1"/>
          <w:sz w:val="24"/>
        </w:rPr>
        <w:t xml:space="preserve">до Програми </w:t>
      </w:r>
      <w:r w:rsidR="00312FE9" w:rsidRPr="00312FE9">
        <w:rPr>
          <w:rFonts w:eastAsia="Calibri"/>
          <w:sz w:val="24"/>
          <w:szCs w:val="24"/>
        </w:rPr>
        <w:t xml:space="preserve">протидії терористичним проявам та захисту державного кордону на території  </w:t>
      </w:r>
      <w:r w:rsidR="00312FE9" w:rsidRPr="00312FE9">
        <w:rPr>
          <w:sz w:val="24"/>
          <w:szCs w:val="24"/>
        </w:rPr>
        <w:t>Кіцманської міської територіальної громади на 202</w:t>
      </w:r>
      <w:r w:rsidR="00C81C65">
        <w:rPr>
          <w:sz w:val="24"/>
          <w:szCs w:val="24"/>
        </w:rPr>
        <w:t>6</w:t>
      </w:r>
      <w:r w:rsidR="00312FE9" w:rsidRPr="00312FE9">
        <w:rPr>
          <w:sz w:val="24"/>
          <w:szCs w:val="24"/>
        </w:rPr>
        <w:t xml:space="preserve"> рік</w:t>
      </w:r>
    </w:p>
    <w:p w14:paraId="2CDA86BA" w14:textId="77777777" w:rsidR="006D42AC" w:rsidRPr="00312FE9" w:rsidRDefault="006D42AC" w:rsidP="006D42AC">
      <w:pPr>
        <w:spacing w:after="200" w:line="276" w:lineRule="auto"/>
        <w:rPr>
          <w:rFonts w:eastAsia="Calibri"/>
          <w:sz w:val="20"/>
          <w:szCs w:val="22"/>
        </w:rPr>
      </w:pPr>
    </w:p>
    <w:p w14:paraId="566F53C7" w14:textId="77777777" w:rsidR="00312FE9" w:rsidRDefault="006D42AC" w:rsidP="006D42AC">
      <w:pPr>
        <w:spacing w:after="200" w:line="276" w:lineRule="auto"/>
        <w:jc w:val="center"/>
        <w:rPr>
          <w:rFonts w:eastAsia="Calibri"/>
          <w:b/>
          <w:sz w:val="24"/>
        </w:rPr>
      </w:pPr>
      <w:r w:rsidRPr="00312FE9">
        <w:rPr>
          <w:rFonts w:eastAsia="Calibri"/>
          <w:b/>
          <w:sz w:val="24"/>
        </w:rPr>
        <w:t xml:space="preserve">Ресурсне забезпечення </w:t>
      </w:r>
    </w:p>
    <w:p w14:paraId="07EDDAB4" w14:textId="53999D54" w:rsidR="006D42AC" w:rsidRPr="00312FE9" w:rsidRDefault="00312FE9" w:rsidP="006D42AC">
      <w:pPr>
        <w:spacing w:after="200" w:line="276" w:lineRule="auto"/>
        <w:jc w:val="center"/>
        <w:rPr>
          <w:rFonts w:eastAsia="Calibri"/>
          <w:b/>
          <w:sz w:val="24"/>
        </w:rPr>
      </w:pPr>
      <w:r w:rsidRPr="00312FE9">
        <w:rPr>
          <w:rFonts w:eastAsia="Calibri"/>
          <w:b/>
          <w:color w:val="000000" w:themeColor="text1"/>
          <w:sz w:val="24"/>
        </w:rPr>
        <w:t xml:space="preserve">Програми </w:t>
      </w:r>
      <w:r w:rsidRPr="00312FE9">
        <w:rPr>
          <w:rFonts w:eastAsia="Calibri"/>
          <w:b/>
          <w:sz w:val="24"/>
          <w:szCs w:val="24"/>
        </w:rPr>
        <w:t xml:space="preserve">протидії терористичним проявам та захисту державного кордону на території  </w:t>
      </w:r>
      <w:r w:rsidRPr="00312FE9">
        <w:rPr>
          <w:b/>
          <w:sz w:val="24"/>
          <w:szCs w:val="24"/>
        </w:rPr>
        <w:t>Кіцманської міської територіальної громади на 202</w:t>
      </w:r>
      <w:r w:rsidR="00C81C65">
        <w:rPr>
          <w:b/>
          <w:sz w:val="24"/>
          <w:szCs w:val="24"/>
        </w:rPr>
        <w:t>6</w:t>
      </w:r>
      <w:r w:rsidRPr="00312FE9">
        <w:rPr>
          <w:b/>
          <w:sz w:val="24"/>
          <w:szCs w:val="24"/>
        </w:rPr>
        <w:t xml:space="preserve"> рік</w:t>
      </w:r>
    </w:p>
    <w:p w14:paraId="4AEBE3F6" w14:textId="77777777" w:rsidR="006D42AC" w:rsidRPr="00312FE9" w:rsidRDefault="006D42AC" w:rsidP="006D42AC">
      <w:pPr>
        <w:spacing w:after="200" w:line="276" w:lineRule="auto"/>
        <w:jc w:val="center"/>
        <w:rPr>
          <w:rFonts w:eastAsia="Calibri"/>
          <w:sz w:val="24"/>
        </w:rPr>
      </w:pPr>
    </w:p>
    <w:tbl>
      <w:tblPr>
        <w:tblStyle w:val="aa"/>
        <w:tblW w:w="0" w:type="auto"/>
        <w:tblLook w:val="04A0" w:firstRow="1" w:lastRow="0" w:firstColumn="1" w:lastColumn="0" w:noHBand="0" w:noVBand="1"/>
      </w:tblPr>
      <w:tblGrid>
        <w:gridCol w:w="4829"/>
        <w:gridCol w:w="4800"/>
      </w:tblGrid>
      <w:tr w:rsidR="006D42AC" w:rsidRPr="00312FE9" w14:paraId="0F09C909" w14:textId="77777777" w:rsidTr="00312FE9">
        <w:trPr>
          <w:trHeight w:val="960"/>
        </w:trPr>
        <w:tc>
          <w:tcPr>
            <w:tcW w:w="4829" w:type="dxa"/>
            <w:tcBorders>
              <w:top w:val="single" w:sz="4" w:space="0" w:color="auto"/>
              <w:left w:val="single" w:sz="4" w:space="0" w:color="auto"/>
              <w:bottom w:val="single" w:sz="4" w:space="0" w:color="auto"/>
              <w:right w:val="single" w:sz="4" w:space="0" w:color="auto"/>
            </w:tcBorders>
            <w:hideMark/>
          </w:tcPr>
          <w:p w14:paraId="56953386" w14:textId="77777777" w:rsidR="006D42AC" w:rsidRPr="00F54390" w:rsidRDefault="006D42AC" w:rsidP="000E7C40">
            <w:pPr>
              <w:jc w:val="center"/>
              <w:rPr>
                <w:b/>
                <w:sz w:val="24"/>
                <w:lang w:val="uk-UA" w:eastAsia="uk-UA"/>
              </w:rPr>
            </w:pPr>
            <w:proofErr w:type="spellStart"/>
            <w:r w:rsidRPr="00F54390">
              <w:rPr>
                <w:b/>
                <w:sz w:val="24"/>
              </w:rPr>
              <w:t>Обсяг</w:t>
            </w:r>
            <w:proofErr w:type="spellEnd"/>
            <w:r w:rsidRPr="00F54390">
              <w:rPr>
                <w:b/>
                <w:sz w:val="24"/>
              </w:rPr>
              <w:t xml:space="preserve"> </w:t>
            </w:r>
            <w:proofErr w:type="spellStart"/>
            <w:r w:rsidRPr="00F54390">
              <w:rPr>
                <w:b/>
                <w:sz w:val="24"/>
              </w:rPr>
              <w:t>коштів</w:t>
            </w:r>
            <w:proofErr w:type="spellEnd"/>
            <w:r w:rsidRPr="00F54390">
              <w:rPr>
                <w:b/>
                <w:sz w:val="24"/>
              </w:rPr>
              <w:t xml:space="preserve">, </w:t>
            </w:r>
            <w:proofErr w:type="spellStart"/>
            <w:r w:rsidRPr="00F54390">
              <w:rPr>
                <w:b/>
                <w:sz w:val="24"/>
              </w:rPr>
              <w:t>які</w:t>
            </w:r>
            <w:proofErr w:type="spellEnd"/>
            <w:r w:rsidRPr="00F54390">
              <w:rPr>
                <w:b/>
                <w:sz w:val="24"/>
              </w:rPr>
              <w:t xml:space="preserve"> </w:t>
            </w:r>
            <w:proofErr w:type="spellStart"/>
            <w:r w:rsidRPr="00F54390">
              <w:rPr>
                <w:b/>
                <w:sz w:val="24"/>
              </w:rPr>
              <w:t>пропонується</w:t>
            </w:r>
            <w:proofErr w:type="spellEnd"/>
            <w:r w:rsidRPr="00F54390">
              <w:rPr>
                <w:b/>
                <w:sz w:val="24"/>
              </w:rPr>
              <w:t xml:space="preserve"> </w:t>
            </w:r>
            <w:proofErr w:type="spellStart"/>
            <w:r w:rsidRPr="00F54390">
              <w:rPr>
                <w:b/>
                <w:sz w:val="24"/>
              </w:rPr>
              <w:t>залучити</w:t>
            </w:r>
            <w:proofErr w:type="spellEnd"/>
            <w:r w:rsidRPr="00F54390">
              <w:rPr>
                <w:b/>
                <w:sz w:val="24"/>
              </w:rPr>
              <w:t xml:space="preserve"> на </w:t>
            </w:r>
            <w:proofErr w:type="spellStart"/>
            <w:r w:rsidRPr="00F54390">
              <w:rPr>
                <w:b/>
                <w:sz w:val="24"/>
              </w:rPr>
              <w:t>виконання</w:t>
            </w:r>
            <w:proofErr w:type="spellEnd"/>
            <w:r w:rsidRPr="00F54390">
              <w:rPr>
                <w:b/>
                <w:sz w:val="24"/>
              </w:rPr>
              <w:t xml:space="preserve"> </w:t>
            </w:r>
            <w:proofErr w:type="spellStart"/>
            <w:r w:rsidRPr="00F54390">
              <w:rPr>
                <w:b/>
                <w:sz w:val="24"/>
              </w:rPr>
              <w:t>Програми</w:t>
            </w:r>
            <w:proofErr w:type="spellEnd"/>
          </w:p>
        </w:tc>
        <w:tc>
          <w:tcPr>
            <w:tcW w:w="4800" w:type="dxa"/>
            <w:tcBorders>
              <w:top w:val="single" w:sz="4" w:space="0" w:color="auto"/>
              <w:left w:val="single" w:sz="4" w:space="0" w:color="auto"/>
              <w:bottom w:val="single" w:sz="4" w:space="0" w:color="auto"/>
              <w:right w:val="single" w:sz="4" w:space="0" w:color="auto"/>
            </w:tcBorders>
            <w:hideMark/>
          </w:tcPr>
          <w:p w14:paraId="34E68FBF" w14:textId="77777777" w:rsidR="006D42AC" w:rsidRPr="00F54390" w:rsidRDefault="006D42AC" w:rsidP="000E7C40">
            <w:pPr>
              <w:jc w:val="center"/>
              <w:rPr>
                <w:b/>
                <w:sz w:val="24"/>
                <w:lang w:val="uk-UA"/>
              </w:rPr>
            </w:pPr>
            <w:proofErr w:type="spellStart"/>
            <w:r w:rsidRPr="00F54390">
              <w:rPr>
                <w:b/>
                <w:sz w:val="24"/>
              </w:rPr>
              <w:t>Усього</w:t>
            </w:r>
            <w:proofErr w:type="spellEnd"/>
            <w:r w:rsidRPr="00F54390">
              <w:rPr>
                <w:b/>
                <w:sz w:val="24"/>
              </w:rPr>
              <w:t xml:space="preserve"> </w:t>
            </w:r>
            <w:proofErr w:type="spellStart"/>
            <w:r w:rsidRPr="00F54390">
              <w:rPr>
                <w:b/>
                <w:sz w:val="24"/>
              </w:rPr>
              <w:t>витрат</w:t>
            </w:r>
            <w:proofErr w:type="spellEnd"/>
            <w:r w:rsidRPr="00F54390">
              <w:rPr>
                <w:b/>
                <w:sz w:val="24"/>
              </w:rPr>
              <w:t xml:space="preserve"> на </w:t>
            </w:r>
            <w:proofErr w:type="spellStart"/>
            <w:r w:rsidRPr="00F54390">
              <w:rPr>
                <w:b/>
                <w:sz w:val="24"/>
              </w:rPr>
              <w:t>виконання</w:t>
            </w:r>
            <w:proofErr w:type="spellEnd"/>
            <w:r w:rsidRPr="00F54390">
              <w:rPr>
                <w:b/>
                <w:sz w:val="24"/>
              </w:rPr>
              <w:t xml:space="preserve"> </w:t>
            </w:r>
            <w:proofErr w:type="spellStart"/>
            <w:r w:rsidRPr="00F54390">
              <w:rPr>
                <w:b/>
                <w:sz w:val="24"/>
              </w:rPr>
              <w:t>Програми</w:t>
            </w:r>
            <w:proofErr w:type="spellEnd"/>
          </w:p>
          <w:p w14:paraId="0C2553BA" w14:textId="6998B889" w:rsidR="006D42AC" w:rsidRPr="00F54390" w:rsidRDefault="006D42AC" w:rsidP="000E7C40">
            <w:pPr>
              <w:jc w:val="center"/>
              <w:rPr>
                <w:b/>
                <w:sz w:val="24"/>
                <w:lang w:val="uk-UA" w:eastAsia="uk-UA"/>
              </w:rPr>
            </w:pPr>
            <w:r w:rsidRPr="00F54390">
              <w:rPr>
                <w:b/>
                <w:sz w:val="24"/>
                <w:lang w:val="uk-UA"/>
              </w:rPr>
              <w:t>202</w:t>
            </w:r>
            <w:r w:rsidR="00C81C65">
              <w:rPr>
                <w:b/>
                <w:sz w:val="24"/>
                <w:lang w:val="uk-UA"/>
              </w:rPr>
              <w:t>6</w:t>
            </w:r>
            <w:r w:rsidR="00F54390">
              <w:rPr>
                <w:b/>
                <w:sz w:val="24"/>
                <w:lang w:val="uk-UA"/>
              </w:rPr>
              <w:t xml:space="preserve"> рік</w:t>
            </w:r>
          </w:p>
        </w:tc>
      </w:tr>
      <w:tr w:rsidR="006D42AC" w:rsidRPr="00312FE9" w14:paraId="3639E664" w14:textId="77777777" w:rsidTr="00312FE9">
        <w:trPr>
          <w:trHeight w:val="630"/>
        </w:trPr>
        <w:tc>
          <w:tcPr>
            <w:tcW w:w="4829" w:type="dxa"/>
            <w:tcBorders>
              <w:top w:val="single" w:sz="4" w:space="0" w:color="auto"/>
              <w:left w:val="single" w:sz="4" w:space="0" w:color="auto"/>
              <w:bottom w:val="single" w:sz="4" w:space="0" w:color="auto"/>
              <w:right w:val="single" w:sz="4" w:space="0" w:color="auto"/>
            </w:tcBorders>
            <w:hideMark/>
          </w:tcPr>
          <w:p w14:paraId="0572162C" w14:textId="77777777" w:rsidR="006D42AC" w:rsidRPr="00312FE9" w:rsidRDefault="006D42AC" w:rsidP="000E7C40">
            <w:pPr>
              <w:jc w:val="center"/>
              <w:rPr>
                <w:sz w:val="24"/>
                <w:lang w:val="uk-UA" w:eastAsia="uk-UA"/>
              </w:rPr>
            </w:pPr>
            <w:proofErr w:type="spellStart"/>
            <w:r w:rsidRPr="00312FE9">
              <w:rPr>
                <w:sz w:val="24"/>
              </w:rPr>
              <w:t>Обсяг</w:t>
            </w:r>
            <w:proofErr w:type="spellEnd"/>
            <w:r w:rsidRPr="00312FE9">
              <w:rPr>
                <w:sz w:val="24"/>
              </w:rPr>
              <w:t xml:space="preserve"> </w:t>
            </w:r>
            <w:proofErr w:type="spellStart"/>
            <w:r w:rsidRPr="00312FE9">
              <w:rPr>
                <w:sz w:val="24"/>
              </w:rPr>
              <w:t>ресурсів</w:t>
            </w:r>
            <w:proofErr w:type="spellEnd"/>
            <w:r w:rsidRPr="00312FE9">
              <w:rPr>
                <w:sz w:val="24"/>
              </w:rPr>
              <w:t xml:space="preserve">, </w:t>
            </w:r>
            <w:proofErr w:type="spellStart"/>
            <w:r w:rsidRPr="00312FE9">
              <w:rPr>
                <w:sz w:val="24"/>
              </w:rPr>
              <w:t>усього</w:t>
            </w:r>
            <w:proofErr w:type="spellEnd"/>
            <w:r w:rsidRPr="00312FE9">
              <w:rPr>
                <w:sz w:val="24"/>
              </w:rPr>
              <w:t xml:space="preserve">, у тому </w:t>
            </w:r>
            <w:proofErr w:type="spellStart"/>
            <w:r w:rsidRPr="00312FE9">
              <w:rPr>
                <w:sz w:val="24"/>
              </w:rPr>
              <w:t>числі</w:t>
            </w:r>
            <w:proofErr w:type="spellEnd"/>
            <w:r w:rsidRPr="00312FE9">
              <w:rPr>
                <w:sz w:val="24"/>
              </w:rPr>
              <w:t>:</w:t>
            </w:r>
          </w:p>
        </w:tc>
        <w:tc>
          <w:tcPr>
            <w:tcW w:w="4800" w:type="dxa"/>
            <w:tcBorders>
              <w:top w:val="single" w:sz="4" w:space="0" w:color="auto"/>
              <w:left w:val="single" w:sz="4" w:space="0" w:color="auto"/>
              <w:bottom w:val="single" w:sz="4" w:space="0" w:color="auto"/>
              <w:right w:val="single" w:sz="4" w:space="0" w:color="auto"/>
            </w:tcBorders>
            <w:hideMark/>
          </w:tcPr>
          <w:p w14:paraId="04C9366F" w14:textId="77777777" w:rsidR="006D42AC" w:rsidRPr="00312FE9" w:rsidRDefault="00312FE9" w:rsidP="00312FE9">
            <w:pPr>
              <w:jc w:val="center"/>
              <w:rPr>
                <w:sz w:val="24"/>
                <w:lang w:val="uk-UA" w:eastAsia="uk-UA"/>
              </w:rPr>
            </w:pPr>
            <w:r>
              <w:rPr>
                <w:sz w:val="24"/>
              </w:rPr>
              <w:t>50</w:t>
            </w:r>
            <w:r w:rsidR="006D42AC" w:rsidRPr="00312FE9">
              <w:rPr>
                <w:sz w:val="24"/>
              </w:rPr>
              <w:t>0,0 тис. грн</w:t>
            </w:r>
          </w:p>
        </w:tc>
      </w:tr>
      <w:tr w:rsidR="006D42AC" w:rsidRPr="00312FE9" w14:paraId="6B62124E" w14:textId="77777777" w:rsidTr="00312FE9">
        <w:trPr>
          <w:trHeight w:val="645"/>
        </w:trPr>
        <w:tc>
          <w:tcPr>
            <w:tcW w:w="4829" w:type="dxa"/>
            <w:tcBorders>
              <w:top w:val="single" w:sz="4" w:space="0" w:color="auto"/>
              <w:left w:val="single" w:sz="4" w:space="0" w:color="auto"/>
              <w:bottom w:val="single" w:sz="4" w:space="0" w:color="auto"/>
              <w:right w:val="single" w:sz="4" w:space="0" w:color="auto"/>
            </w:tcBorders>
            <w:hideMark/>
          </w:tcPr>
          <w:p w14:paraId="6648484B" w14:textId="77777777" w:rsidR="006D42AC" w:rsidRPr="00312FE9" w:rsidRDefault="00312FE9" w:rsidP="000E7C40">
            <w:pPr>
              <w:jc w:val="center"/>
              <w:rPr>
                <w:sz w:val="24"/>
                <w:lang w:val="uk-UA" w:eastAsia="uk-UA"/>
              </w:rPr>
            </w:pPr>
            <w:r>
              <w:rPr>
                <w:sz w:val="24"/>
                <w:lang w:val="uk-UA"/>
              </w:rPr>
              <w:t>Б</w:t>
            </w:r>
            <w:r w:rsidR="006D42AC" w:rsidRPr="00312FE9">
              <w:rPr>
                <w:sz w:val="24"/>
                <w:lang w:val="uk-UA"/>
              </w:rPr>
              <w:t>юджет</w:t>
            </w:r>
            <w:r>
              <w:rPr>
                <w:sz w:val="24"/>
                <w:lang w:val="uk-UA"/>
              </w:rPr>
              <w:t xml:space="preserve"> Кіцманської територіальної </w:t>
            </w:r>
            <w:r w:rsidR="006D42AC" w:rsidRPr="00312FE9">
              <w:rPr>
                <w:sz w:val="24"/>
                <w:lang w:val="uk-UA"/>
              </w:rPr>
              <w:t xml:space="preserve"> громади</w:t>
            </w:r>
          </w:p>
        </w:tc>
        <w:tc>
          <w:tcPr>
            <w:tcW w:w="4800" w:type="dxa"/>
            <w:tcBorders>
              <w:top w:val="single" w:sz="4" w:space="0" w:color="auto"/>
              <w:left w:val="single" w:sz="4" w:space="0" w:color="auto"/>
              <w:bottom w:val="single" w:sz="4" w:space="0" w:color="auto"/>
              <w:right w:val="single" w:sz="4" w:space="0" w:color="auto"/>
            </w:tcBorders>
            <w:hideMark/>
          </w:tcPr>
          <w:p w14:paraId="7E0A4766" w14:textId="77777777" w:rsidR="006D42AC" w:rsidRPr="00312FE9" w:rsidRDefault="00312FE9" w:rsidP="000E7C40">
            <w:pPr>
              <w:jc w:val="center"/>
              <w:rPr>
                <w:sz w:val="24"/>
                <w:lang w:val="uk-UA" w:eastAsia="uk-UA"/>
              </w:rPr>
            </w:pPr>
            <w:r>
              <w:rPr>
                <w:sz w:val="24"/>
              </w:rPr>
              <w:t>5</w:t>
            </w:r>
            <w:r w:rsidR="006D42AC" w:rsidRPr="00312FE9">
              <w:rPr>
                <w:sz w:val="24"/>
              </w:rPr>
              <w:t>00,0 тис. грн</w:t>
            </w:r>
          </w:p>
        </w:tc>
      </w:tr>
    </w:tbl>
    <w:p w14:paraId="2C653D16" w14:textId="77777777" w:rsidR="00312FE9" w:rsidRDefault="00312FE9" w:rsidP="00312FE9">
      <w:pPr>
        <w:spacing w:after="200" w:line="276" w:lineRule="auto"/>
        <w:jc w:val="both"/>
        <w:rPr>
          <w:rFonts w:ascii="Calibri" w:eastAsia="Calibri" w:hAnsi="Calibri" w:cs="Calibri"/>
          <w:color w:val="000000" w:themeColor="text1"/>
          <w:sz w:val="22"/>
          <w:szCs w:val="22"/>
        </w:rPr>
      </w:pPr>
    </w:p>
    <w:p w14:paraId="42E54D7C" w14:textId="77777777" w:rsidR="00312FE9" w:rsidRPr="00384E8B" w:rsidRDefault="00312FE9" w:rsidP="00312FE9">
      <w:pPr>
        <w:pStyle w:val="a6"/>
        <w:ind w:right="4394"/>
        <w:rPr>
          <w:b/>
          <w:color w:val="auto"/>
          <w:sz w:val="12"/>
          <w:szCs w:val="24"/>
        </w:rPr>
      </w:pPr>
    </w:p>
    <w:p w14:paraId="71DA5560" w14:textId="77777777" w:rsidR="00312FE9" w:rsidRDefault="00312FE9" w:rsidP="00312FE9">
      <w:pPr>
        <w:pStyle w:val="a3"/>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600A4114" w14:textId="77777777" w:rsidR="00312FE9" w:rsidRDefault="00312FE9" w:rsidP="00312FE9">
      <w:pPr>
        <w:spacing w:after="200" w:line="276" w:lineRule="auto"/>
        <w:jc w:val="both"/>
        <w:rPr>
          <w:rFonts w:ascii="Calibri" w:eastAsia="Calibri" w:hAnsi="Calibri" w:cs="Calibri"/>
          <w:color w:val="000000" w:themeColor="text1"/>
          <w:sz w:val="22"/>
          <w:szCs w:val="22"/>
        </w:rPr>
      </w:pPr>
    </w:p>
    <w:p w14:paraId="046F8A30" w14:textId="77777777" w:rsidR="00312FE9" w:rsidRDefault="00312FE9" w:rsidP="00312FE9">
      <w:pPr>
        <w:spacing w:after="200" w:line="276" w:lineRule="auto"/>
        <w:jc w:val="both"/>
        <w:rPr>
          <w:rFonts w:ascii="Calibri" w:eastAsia="Calibri" w:hAnsi="Calibri" w:cs="Calibri"/>
          <w:color w:val="000000" w:themeColor="text1"/>
          <w:sz w:val="22"/>
          <w:szCs w:val="22"/>
        </w:rPr>
      </w:pPr>
    </w:p>
    <w:p w14:paraId="461518D2" w14:textId="77777777" w:rsidR="006D42AC" w:rsidRDefault="006D42AC" w:rsidP="006D42AC">
      <w:pPr>
        <w:spacing w:after="200" w:line="276" w:lineRule="auto"/>
        <w:jc w:val="center"/>
        <w:rPr>
          <w:rFonts w:ascii="Calibri" w:eastAsia="Calibri" w:hAnsi="Calibri" w:cs="Calibri"/>
        </w:rPr>
      </w:pPr>
    </w:p>
    <w:p w14:paraId="326611C6" w14:textId="77777777" w:rsidR="006D42AC" w:rsidRDefault="006D42AC" w:rsidP="006D42AC">
      <w:pPr>
        <w:spacing w:after="200" w:line="276" w:lineRule="auto"/>
        <w:jc w:val="center"/>
        <w:rPr>
          <w:rFonts w:ascii="Calibri" w:eastAsia="Calibri" w:hAnsi="Calibri" w:cs="Calibri"/>
        </w:rPr>
      </w:pPr>
    </w:p>
    <w:p w14:paraId="10C49879" w14:textId="77777777" w:rsidR="006D42AC" w:rsidRDefault="006D42AC" w:rsidP="006D42AC">
      <w:pPr>
        <w:spacing w:after="200" w:line="276" w:lineRule="auto"/>
        <w:jc w:val="center"/>
        <w:rPr>
          <w:rFonts w:ascii="Calibri" w:eastAsia="Calibri" w:hAnsi="Calibri" w:cs="Calibri"/>
        </w:rPr>
      </w:pPr>
    </w:p>
    <w:p w14:paraId="611A0EA1" w14:textId="77777777" w:rsidR="006D42AC" w:rsidRDefault="006D42AC" w:rsidP="006D42AC">
      <w:pPr>
        <w:spacing w:after="200" w:line="276" w:lineRule="auto"/>
        <w:jc w:val="center"/>
        <w:rPr>
          <w:rFonts w:ascii="Calibri" w:eastAsia="Calibri" w:hAnsi="Calibri" w:cs="Calibri"/>
        </w:rPr>
      </w:pPr>
    </w:p>
    <w:p w14:paraId="3FB02AED" w14:textId="77777777" w:rsidR="00312FE9" w:rsidRDefault="00312FE9">
      <w:pPr>
        <w:spacing w:after="160" w:line="259" w:lineRule="auto"/>
      </w:pPr>
      <w:r>
        <w:br w:type="page"/>
      </w:r>
    </w:p>
    <w:p w14:paraId="646BAA46" w14:textId="77777777" w:rsidR="00312FE9" w:rsidRDefault="00312FE9">
      <w:pPr>
        <w:sectPr w:rsidR="00312FE9">
          <w:pgSz w:w="11906" w:h="16838"/>
          <w:pgMar w:top="850" w:right="850" w:bottom="850" w:left="1417" w:header="708" w:footer="708" w:gutter="0"/>
          <w:cols w:space="708"/>
          <w:docGrid w:linePitch="360"/>
        </w:sectPr>
      </w:pPr>
    </w:p>
    <w:p w14:paraId="11703A04" w14:textId="77777777" w:rsidR="00312FE9" w:rsidRPr="00312FE9" w:rsidRDefault="00312FE9" w:rsidP="00312FE9">
      <w:pPr>
        <w:spacing w:after="200" w:line="276" w:lineRule="auto"/>
        <w:ind w:left="7080" w:firstLine="708"/>
        <w:jc w:val="center"/>
        <w:rPr>
          <w:rFonts w:eastAsia="Calibri"/>
          <w:color w:val="000000" w:themeColor="text1"/>
          <w:sz w:val="24"/>
        </w:rPr>
      </w:pPr>
      <w:r>
        <w:rPr>
          <w:rFonts w:eastAsia="Calibri"/>
          <w:color w:val="000000" w:themeColor="text1"/>
          <w:sz w:val="24"/>
        </w:rPr>
        <w:lastRenderedPageBreak/>
        <w:t xml:space="preserve">                                  </w:t>
      </w:r>
      <w:r w:rsidRPr="00312FE9">
        <w:rPr>
          <w:rFonts w:eastAsia="Calibri"/>
          <w:color w:val="000000" w:themeColor="text1"/>
          <w:sz w:val="24"/>
        </w:rPr>
        <w:t xml:space="preserve">Додаток </w:t>
      </w:r>
      <w:r>
        <w:rPr>
          <w:rFonts w:eastAsia="Calibri"/>
          <w:color w:val="000000" w:themeColor="text1"/>
          <w:sz w:val="24"/>
        </w:rPr>
        <w:t>2</w:t>
      </w:r>
    </w:p>
    <w:p w14:paraId="196E653A" w14:textId="6180E13F" w:rsidR="00312FE9" w:rsidRPr="00312FE9" w:rsidRDefault="00312FE9" w:rsidP="00312FE9">
      <w:pPr>
        <w:spacing w:after="200" w:line="276" w:lineRule="auto"/>
        <w:ind w:left="10490"/>
        <w:jc w:val="both"/>
        <w:rPr>
          <w:rFonts w:eastAsia="Calibri"/>
          <w:color w:val="000000" w:themeColor="text1"/>
          <w:sz w:val="24"/>
        </w:rPr>
      </w:pPr>
      <w:r w:rsidRPr="00312FE9">
        <w:rPr>
          <w:rFonts w:eastAsia="Calibri"/>
          <w:color w:val="000000" w:themeColor="text1"/>
          <w:sz w:val="24"/>
        </w:rPr>
        <w:t xml:space="preserve">до Програми </w:t>
      </w:r>
      <w:r w:rsidRPr="00312FE9">
        <w:rPr>
          <w:rFonts w:eastAsia="Calibri"/>
          <w:sz w:val="24"/>
          <w:szCs w:val="24"/>
        </w:rPr>
        <w:t xml:space="preserve">протидії терористичним проявам та захисту державного кордону на території  </w:t>
      </w:r>
      <w:r w:rsidRPr="00312FE9">
        <w:rPr>
          <w:sz w:val="24"/>
          <w:szCs w:val="24"/>
        </w:rPr>
        <w:t>Кіцманської міської територіальної громади на 202</w:t>
      </w:r>
      <w:r w:rsidR="00C81C65">
        <w:rPr>
          <w:sz w:val="24"/>
          <w:szCs w:val="24"/>
        </w:rPr>
        <w:t>6</w:t>
      </w:r>
      <w:r w:rsidRPr="00312FE9">
        <w:rPr>
          <w:sz w:val="24"/>
          <w:szCs w:val="24"/>
        </w:rPr>
        <w:t xml:space="preserve"> рік</w:t>
      </w:r>
    </w:p>
    <w:p w14:paraId="3B2E1745" w14:textId="77777777" w:rsidR="00312FE9" w:rsidRPr="00312FE9" w:rsidRDefault="00312FE9" w:rsidP="00312FE9">
      <w:pPr>
        <w:widowControl w:val="0"/>
        <w:autoSpaceDE w:val="0"/>
        <w:autoSpaceDN w:val="0"/>
        <w:spacing w:before="223" w:line="235" w:lineRule="auto"/>
        <w:ind w:right="655"/>
        <w:jc w:val="center"/>
        <w:outlineLvl w:val="0"/>
        <w:rPr>
          <w:b/>
          <w:bCs/>
          <w:sz w:val="24"/>
          <w:szCs w:val="24"/>
          <w:lang w:eastAsia="uk-UA" w:bidi="uk-UA"/>
        </w:rPr>
      </w:pPr>
    </w:p>
    <w:p w14:paraId="723F8A8E" w14:textId="58F2098C" w:rsidR="00312FE9" w:rsidRPr="00312FE9" w:rsidRDefault="00312FE9" w:rsidP="00312FE9">
      <w:pPr>
        <w:widowControl w:val="0"/>
        <w:autoSpaceDE w:val="0"/>
        <w:autoSpaceDN w:val="0"/>
        <w:spacing w:before="223" w:line="235" w:lineRule="auto"/>
        <w:ind w:right="655"/>
        <w:jc w:val="center"/>
        <w:outlineLvl w:val="0"/>
        <w:rPr>
          <w:b/>
          <w:bCs/>
          <w:sz w:val="24"/>
          <w:szCs w:val="24"/>
          <w:lang w:eastAsia="uk-UA" w:bidi="uk-UA"/>
        </w:rPr>
      </w:pPr>
      <w:r w:rsidRPr="00312FE9">
        <w:rPr>
          <w:b/>
          <w:bCs/>
          <w:sz w:val="24"/>
          <w:szCs w:val="24"/>
          <w:lang w:eastAsia="uk-UA" w:bidi="uk-UA"/>
        </w:rPr>
        <w:t xml:space="preserve">Напрями діяльності та заходи </w:t>
      </w:r>
      <w:r w:rsidRPr="00312FE9">
        <w:rPr>
          <w:rFonts w:eastAsia="Calibri"/>
          <w:b/>
          <w:color w:val="000000" w:themeColor="text1"/>
          <w:sz w:val="24"/>
          <w:szCs w:val="24"/>
        </w:rPr>
        <w:t xml:space="preserve">Програми </w:t>
      </w:r>
      <w:r w:rsidRPr="00312FE9">
        <w:rPr>
          <w:rFonts w:eastAsia="Calibri"/>
          <w:b/>
          <w:sz w:val="24"/>
          <w:szCs w:val="24"/>
        </w:rPr>
        <w:t xml:space="preserve">протидії терористичним проявам та захисту державного кордону на території  </w:t>
      </w:r>
      <w:r w:rsidRPr="00312FE9">
        <w:rPr>
          <w:b/>
          <w:sz w:val="24"/>
          <w:szCs w:val="24"/>
        </w:rPr>
        <w:t>Кіцманської міської територіальної громади на 202</w:t>
      </w:r>
      <w:r w:rsidR="00C81C65">
        <w:rPr>
          <w:b/>
          <w:sz w:val="24"/>
          <w:szCs w:val="24"/>
        </w:rPr>
        <w:t>6</w:t>
      </w:r>
      <w:r w:rsidRPr="00312FE9">
        <w:rPr>
          <w:b/>
          <w:sz w:val="24"/>
          <w:szCs w:val="24"/>
        </w:rPr>
        <w:t xml:space="preserve"> рік</w:t>
      </w:r>
    </w:p>
    <w:p w14:paraId="0AB35749" w14:textId="77777777" w:rsidR="00312FE9" w:rsidRPr="00337C0E" w:rsidRDefault="00312FE9" w:rsidP="00312FE9">
      <w:pPr>
        <w:widowControl w:val="0"/>
        <w:autoSpaceDE w:val="0"/>
        <w:autoSpaceDN w:val="0"/>
        <w:rPr>
          <w:b/>
          <w:sz w:val="20"/>
          <w:lang w:eastAsia="uk-UA" w:bidi="uk-UA"/>
        </w:rPr>
      </w:pPr>
    </w:p>
    <w:p w14:paraId="1D283C00" w14:textId="77777777" w:rsidR="00312FE9" w:rsidRPr="00337C0E" w:rsidRDefault="00312FE9" w:rsidP="00312FE9">
      <w:pPr>
        <w:widowControl w:val="0"/>
        <w:autoSpaceDE w:val="0"/>
        <w:autoSpaceDN w:val="0"/>
        <w:spacing w:before="2"/>
        <w:rPr>
          <w:b/>
          <w:sz w:val="16"/>
          <w:lang w:eastAsia="uk-UA" w:bidi="uk-UA"/>
        </w:rPr>
      </w:pPr>
    </w:p>
    <w:tbl>
      <w:tblPr>
        <w:tblStyle w:val="TableNormal"/>
        <w:tblW w:w="15188"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8"/>
        <w:gridCol w:w="6110"/>
        <w:gridCol w:w="2174"/>
        <w:gridCol w:w="198"/>
        <w:gridCol w:w="2270"/>
        <w:gridCol w:w="140"/>
        <w:gridCol w:w="1845"/>
        <w:gridCol w:w="139"/>
        <w:gridCol w:w="1739"/>
        <w:gridCol w:w="13"/>
      </w:tblGrid>
      <w:tr w:rsidR="00312FE9" w:rsidRPr="00312FE9" w14:paraId="32A4A2E2" w14:textId="77777777" w:rsidTr="00312FE9">
        <w:trPr>
          <w:trHeight w:val="2272"/>
        </w:trPr>
        <w:tc>
          <w:tcPr>
            <w:tcW w:w="552" w:type="dxa"/>
          </w:tcPr>
          <w:p w14:paraId="2B92937C" w14:textId="77777777" w:rsidR="00312FE9" w:rsidRPr="00312FE9" w:rsidRDefault="00312FE9" w:rsidP="000E7C40">
            <w:pPr>
              <w:spacing w:line="312" w:lineRule="exact"/>
              <w:ind w:left="38"/>
              <w:rPr>
                <w:b/>
                <w:sz w:val="24"/>
                <w:szCs w:val="24"/>
                <w:lang w:val="uk-UA" w:eastAsia="uk-UA" w:bidi="uk-UA"/>
              </w:rPr>
            </w:pPr>
            <w:r w:rsidRPr="00312FE9">
              <w:rPr>
                <w:b/>
                <w:sz w:val="24"/>
                <w:szCs w:val="24"/>
                <w:lang w:val="uk-UA" w:eastAsia="uk-UA" w:bidi="uk-UA"/>
              </w:rPr>
              <w:t>№</w:t>
            </w:r>
          </w:p>
          <w:p w14:paraId="3130BA77" w14:textId="77777777" w:rsidR="00312FE9" w:rsidRPr="00312FE9" w:rsidRDefault="00312FE9" w:rsidP="000E7C40">
            <w:pPr>
              <w:spacing w:line="319" w:lineRule="exact"/>
              <w:ind w:left="38"/>
              <w:rPr>
                <w:b/>
                <w:sz w:val="24"/>
                <w:szCs w:val="24"/>
                <w:lang w:val="uk-UA" w:eastAsia="uk-UA" w:bidi="uk-UA"/>
              </w:rPr>
            </w:pPr>
            <w:r w:rsidRPr="00312FE9">
              <w:rPr>
                <w:b/>
                <w:sz w:val="24"/>
                <w:szCs w:val="24"/>
                <w:lang w:val="uk-UA" w:eastAsia="uk-UA" w:bidi="uk-UA"/>
              </w:rPr>
              <w:t>з/п</w:t>
            </w:r>
          </w:p>
        </w:tc>
        <w:tc>
          <w:tcPr>
            <w:tcW w:w="6118" w:type="dxa"/>
            <w:gridSpan w:val="2"/>
          </w:tcPr>
          <w:p w14:paraId="356E2679" w14:textId="77777777" w:rsidR="00312FE9" w:rsidRPr="00312FE9" w:rsidRDefault="00312FE9" w:rsidP="000E7C40">
            <w:pPr>
              <w:spacing w:line="315" w:lineRule="exact"/>
              <w:ind w:left="1521"/>
              <w:rPr>
                <w:b/>
                <w:sz w:val="24"/>
                <w:szCs w:val="24"/>
                <w:lang w:val="uk-UA" w:eastAsia="uk-UA" w:bidi="uk-UA"/>
              </w:rPr>
            </w:pPr>
            <w:r w:rsidRPr="00312FE9">
              <w:rPr>
                <w:b/>
                <w:sz w:val="24"/>
                <w:szCs w:val="24"/>
                <w:lang w:val="uk-UA" w:eastAsia="uk-UA" w:bidi="uk-UA"/>
              </w:rPr>
              <w:t>Найменування заходу</w:t>
            </w:r>
          </w:p>
        </w:tc>
        <w:tc>
          <w:tcPr>
            <w:tcW w:w="2174" w:type="dxa"/>
          </w:tcPr>
          <w:p w14:paraId="5DC6AF1F" w14:textId="77777777" w:rsidR="00312FE9" w:rsidRPr="00312FE9" w:rsidRDefault="00312FE9" w:rsidP="000E7C40">
            <w:pPr>
              <w:ind w:left="456" w:right="422"/>
              <w:jc w:val="center"/>
              <w:rPr>
                <w:b/>
                <w:sz w:val="24"/>
                <w:szCs w:val="24"/>
                <w:lang w:val="uk-UA" w:eastAsia="uk-UA" w:bidi="uk-UA"/>
              </w:rPr>
            </w:pPr>
            <w:r w:rsidRPr="00312FE9">
              <w:rPr>
                <w:b/>
                <w:sz w:val="24"/>
                <w:szCs w:val="24"/>
                <w:lang w:val="uk-UA" w:eastAsia="uk-UA" w:bidi="uk-UA"/>
              </w:rPr>
              <w:t>Строк виконання заходу</w:t>
            </w:r>
          </w:p>
        </w:tc>
        <w:tc>
          <w:tcPr>
            <w:tcW w:w="2468" w:type="dxa"/>
            <w:gridSpan w:val="2"/>
          </w:tcPr>
          <w:p w14:paraId="2A3916D3" w14:textId="77777777" w:rsidR="00312FE9" w:rsidRPr="00312FE9" w:rsidRDefault="00312FE9" w:rsidP="000E7C40">
            <w:pPr>
              <w:ind w:left="352" w:right="347"/>
              <w:jc w:val="center"/>
              <w:rPr>
                <w:b/>
                <w:sz w:val="24"/>
                <w:szCs w:val="24"/>
                <w:lang w:val="uk-UA" w:eastAsia="uk-UA" w:bidi="uk-UA"/>
              </w:rPr>
            </w:pPr>
            <w:r w:rsidRPr="00312FE9">
              <w:rPr>
                <w:b/>
                <w:sz w:val="24"/>
                <w:szCs w:val="24"/>
                <w:lang w:val="uk-UA" w:eastAsia="uk-UA" w:bidi="uk-UA"/>
              </w:rPr>
              <w:t>Відповідальні виконавці програми</w:t>
            </w:r>
          </w:p>
        </w:tc>
        <w:tc>
          <w:tcPr>
            <w:tcW w:w="1985" w:type="dxa"/>
            <w:gridSpan w:val="2"/>
          </w:tcPr>
          <w:p w14:paraId="6B2D58F8" w14:textId="77777777" w:rsidR="00312FE9" w:rsidRPr="00312FE9" w:rsidRDefault="00312FE9" w:rsidP="000E7C40">
            <w:pPr>
              <w:ind w:left="233" w:right="10"/>
              <w:jc w:val="center"/>
              <w:rPr>
                <w:b/>
                <w:sz w:val="24"/>
                <w:szCs w:val="24"/>
                <w:lang w:val="uk-UA" w:eastAsia="uk-UA" w:bidi="uk-UA"/>
              </w:rPr>
            </w:pPr>
            <w:r w:rsidRPr="00312FE9">
              <w:rPr>
                <w:b/>
                <w:sz w:val="24"/>
                <w:szCs w:val="24"/>
                <w:lang w:val="uk-UA" w:eastAsia="uk-UA" w:bidi="uk-UA"/>
              </w:rPr>
              <w:t>Джерела фінансування</w:t>
            </w:r>
          </w:p>
        </w:tc>
        <w:tc>
          <w:tcPr>
            <w:tcW w:w="1891" w:type="dxa"/>
            <w:gridSpan w:val="3"/>
          </w:tcPr>
          <w:p w14:paraId="45BB0466" w14:textId="77777777" w:rsidR="00312FE9" w:rsidRPr="00312FE9" w:rsidRDefault="00312FE9" w:rsidP="00312FE9">
            <w:pPr>
              <w:spacing w:before="1" w:line="322" w:lineRule="exact"/>
              <w:ind w:right="49" w:firstLine="7"/>
              <w:jc w:val="center"/>
              <w:rPr>
                <w:b/>
                <w:sz w:val="24"/>
                <w:szCs w:val="24"/>
                <w:lang w:val="uk-UA" w:eastAsia="uk-UA" w:bidi="uk-UA"/>
              </w:rPr>
            </w:pPr>
            <w:r w:rsidRPr="00312FE9">
              <w:rPr>
                <w:b/>
                <w:sz w:val="24"/>
                <w:szCs w:val="24"/>
                <w:lang w:val="uk-UA" w:eastAsia="uk-UA" w:bidi="uk-UA"/>
              </w:rPr>
              <w:t>Орієнтовна сума  (</w:t>
            </w:r>
            <w:proofErr w:type="spellStart"/>
            <w:r w:rsidRPr="00312FE9">
              <w:rPr>
                <w:b/>
                <w:sz w:val="24"/>
                <w:szCs w:val="24"/>
                <w:lang w:val="uk-UA" w:eastAsia="uk-UA" w:bidi="uk-UA"/>
              </w:rPr>
              <w:t>тис.грн</w:t>
            </w:r>
            <w:proofErr w:type="spellEnd"/>
            <w:r w:rsidRPr="00312FE9">
              <w:rPr>
                <w:b/>
                <w:sz w:val="24"/>
                <w:szCs w:val="24"/>
                <w:lang w:val="uk-UA" w:eastAsia="uk-UA" w:bidi="uk-UA"/>
              </w:rPr>
              <w:t>)</w:t>
            </w:r>
          </w:p>
        </w:tc>
      </w:tr>
      <w:tr w:rsidR="00312FE9" w:rsidRPr="00312FE9" w14:paraId="5F26D044" w14:textId="77777777" w:rsidTr="00312FE9">
        <w:trPr>
          <w:trHeight w:val="2272"/>
        </w:trPr>
        <w:tc>
          <w:tcPr>
            <w:tcW w:w="552" w:type="dxa"/>
          </w:tcPr>
          <w:p w14:paraId="71098C2B" w14:textId="77777777" w:rsidR="00312FE9" w:rsidRPr="00312FE9" w:rsidRDefault="00312FE9" w:rsidP="000E7C40">
            <w:pPr>
              <w:spacing w:line="315" w:lineRule="exact"/>
              <w:ind w:left="76"/>
              <w:rPr>
                <w:sz w:val="24"/>
                <w:szCs w:val="24"/>
                <w:lang w:val="uk-UA" w:eastAsia="uk-UA" w:bidi="uk-UA"/>
              </w:rPr>
            </w:pPr>
            <w:r w:rsidRPr="00312FE9">
              <w:rPr>
                <w:sz w:val="24"/>
                <w:szCs w:val="24"/>
                <w:lang w:val="uk-UA" w:eastAsia="uk-UA" w:bidi="uk-UA"/>
              </w:rPr>
              <w:t>1.</w:t>
            </w:r>
          </w:p>
        </w:tc>
        <w:tc>
          <w:tcPr>
            <w:tcW w:w="6118" w:type="dxa"/>
            <w:gridSpan w:val="2"/>
          </w:tcPr>
          <w:p w14:paraId="1653462F" w14:textId="77777777" w:rsidR="00312FE9" w:rsidRPr="00312FE9" w:rsidRDefault="00312FE9" w:rsidP="00F54390">
            <w:pPr>
              <w:ind w:left="48" w:right="152" w:firstLine="4"/>
              <w:rPr>
                <w:sz w:val="24"/>
                <w:szCs w:val="24"/>
                <w:lang w:val="uk-UA" w:eastAsia="uk-UA" w:bidi="uk-UA"/>
              </w:rPr>
            </w:pPr>
            <w:r w:rsidRPr="00312FE9">
              <w:rPr>
                <w:sz w:val="24"/>
                <w:szCs w:val="24"/>
                <w:lang w:val="uk-UA" w:eastAsia="uk-UA" w:bidi="uk-UA"/>
              </w:rPr>
              <w:t xml:space="preserve">Залучення співробітників </w:t>
            </w:r>
            <w:r w:rsidR="00F54390">
              <w:rPr>
                <w:sz w:val="24"/>
                <w:szCs w:val="24"/>
                <w:lang w:val="uk-UA" w:eastAsia="uk-UA" w:bidi="uk-UA"/>
              </w:rPr>
              <w:t xml:space="preserve">управління СБУ у Чернівецькій області </w:t>
            </w:r>
            <w:r w:rsidRPr="00312FE9">
              <w:rPr>
                <w:sz w:val="24"/>
                <w:szCs w:val="24"/>
                <w:lang w:val="uk-UA" w:eastAsia="uk-UA" w:bidi="uk-UA"/>
              </w:rPr>
              <w:t>для ведення профілактично - роз'яснювальної роботи</w:t>
            </w:r>
            <w:r w:rsidR="00F54390">
              <w:rPr>
                <w:sz w:val="24"/>
                <w:szCs w:val="24"/>
                <w:lang w:val="uk-UA" w:eastAsia="uk-UA" w:bidi="uk-UA"/>
              </w:rPr>
              <w:t xml:space="preserve"> </w:t>
            </w:r>
            <w:r w:rsidRPr="00312FE9">
              <w:rPr>
                <w:sz w:val="24"/>
                <w:szCs w:val="24"/>
                <w:lang w:val="uk-UA" w:eastAsia="uk-UA" w:bidi="uk-UA"/>
              </w:rPr>
              <w:t xml:space="preserve">серед працівників та посадових осіб органів місцевого самоврядування </w:t>
            </w:r>
            <w:r w:rsidR="00F54390">
              <w:rPr>
                <w:sz w:val="24"/>
                <w:szCs w:val="24"/>
                <w:lang w:val="uk-UA" w:eastAsia="uk-UA" w:bidi="uk-UA"/>
              </w:rPr>
              <w:t xml:space="preserve">Кіцманської </w:t>
            </w:r>
            <w:r w:rsidRPr="00312FE9">
              <w:rPr>
                <w:sz w:val="24"/>
                <w:szCs w:val="24"/>
                <w:lang w:val="uk-UA" w:eastAsia="uk-UA" w:bidi="uk-UA"/>
              </w:rPr>
              <w:t>міської ради з метою запобігання корупційним проявам.</w:t>
            </w:r>
          </w:p>
        </w:tc>
        <w:tc>
          <w:tcPr>
            <w:tcW w:w="2174" w:type="dxa"/>
          </w:tcPr>
          <w:p w14:paraId="13B83698" w14:textId="38E581B8" w:rsidR="00312FE9" w:rsidRPr="00312FE9" w:rsidRDefault="00312FE9" w:rsidP="000E7C40">
            <w:pPr>
              <w:spacing w:line="315" w:lineRule="exact"/>
              <w:ind w:left="168"/>
              <w:jc w:val="center"/>
              <w:rPr>
                <w:sz w:val="24"/>
                <w:szCs w:val="24"/>
                <w:lang w:val="uk-UA" w:eastAsia="uk-UA" w:bidi="uk-UA"/>
              </w:rPr>
            </w:pPr>
            <w:r w:rsidRPr="00312FE9">
              <w:rPr>
                <w:sz w:val="24"/>
                <w:szCs w:val="24"/>
                <w:lang w:val="uk-UA" w:eastAsia="uk-UA" w:bidi="uk-UA"/>
              </w:rPr>
              <w:t>202</w:t>
            </w:r>
            <w:r w:rsidR="00C81C65">
              <w:rPr>
                <w:sz w:val="24"/>
                <w:szCs w:val="24"/>
                <w:lang w:val="uk-UA" w:eastAsia="uk-UA" w:bidi="uk-UA"/>
              </w:rPr>
              <w:t>6</w:t>
            </w:r>
            <w:r w:rsidRPr="00312FE9">
              <w:rPr>
                <w:sz w:val="24"/>
                <w:szCs w:val="24"/>
                <w:lang w:val="uk-UA" w:eastAsia="uk-UA" w:bidi="uk-UA"/>
              </w:rPr>
              <w:t xml:space="preserve"> р.</w:t>
            </w:r>
          </w:p>
        </w:tc>
        <w:tc>
          <w:tcPr>
            <w:tcW w:w="2468" w:type="dxa"/>
            <w:gridSpan w:val="2"/>
          </w:tcPr>
          <w:p w14:paraId="1D131D91" w14:textId="77777777" w:rsidR="00312FE9" w:rsidRPr="00312FE9" w:rsidRDefault="00312FE9" w:rsidP="000E7C40">
            <w:pPr>
              <w:ind w:left="270" w:right="245" w:hanging="6"/>
              <w:jc w:val="center"/>
              <w:rPr>
                <w:sz w:val="24"/>
                <w:szCs w:val="24"/>
                <w:lang w:val="uk-UA" w:eastAsia="uk-UA" w:bidi="uk-UA"/>
              </w:rPr>
            </w:pPr>
            <w:r w:rsidRPr="00312FE9">
              <w:rPr>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14:paraId="01620DEF" w14:textId="77777777" w:rsidR="00312FE9" w:rsidRPr="00312FE9" w:rsidRDefault="00312FE9" w:rsidP="000E7C40">
            <w:pPr>
              <w:ind w:left="352" w:right="333"/>
              <w:jc w:val="center"/>
              <w:rPr>
                <w:sz w:val="24"/>
                <w:szCs w:val="24"/>
                <w:lang w:val="uk-UA" w:eastAsia="uk-UA" w:bidi="uk-UA"/>
              </w:rPr>
            </w:pPr>
            <w:r w:rsidRPr="00312FE9">
              <w:rPr>
                <w:sz w:val="24"/>
                <w:szCs w:val="24"/>
                <w:lang w:val="uk-UA" w:eastAsia="uk-UA" w:bidi="uk-UA"/>
              </w:rPr>
              <w:t>Чернівецькій області</w:t>
            </w:r>
          </w:p>
        </w:tc>
        <w:tc>
          <w:tcPr>
            <w:tcW w:w="1985" w:type="dxa"/>
            <w:gridSpan w:val="2"/>
          </w:tcPr>
          <w:p w14:paraId="29BD3D87" w14:textId="77777777" w:rsidR="00312FE9" w:rsidRPr="00312FE9" w:rsidRDefault="00312FE9" w:rsidP="00312FE9">
            <w:pPr>
              <w:jc w:val="center"/>
              <w:rPr>
                <w:b/>
                <w:sz w:val="24"/>
                <w:szCs w:val="24"/>
                <w:lang w:val="uk-UA" w:eastAsia="uk-UA" w:bidi="uk-UA"/>
              </w:rPr>
            </w:pPr>
          </w:p>
          <w:p w14:paraId="5BEE2442" w14:textId="77777777" w:rsidR="00312FE9" w:rsidRPr="00312FE9" w:rsidRDefault="00312FE9" w:rsidP="00312FE9">
            <w:pPr>
              <w:jc w:val="center"/>
              <w:rPr>
                <w:b/>
                <w:sz w:val="24"/>
                <w:szCs w:val="24"/>
                <w:lang w:val="uk-UA" w:eastAsia="uk-UA" w:bidi="uk-UA"/>
              </w:rPr>
            </w:pPr>
          </w:p>
          <w:p w14:paraId="59F1D081" w14:textId="77777777" w:rsidR="00312FE9" w:rsidRPr="00312FE9" w:rsidRDefault="00312FE9" w:rsidP="00312FE9">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891" w:type="dxa"/>
            <w:gridSpan w:val="3"/>
          </w:tcPr>
          <w:p w14:paraId="2CD8C2D3" w14:textId="77777777" w:rsidR="00312FE9" w:rsidRPr="00312FE9" w:rsidRDefault="00312FE9" w:rsidP="00312FE9">
            <w:pPr>
              <w:jc w:val="center"/>
              <w:rPr>
                <w:b/>
                <w:sz w:val="24"/>
                <w:szCs w:val="24"/>
                <w:lang w:val="uk-UA" w:eastAsia="uk-UA" w:bidi="uk-UA"/>
              </w:rPr>
            </w:pPr>
          </w:p>
          <w:p w14:paraId="12B6E9F4" w14:textId="77777777" w:rsidR="00312FE9" w:rsidRPr="00312FE9" w:rsidRDefault="00312FE9" w:rsidP="00312FE9">
            <w:pPr>
              <w:jc w:val="center"/>
              <w:rPr>
                <w:b/>
                <w:sz w:val="24"/>
                <w:szCs w:val="24"/>
                <w:lang w:val="uk-UA" w:eastAsia="uk-UA" w:bidi="uk-UA"/>
              </w:rPr>
            </w:pPr>
          </w:p>
          <w:p w14:paraId="0E39EC31" w14:textId="77777777" w:rsidR="00312FE9" w:rsidRPr="00312FE9" w:rsidRDefault="00312FE9" w:rsidP="00312FE9">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79122667" w14:textId="77777777" w:rsidTr="00312FE9">
        <w:trPr>
          <w:gridAfter w:val="1"/>
          <w:wAfter w:w="13" w:type="dxa"/>
          <w:trHeight w:val="2253"/>
        </w:trPr>
        <w:tc>
          <w:tcPr>
            <w:tcW w:w="560" w:type="dxa"/>
            <w:gridSpan w:val="2"/>
          </w:tcPr>
          <w:p w14:paraId="6F10B0F1" w14:textId="77777777" w:rsidR="00C81C65" w:rsidRPr="00312FE9" w:rsidRDefault="00C81C65" w:rsidP="00C81C65">
            <w:pPr>
              <w:spacing w:line="317" w:lineRule="exact"/>
              <w:ind w:left="47"/>
              <w:rPr>
                <w:sz w:val="24"/>
                <w:szCs w:val="24"/>
                <w:lang w:val="uk-UA" w:eastAsia="uk-UA" w:bidi="uk-UA"/>
              </w:rPr>
            </w:pPr>
            <w:r w:rsidRPr="00312FE9">
              <w:rPr>
                <w:sz w:val="24"/>
                <w:szCs w:val="24"/>
                <w:lang w:val="uk-UA" w:eastAsia="uk-UA" w:bidi="uk-UA"/>
              </w:rPr>
              <w:lastRenderedPageBreak/>
              <w:t>2.</w:t>
            </w:r>
          </w:p>
        </w:tc>
        <w:tc>
          <w:tcPr>
            <w:tcW w:w="6110" w:type="dxa"/>
          </w:tcPr>
          <w:p w14:paraId="6E61117F" w14:textId="77777777" w:rsidR="00C81C65" w:rsidRPr="00312FE9" w:rsidRDefault="00C81C65" w:rsidP="00C81C65">
            <w:pPr>
              <w:tabs>
                <w:tab w:val="left" w:pos="2868"/>
              </w:tabs>
              <w:spacing w:line="235" w:lineRule="auto"/>
              <w:ind w:left="27" w:right="563"/>
              <w:rPr>
                <w:sz w:val="24"/>
                <w:szCs w:val="24"/>
                <w:lang w:val="uk-UA" w:eastAsia="uk-UA" w:bidi="uk-UA"/>
              </w:rPr>
            </w:pPr>
            <w:r w:rsidRPr="00312FE9">
              <w:rPr>
                <w:sz w:val="24"/>
                <w:szCs w:val="24"/>
                <w:lang w:val="uk-UA" w:eastAsia="uk-UA" w:bidi="uk-UA"/>
              </w:rPr>
              <w:t>Проведення із залученням</w:t>
            </w:r>
            <w:r w:rsidRPr="00312FE9">
              <w:rPr>
                <w:spacing w:val="-21"/>
                <w:sz w:val="24"/>
                <w:szCs w:val="24"/>
                <w:lang w:val="uk-UA" w:eastAsia="uk-UA" w:bidi="uk-UA"/>
              </w:rPr>
              <w:t xml:space="preserve"> </w:t>
            </w:r>
            <w:r w:rsidRPr="00312FE9">
              <w:rPr>
                <w:sz w:val="24"/>
                <w:szCs w:val="24"/>
                <w:lang w:val="uk-UA" w:eastAsia="uk-UA" w:bidi="uk-UA"/>
              </w:rPr>
              <w:t xml:space="preserve">співробітників </w:t>
            </w:r>
            <w:r>
              <w:rPr>
                <w:sz w:val="24"/>
                <w:szCs w:val="24"/>
                <w:lang w:val="uk-UA" w:eastAsia="uk-UA" w:bidi="uk-UA"/>
              </w:rPr>
              <w:t xml:space="preserve">управління СБУ </w:t>
            </w:r>
            <w:r w:rsidRPr="00312FE9">
              <w:rPr>
                <w:sz w:val="24"/>
                <w:szCs w:val="24"/>
                <w:lang w:val="uk-UA" w:eastAsia="uk-UA" w:bidi="uk-UA"/>
              </w:rPr>
              <w:t xml:space="preserve"> в Чернівецькій області аналізу чинних схем прийняття управлінських</w:t>
            </w:r>
            <w:r w:rsidRPr="00312FE9">
              <w:rPr>
                <w:spacing w:val="-10"/>
                <w:sz w:val="24"/>
                <w:szCs w:val="24"/>
                <w:lang w:val="uk-UA" w:eastAsia="uk-UA" w:bidi="uk-UA"/>
              </w:rPr>
              <w:t xml:space="preserve"> </w:t>
            </w:r>
            <w:r w:rsidRPr="00312FE9">
              <w:rPr>
                <w:sz w:val="24"/>
                <w:szCs w:val="24"/>
                <w:lang w:val="uk-UA" w:eastAsia="uk-UA" w:bidi="uk-UA"/>
              </w:rPr>
              <w:t>рішень у</w:t>
            </w:r>
            <w:r w:rsidRPr="00312FE9">
              <w:rPr>
                <w:spacing w:val="-6"/>
                <w:sz w:val="24"/>
                <w:szCs w:val="24"/>
                <w:lang w:val="uk-UA" w:eastAsia="uk-UA" w:bidi="uk-UA"/>
              </w:rPr>
              <w:t xml:space="preserve"> </w:t>
            </w:r>
            <w:r>
              <w:rPr>
                <w:spacing w:val="-6"/>
                <w:sz w:val="24"/>
                <w:szCs w:val="24"/>
                <w:lang w:val="uk-UA" w:eastAsia="uk-UA" w:bidi="uk-UA"/>
              </w:rPr>
              <w:t>Кіцманській</w:t>
            </w:r>
            <w:r w:rsidRPr="00312FE9">
              <w:rPr>
                <w:spacing w:val="-6"/>
                <w:sz w:val="24"/>
                <w:szCs w:val="24"/>
                <w:lang w:val="uk-UA" w:eastAsia="uk-UA" w:bidi="uk-UA"/>
              </w:rPr>
              <w:t xml:space="preserve"> міській</w:t>
            </w:r>
            <w:r w:rsidRPr="00312FE9">
              <w:rPr>
                <w:sz w:val="24"/>
                <w:szCs w:val="24"/>
                <w:lang w:val="uk-UA" w:eastAsia="uk-UA" w:bidi="uk-UA"/>
              </w:rPr>
              <w:t xml:space="preserve"> раді з метою забезпечення</w:t>
            </w:r>
            <w:r w:rsidRPr="00312FE9">
              <w:rPr>
                <w:spacing w:val="-50"/>
                <w:sz w:val="24"/>
                <w:szCs w:val="24"/>
                <w:lang w:val="uk-UA" w:eastAsia="uk-UA" w:bidi="uk-UA"/>
              </w:rPr>
              <w:t xml:space="preserve"> </w:t>
            </w:r>
            <w:r w:rsidRPr="00312FE9">
              <w:rPr>
                <w:sz w:val="24"/>
                <w:szCs w:val="24"/>
                <w:lang w:val="uk-UA" w:eastAsia="uk-UA" w:bidi="uk-UA"/>
              </w:rPr>
              <w:t>їх прозорості та мінімізації</w:t>
            </w:r>
            <w:r w:rsidRPr="00312FE9">
              <w:rPr>
                <w:spacing w:val="-29"/>
                <w:sz w:val="24"/>
                <w:szCs w:val="24"/>
                <w:lang w:val="uk-UA" w:eastAsia="uk-UA" w:bidi="uk-UA"/>
              </w:rPr>
              <w:t xml:space="preserve"> </w:t>
            </w:r>
            <w:r w:rsidRPr="00312FE9">
              <w:rPr>
                <w:sz w:val="24"/>
                <w:szCs w:val="24"/>
                <w:lang w:val="uk-UA" w:eastAsia="uk-UA" w:bidi="uk-UA"/>
              </w:rPr>
              <w:t>корупційних</w:t>
            </w:r>
          </w:p>
        </w:tc>
        <w:tc>
          <w:tcPr>
            <w:tcW w:w="2372" w:type="dxa"/>
            <w:gridSpan w:val="2"/>
          </w:tcPr>
          <w:p w14:paraId="1CE93065" w14:textId="5201B841" w:rsidR="00C81C65" w:rsidRPr="00312FE9" w:rsidRDefault="00C81C65" w:rsidP="00C81C65">
            <w:pPr>
              <w:jc w:val="center"/>
              <w:rPr>
                <w:lang w:val="uk-UA"/>
              </w:rPr>
            </w:pPr>
            <w:r w:rsidRPr="00572831">
              <w:rPr>
                <w:sz w:val="24"/>
                <w:szCs w:val="24"/>
                <w:lang w:val="uk-UA" w:eastAsia="uk-UA" w:bidi="uk-UA"/>
              </w:rPr>
              <w:t>2026 р.</w:t>
            </w:r>
          </w:p>
        </w:tc>
        <w:tc>
          <w:tcPr>
            <w:tcW w:w="2410" w:type="dxa"/>
            <w:gridSpan w:val="2"/>
          </w:tcPr>
          <w:p w14:paraId="38F264E3" w14:textId="77777777" w:rsidR="00C81C65" w:rsidRPr="00312FE9" w:rsidRDefault="00C81C65" w:rsidP="00C81C65">
            <w:pPr>
              <w:ind w:left="243" w:right="243" w:hanging="5"/>
              <w:jc w:val="center"/>
              <w:rPr>
                <w:sz w:val="24"/>
                <w:szCs w:val="24"/>
                <w:lang w:val="uk-UA" w:eastAsia="uk-UA" w:bidi="uk-UA"/>
              </w:rPr>
            </w:pPr>
            <w:r w:rsidRPr="00312FE9">
              <w:rPr>
                <w:sz w:val="24"/>
                <w:szCs w:val="24"/>
                <w:lang w:val="uk-UA" w:eastAsia="uk-UA" w:bidi="uk-UA"/>
              </w:rPr>
              <w:t xml:space="preserve">Управління </w:t>
            </w:r>
            <w:r w:rsidRPr="00312FE9">
              <w:rPr>
                <w:spacing w:val="-5"/>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 Чернівецькій</w:t>
            </w:r>
            <w:r w:rsidRPr="00312FE9">
              <w:rPr>
                <w:spacing w:val="-3"/>
                <w:sz w:val="24"/>
                <w:szCs w:val="24"/>
                <w:lang w:val="uk-UA" w:eastAsia="uk-UA" w:bidi="uk-UA"/>
              </w:rPr>
              <w:t xml:space="preserve"> </w:t>
            </w:r>
            <w:r w:rsidRPr="00312FE9">
              <w:rPr>
                <w:sz w:val="24"/>
                <w:szCs w:val="24"/>
                <w:lang w:val="uk-UA" w:eastAsia="uk-UA" w:bidi="uk-UA"/>
              </w:rPr>
              <w:t>області</w:t>
            </w:r>
          </w:p>
        </w:tc>
        <w:tc>
          <w:tcPr>
            <w:tcW w:w="1984" w:type="dxa"/>
            <w:gridSpan w:val="2"/>
          </w:tcPr>
          <w:p w14:paraId="46153C45" w14:textId="77777777" w:rsidR="00C81C65" w:rsidRPr="00312FE9" w:rsidRDefault="00C81C65" w:rsidP="00C81C65">
            <w:pPr>
              <w:jc w:val="center"/>
              <w:rPr>
                <w:b/>
                <w:sz w:val="24"/>
                <w:szCs w:val="24"/>
                <w:lang w:val="uk-UA" w:eastAsia="uk-UA" w:bidi="uk-UA"/>
              </w:rPr>
            </w:pPr>
          </w:p>
          <w:p w14:paraId="37B5FACF" w14:textId="77777777" w:rsidR="00C81C65" w:rsidRPr="00312FE9" w:rsidRDefault="00C81C65" w:rsidP="00C81C65">
            <w:pPr>
              <w:jc w:val="center"/>
              <w:rPr>
                <w:b/>
                <w:sz w:val="24"/>
                <w:szCs w:val="24"/>
                <w:lang w:val="uk-UA" w:eastAsia="uk-UA" w:bidi="uk-UA"/>
              </w:rPr>
            </w:pPr>
          </w:p>
          <w:p w14:paraId="5B63A593" w14:textId="77777777" w:rsidR="00C81C65" w:rsidRPr="00312FE9" w:rsidRDefault="00C81C65" w:rsidP="00C81C65">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18D3D218" w14:textId="77777777" w:rsidR="00C81C65" w:rsidRPr="00312FE9" w:rsidRDefault="00C81C65" w:rsidP="00C81C65">
            <w:pPr>
              <w:jc w:val="center"/>
              <w:rPr>
                <w:b/>
                <w:sz w:val="24"/>
                <w:szCs w:val="24"/>
                <w:lang w:val="uk-UA" w:eastAsia="uk-UA" w:bidi="uk-UA"/>
              </w:rPr>
            </w:pPr>
          </w:p>
          <w:p w14:paraId="112FA675" w14:textId="77777777" w:rsidR="00C81C65" w:rsidRPr="00312FE9" w:rsidRDefault="00C81C65" w:rsidP="00C81C65">
            <w:pPr>
              <w:jc w:val="center"/>
              <w:rPr>
                <w:b/>
                <w:sz w:val="24"/>
                <w:szCs w:val="24"/>
                <w:lang w:val="uk-UA" w:eastAsia="uk-UA" w:bidi="uk-UA"/>
              </w:rPr>
            </w:pPr>
          </w:p>
          <w:p w14:paraId="6C1191C5" w14:textId="77777777" w:rsidR="00C81C65" w:rsidRPr="00312FE9" w:rsidRDefault="00C81C65" w:rsidP="00C81C65">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27CF83BF" w14:textId="77777777" w:rsidTr="00312FE9">
        <w:trPr>
          <w:gridAfter w:val="1"/>
          <w:wAfter w:w="13" w:type="dxa"/>
          <w:trHeight w:val="2253"/>
        </w:trPr>
        <w:tc>
          <w:tcPr>
            <w:tcW w:w="560" w:type="dxa"/>
            <w:gridSpan w:val="2"/>
          </w:tcPr>
          <w:p w14:paraId="485836BA" w14:textId="77777777" w:rsidR="00C81C65" w:rsidRPr="00312FE9" w:rsidRDefault="00C81C65" w:rsidP="00C81C65">
            <w:pPr>
              <w:spacing w:line="317" w:lineRule="exact"/>
              <w:ind w:left="52"/>
              <w:rPr>
                <w:sz w:val="24"/>
                <w:szCs w:val="24"/>
                <w:lang w:val="uk-UA" w:eastAsia="uk-UA" w:bidi="uk-UA"/>
              </w:rPr>
            </w:pPr>
            <w:r w:rsidRPr="00312FE9">
              <w:rPr>
                <w:sz w:val="24"/>
                <w:szCs w:val="24"/>
                <w:lang w:val="uk-UA" w:eastAsia="uk-UA" w:bidi="uk-UA"/>
              </w:rPr>
              <w:t>3.</w:t>
            </w:r>
          </w:p>
        </w:tc>
        <w:tc>
          <w:tcPr>
            <w:tcW w:w="6110" w:type="dxa"/>
          </w:tcPr>
          <w:p w14:paraId="7B385A67" w14:textId="77777777" w:rsidR="00C81C65" w:rsidRPr="00312FE9" w:rsidRDefault="00C81C65" w:rsidP="00C81C65">
            <w:pPr>
              <w:spacing w:line="235" w:lineRule="auto"/>
              <w:ind w:left="40"/>
              <w:rPr>
                <w:sz w:val="24"/>
                <w:szCs w:val="24"/>
                <w:lang w:val="uk-UA" w:eastAsia="uk-UA" w:bidi="uk-UA"/>
              </w:rPr>
            </w:pPr>
            <w:r w:rsidRPr="00312FE9">
              <w:rPr>
                <w:sz w:val="24"/>
                <w:szCs w:val="24"/>
                <w:lang w:val="uk-UA" w:eastAsia="uk-UA" w:bidi="uk-UA"/>
              </w:rPr>
              <w:t xml:space="preserve">Проведення із залученням співробітників </w:t>
            </w:r>
            <w:r>
              <w:rPr>
                <w:sz w:val="24"/>
                <w:szCs w:val="24"/>
                <w:lang w:val="uk-UA" w:eastAsia="uk-UA" w:bidi="uk-UA"/>
              </w:rPr>
              <w:t xml:space="preserve">управління СБУ </w:t>
            </w:r>
            <w:r w:rsidRPr="00312FE9">
              <w:rPr>
                <w:sz w:val="24"/>
                <w:szCs w:val="24"/>
                <w:lang w:val="uk-UA" w:eastAsia="uk-UA" w:bidi="uk-UA"/>
              </w:rPr>
              <w:t xml:space="preserve"> в Чернівецькій області заходів із протидії завдання шкоди </w:t>
            </w:r>
            <w:proofErr w:type="spellStart"/>
            <w:r w:rsidRPr="00312FE9">
              <w:rPr>
                <w:sz w:val="24"/>
                <w:szCs w:val="24"/>
                <w:lang w:val="uk-UA" w:eastAsia="uk-UA" w:bidi="uk-UA"/>
              </w:rPr>
              <w:t>життєво</w:t>
            </w:r>
            <w:proofErr w:type="spellEnd"/>
            <w:r w:rsidRPr="00312FE9">
              <w:rPr>
                <w:sz w:val="24"/>
                <w:szCs w:val="24"/>
                <w:lang w:val="uk-UA" w:eastAsia="uk-UA" w:bidi="uk-UA"/>
              </w:rPr>
              <w:t xml:space="preserve"> важливим інтересам держави у бюджетній сфері</w:t>
            </w:r>
          </w:p>
          <w:p w14:paraId="3BF123A5" w14:textId="77777777" w:rsidR="00C81C65" w:rsidRPr="00312FE9" w:rsidRDefault="00C81C65" w:rsidP="00C81C65">
            <w:pPr>
              <w:spacing w:line="235" w:lineRule="auto"/>
              <w:ind w:left="40" w:right="517"/>
              <w:rPr>
                <w:sz w:val="24"/>
                <w:szCs w:val="24"/>
                <w:lang w:val="uk-UA" w:eastAsia="uk-UA" w:bidi="uk-UA"/>
              </w:rPr>
            </w:pPr>
          </w:p>
        </w:tc>
        <w:tc>
          <w:tcPr>
            <w:tcW w:w="2372" w:type="dxa"/>
            <w:gridSpan w:val="2"/>
          </w:tcPr>
          <w:p w14:paraId="2CF13F18" w14:textId="3E9AD38B" w:rsidR="00C81C65" w:rsidRPr="00312FE9" w:rsidRDefault="00C81C65" w:rsidP="00C81C65">
            <w:pPr>
              <w:jc w:val="center"/>
              <w:rPr>
                <w:lang w:val="uk-UA"/>
              </w:rPr>
            </w:pPr>
            <w:r w:rsidRPr="00572831">
              <w:rPr>
                <w:sz w:val="24"/>
                <w:szCs w:val="24"/>
                <w:lang w:val="uk-UA" w:eastAsia="uk-UA" w:bidi="uk-UA"/>
              </w:rPr>
              <w:t>2026 р.</w:t>
            </w:r>
          </w:p>
        </w:tc>
        <w:tc>
          <w:tcPr>
            <w:tcW w:w="2410" w:type="dxa"/>
            <w:gridSpan w:val="2"/>
          </w:tcPr>
          <w:p w14:paraId="3E0E4081" w14:textId="77777777" w:rsidR="00C81C65" w:rsidRPr="00312FE9" w:rsidRDefault="00C81C65" w:rsidP="00C81C65">
            <w:pPr>
              <w:ind w:left="252" w:right="255" w:hanging="5"/>
              <w:jc w:val="center"/>
              <w:rPr>
                <w:sz w:val="24"/>
                <w:szCs w:val="24"/>
                <w:lang w:val="uk-UA" w:eastAsia="uk-UA" w:bidi="uk-UA"/>
              </w:rPr>
            </w:pPr>
            <w:r w:rsidRPr="00312FE9">
              <w:rPr>
                <w:sz w:val="24"/>
                <w:szCs w:val="24"/>
                <w:lang w:val="uk-UA" w:eastAsia="uk-UA" w:bidi="uk-UA"/>
              </w:rPr>
              <w:t xml:space="preserve">Управління </w:t>
            </w:r>
            <w:r w:rsidRPr="00312FE9">
              <w:rPr>
                <w:spacing w:val="-5"/>
                <w:sz w:val="24"/>
                <w:szCs w:val="24"/>
                <w:lang w:val="uk-UA" w:eastAsia="uk-UA" w:bidi="uk-UA"/>
              </w:rPr>
              <w:t xml:space="preserve">Служби </w:t>
            </w:r>
            <w:r w:rsidRPr="00312FE9">
              <w:rPr>
                <w:spacing w:val="-6"/>
                <w:sz w:val="24"/>
                <w:szCs w:val="24"/>
                <w:lang w:val="uk-UA" w:eastAsia="uk-UA" w:bidi="uk-UA"/>
              </w:rPr>
              <w:t xml:space="preserve">безпеки </w:t>
            </w:r>
            <w:r w:rsidRPr="00312FE9">
              <w:rPr>
                <w:sz w:val="24"/>
                <w:szCs w:val="24"/>
                <w:lang w:val="uk-UA" w:eastAsia="uk-UA" w:bidi="uk-UA"/>
              </w:rPr>
              <w:t xml:space="preserve">України в </w:t>
            </w:r>
            <w:r w:rsidRPr="00312FE9">
              <w:rPr>
                <w:spacing w:val="-3"/>
                <w:sz w:val="24"/>
                <w:szCs w:val="24"/>
                <w:lang w:val="uk-UA" w:eastAsia="uk-UA" w:bidi="uk-UA"/>
              </w:rPr>
              <w:t xml:space="preserve">Чернівецькій </w:t>
            </w:r>
            <w:r w:rsidRPr="00312FE9">
              <w:rPr>
                <w:sz w:val="24"/>
                <w:szCs w:val="24"/>
                <w:lang w:val="uk-UA" w:eastAsia="uk-UA" w:bidi="uk-UA"/>
              </w:rPr>
              <w:t>області</w:t>
            </w:r>
          </w:p>
        </w:tc>
        <w:tc>
          <w:tcPr>
            <w:tcW w:w="1984" w:type="dxa"/>
            <w:gridSpan w:val="2"/>
          </w:tcPr>
          <w:p w14:paraId="43CD64F6" w14:textId="77777777" w:rsidR="00C81C65" w:rsidRPr="00312FE9" w:rsidRDefault="00C81C65" w:rsidP="00C81C65">
            <w:pPr>
              <w:jc w:val="center"/>
              <w:rPr>
                <w:b/>
                <w:sz w:val="24"/>
                <w:szCs w:val="24"/>
                <w:lang w:val="uk-UA" w:eastAsia="uk-UA" w:bidi="uk-UA"/>
              </w:rPr>
            </w:pPr>
          </w:p>
          <w:p w14:paraId="39A711E0" w14:textId="77777777" w:rsidR="00C81C65" w:rsidRPr="00312FE9" w:rsidRDefault="00C81C65" w:rsidP="00C81C65">
            <w:pPr>
              <w:jc w:val="center"/>
              <w:rPr>
                <w:b/>
                <w:sz w:val="24"/>
                <w:szCs w:val="24"/>
                <w:lang w:val="uk-UA" w:eastAsia="uk-UA" w:bidi="uk-UA"/>
              </w:rPr>
            </w:pPr>
          </w:p>
          <w:p w14:paraId="5965966A" w14:textId="77777777" w:rsidR="00C81C65" w:rsidRPr="00312FE9" w:rsidRDefault="00C81C65" w:rsidP="00C81C65">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29484AC2" w14:textId="77777777" w:rsidR="00C81C65" w:rsidRPr="00312FE9" w:rsidRDefault="00C81C65" w:rsidP="00C81C65">
            <w:pPr>
              <w:jc w:val="center"/>
              <w:rPr>
                <w:b/>
                <w:sz w:val="24"/>
                <w:szCs w:val="24"/>
                <w:lang w:val="uk-UA" w:eastAsia="uk-UA" w:bidi="uk-UA"/>
              </w:rPr>
            </w:pPr>
          </w:p>
          <w:p w14:paraId="5568BDAE" w14:textId="77777777" w:rsidR="00C81C65" w:rsidRPr="00312FE9" w:rsidRDefault="00C81C65" w:rsidP="00C81C65">
            <w:pPr>
              <w:jc w:val="center"/>
              <w:rPr>
                <w:b/>
                <w:sz w:val="24"/>
                <w:szCs w:val="24"/>
                <w:lang w:val="uk-UA" w:eastAsia="uk-UA" w:bidi="uk-UA"/>
              </w:rPr>
            </w:pPr>
          </w:p>
          <w:p w14:paraId="2E41A7CF" w14:textId="77777777" w:rsidR="00C81C65" w:rsidRPr="00312FE9" w:rsidRDefault="00C81C65" w:rsidP="00C81C65">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2C220C46" w14:textId="77777777" w:rsidTr="00312FE9">
        <w:trPr>
          <w:gridAfter w:val="1"/>
          <w:wAfter w:w="13" w:type="dxa"/>
          <w:trHeight w:val="2253"/>
        </w:trPr>
        <w:tc>
          <w:tcPr>
            <w:tcW w:w="560" w:type="dxa"/>
            <w:gridSpan w:val="2"/>
          </w:tcPr>
          <w:p w14:paraId="5EFDFE2B" w14:textId="77777777" w:rsidR="00C81C65" w:rsidRPr="00312FE9" w:rsidRDefault="00C81C65" w:rsidP="00C81C65">
            <w:pPr>
              <w:spacing w:line="315" w:lineRule="exact"/>
              <w:ind w:left="76"/>
              <w:rPr>
                <w:sz w:val="24"/>
                <w:szCs w:val="24"/>
                <w:lang w:val="uk-UA" w:eastAsia="uk-UA" w:bidi="uk-UA"/>
              </w:rPr>
            </w:pPr>
            <w:r w:rsidRPr="00312FE9">
              <w:rPr>
                <w:sz w:val="24"/>
                <w:szCs w:val="24"/>
                <w:lang w:val="uk-UA" w:eastAsia="uk-UA" w:bidi="uk-UA"/>
              </w:rPr>
              <w:t>4.</w:t>
            </w:r>
          </w:p>
        </w:tc>
        <w:tc>
          <w:tcPr>
            <w:tcW w:w="6110" w:type="dxa"/>
          </w:tcPr>
          <w:p w14:paraId="510C91E9" w14:textId="77777777" w:rsidR="00C81C65" w:rsidRPr="00312FE9" w:rsidRDefault="00C81C65" w:rsidP="00C81C65">
            <w:pPr>
              <w:ind w:left="40" w:right="517"/>
              <w:rPr>
                <w:sz w:val="24"/>
                <w:szCs w:val="24"/>
                <w:lang w:val="uk-UA" w:eastAsia="uk-UA" w:bidi="uk-UA"/>
              </w:rPr>
            </w:pPr>
            <w:r w:rsidRPr="00312FE9">
              <w:rPr>
                <w:sz w:val="24"/>
                <w:szCs w:val="24"/>
                <w:lang w:val="uk-UA" w:eastAsia="uk-UA" w:bidi="uk-UA"/>
              </w:rPr>
              <w:t>Надання організаційної та інформаційної підтримки удосконалення та актуалізації планів превентивного планування запобігання терористичним проявам на потенційно небезпечних об'єктах</w:t>
            </w:r>
            <w:r>
              <w:rPr>
                <w:sz w:val="24"/>
                <w:szCs w:val="24"/>
                <w:lang w:val="uk-UA" w:eastAsia="uk-UA" w:bidi="uk-UA"/>
              </w:rPr>
              <w:t xml:space="preserve"> Кіцманської міської територіальної </w:t>
            </w:r>
            <w:r w:rsidRPr="00312FE9">
              <w:rPr>
                <w:sz w:val="24"/>
                <w:szCs w:val="24"/>
                <w:lang w:val="uk-UA" w:eastAsia="uk-UA" w:bidi="uk-UA"/>
              </w:rPr>
              <w:t>громади</w:t>
            </w:r>
          </w:p>
        </w:tc>
        <w:tc>
          <w:tcPr>
            <w:tcW w:w="2372" w:type="dxa"/>
            <w:gridSpan w:val="2"/>
          </w:tcPr>
          <w:p w14:paraId="6A466CC3" w14:textId="5866B714" w:rsidR="00C81C65" w:rsidRPr="00312FE9" w:rsidRDefault="00C81C65" w:rsidP="00C81C65">
            <w:pPr>
              <w:jc w:val="center"/>
              <w:rPr>
                <w:lang w:val="uk-UA"/>
              </w:rPr>
            </w:pPr>
            <w:r w:rsidRPr="00572831">
              <w:rPr>
                <w:sz w:val="24"/>
                <w:szCs w:val="24"/>
                <w:lang w:val="uk-UA" w:eastAsia="uk-UA" w:bidi="uk-UA"/>
              </w:rPr>
              <w:t>2026 р.</w:t>
            </w:r>
          </w:p>
        </w:tc>
        <w:tc>
          <w:tcPr>
            <w:tcW w:w="2410" w:type="dxa"/>
            <w:gridSpan w:val="2"/>
          </w:tcPr>
          <w:p w14:paraId="2AC75BDE" w14:textId="77777777" w:rsidR="00C81C65" w:rsidRPr="00312FE9" w:rsidRDefault="00C81C65" w:rsidP="00C81C65">
            <w:pPr>
              <w:ind w:left="189" w:right="157" w:hanging="3"/>
              <w:jc w:val="center"/>
              <w:rPr>
                <w:sz w:val="24"/>
                <w:szCs w:val="24"/>
                <w:lang w:val="uk-UA" w:eastAsia="uk-UA" w:bidi="uk-UA"/>
              </w:rPr>
            </w:pPr>
            <w:r w:rsidRPr="00312FE9">
              <w:rPr>
                <w:spacing w:val="-4"/>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14:paraId="3D1C241F" w14:textId="77777777" w:rsidR="00C81C65" w:rsidRPr="00312FE9" w:rsidRDefault="00C81C65" w:rsidP="00C81C65">
            <w:pPr>
              <w:ind w:left="319" w:right="293"/>
              <w:jc w:val="center"/>
              <w:rPr>
                <w:sz w:val="24"/>
                <w:szCs w:val="24"/>
                <w:lang w:val="uk-UA" w:eastAsia="uk-UA" w:bidi="uk-UA"/>
              </w:rPr>
            </w:pPr>
            <w:r w:rsidRPr="00312FE9">
              <w:rPr>
                <w:sz w:val="24"/>
                <w:szCs w:val="24"/>
                <w:lang w:val="uk-UA" w:eastAsia="uk-UA" w:bidi="uk-UA"/>
              </w:rPr>
              <w:t>Чернівецькій області</w:t>
            </w:r>
          </w:p>
        </w:tc>
        <w:tc>
          <w:tcPr>
            <w:tcW w:w="1984" w:type="dxa"/>
            <w:gridSpan w:val="2"/>
          </w:tcPr>
          <w:p w14:paraId="7BA2963F" w14:textId="77777777" w:rsidR="00C81C65" w:rsidRPr="00312FE9" w:rsidRDefault="00C81C65" w:rsidP="00C81C65">
            <w:pPr>
              <w:jc w:val="center"/>
              <w:rPr>
                <w:b/>
                <w:sz w:val="24"/>
                <w:szCs w:val="24"/>
                <w:lang w:val="uk-UA" w:eastAsia="uk-UA" w:bidi="uk-UA"/>
              </w:rPr>
            </w:pPr>
          </w:p>
          <w:p w14:paraId="276AD8B0" w14:textId="77777777" w:rsidR="00C81C65" w:rsidRPr="00312FE9" w:rsidRDefault="00C81C65" w:rsidP="00C81C65">
            <w:pPr>
              <w:jc w:val="center"/>
              <w:rPr>
                <w:b/>
                <w:sz w:val="24"/>
                <w:szCs w:val="24"/>
                <w:lang w:val="uk-UA" w:eastAsia="uk-UA" w:bidi="uk-UA"/>
              </w:rPr>
            </w:pPr>
          </w:p>
          <w:p w14:paraId="49079DB2" w14:textId="77777777" w:rsidR="00C81C65" w:rsidRPr="00312FE9" w:rsidRDefault="00C81C65" w:rsidP="00C81C65">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443993A0" w14:textId="77777777" w:rsidR="00C81C65" w:rsidRPr="00312FE9" w:rsidRDefault="00C81C65" w:rsidP="00C81C65">
            <w:pPr>
              <w:jc w:val="center"/>
              <w:rPr>
                <w:b/>
                <w:sz w:val="24"/>
                <w:szCs w:val="24"/>
                <w:lang w:val="uk-UA" w:eastAsia="uk-UA" w:bidi="uk-UA"/>
              </w:rPr>
            </w:pPr>
          </w:p>
          <w:p w14:paraId="6FE1326B" w14:textId="77777777" w:rsidR="00C81C65" w:rsidRPr="00312FE9" w:rsidRDefault="00C81C65" w:rsidP="00C81C65">
            <w:pPr>
              <w:jc w:val="center"/>
              <w:rPr>
                <w:b/>
                <w:sz w:val="24"/>
                <w:szCs w:val="24"/>
                <w:lang w:val="uk-UA" w:eastAsia="uk-UA" w:bidi="uk-UA"/>
              </w:rPr>
            </w:pPr>
          </w:p>
          <w:p w14:paraId="2D583626" w14:textId="77777777" w:rsidR="00C81C65" w:rsidRPr="00312FE9" w:rsidRDefault="00C81C65" w:rsidP="00C81C65">
            <w:pPr>
              <w:jc w:val="center"/>
              <w:rPr>
                <w:sz w:val="24"/>
                <w:szCs w:val="24"/>
                <w:lang w:val="uk-UA" w:eastAsia="uk-UA" w:bidi="uk-UA"/>
              </w:rPr>
            </w:pPr>
            <w:r w:rsidRPr="00312FE9">
              <w:rPr>
                <w:sz w:val="24"/>
                <w:szCs w:val="24"/>
                <w:lang w:val="uk-UA" w:eastAsia="uk-UA" w:bidi="uk-UA"/>
              </w:rPr>
              <w:t>Не потребує фінансування</w:t>
            </w:r>
          </w:p>
        </w:tc>
      </w:tr>
      <w:tr w:rsidR="00F54390" w:rsidRPr="00312FE9" w14:paraId="361FA2BF" w14:textId="77777777" w:rsidTr="00312FE9">
        <w:trPr>
          <w:gridAfter w:val="1"/>
          <w:wAfter w:w="13" w:type="dxa"/>
          <w:trHeight w:val="2253"/>
        </w:trPr>
        <w:tc>
          <w:tcPr>
            <w:tcW w:w="560" w:type="dxa"/>
            <w:gridSpan w:val="2"/>
          </w:tcPr>
          <w:p w14:paraId="313DA34F" w14:textId="77777777" w:rsidR="00F54390" w:rsidRPr="00312FE9" w:rsidRDefault="00F54390" w:rsidP="00F54390">
            <w:pPr>
              <w:spacing w:line="317" w:lineRule="exact"/>
              <w:ind w:left="47"/>
              <w:rPr>
                <w:sz w:val="24"/>
                <w:szCs w:val="24"/>
                <w:lang w:val="uk-UA" w:eastAsia="uk-UA" w:bidi="uk-UA"/>
              </w:rPr>
            </w:pPr>
            <w:r w:rsidRPr="00312FE9">
              <w:rPr>
                <w:sz w:val="24"/>
                <w:szCs w:val="24"/>
                <w:lang w:val="uk-UA" w:eastAsia="uk-UA" w:bidi="uk-UA"/>
              </w:rPr>
              <w:t>5.</w:t>
            </w:r>
          </w:p>
        </w:tc>
        <w:tc>
          <w:tcPr>
            <w:tcW w:w="6110" w:type="dxa"/>
          </w:tcPr>
          <w:p w14:paraId="24AEEB49" w14:textId="77777777" w:rsidR="00F54390" w:rsidRPr="00312FE9" w:rsidRDefault="00F54390" w:rsidP="00F54390">
            <w:pPr>
              <w:ind w:left="26" w:right="550" w:firstLine="4"/>
              <w:jc w:val="both"/>
              <w:rPr>
                <w:sz w:val="24"/>
                <w:szCs w:val="24"/>
                <w:lang w:val="uk-UA" w:eastAsia="uk-UA" w:bidi="uk-UA"/>
              </w:rPr>
            </w:pPr>
            <w:r w:rsidRPr="00312FE9">
              <w:rPr>
                <w:sz w:val="24"/>
                <w:szCs w:val="24"/>
                <w:lang w:val="uk-UA" w:eastAsia="uk-UA" w:bidi="uk-UA"/>
              </w:rPr>
              <w:t xml:space="preserve">Проведення із залученням співробітників </w:t>
            </w:r>
            <w:r>
              <w:rPr>
                <w:sz w:val="24"/>
                <w:szCs w:val="24"/>
                <w:lang w:val="uk-UA" w:eastAsia="uk-UA" w:bidi="uk-UA"/>
              </w:rPr>
              <w:t xml:space="preserve">управління СБУ </w:t>
            </w:r>
            <w:r w:rsidRPr="00312FE9">
              <w:rPr>
                <w:sz w:val="24"/>
                <w:szCs w:val="24"/>
                <w:lang w:val="uk-UA" w:eastAsia="uk-UA" w:bidi="uk-UA"/>
              </w:rPr>
              <w:t xml:space="preserve"> в Чернівецькій області профілактично - роз'яснювальної роботи серед мешканців </w:t>
            </w:r>
            <w:r>
              <w:rPr>
                <w:sz w:val="24"/>
                <w:szCs w:val="24"/>
                <w:lang w:val="uk-UA" w:eastAsia="uk-UA" w:bidi="uk-UA"/>
              </w:rPr>
              <w:t>Кіцманської</w:t>
            </w:r>
            <w:r w:rsidRPr="00312FE9">
              <w:rPr>
                <w:sz w:val="24"/>
                <w:szCs w:val="24"/>
                <w:lang w:val="uk-UA" w:eastAsia="uk-UA" w:bidi="uk-UA"/>
              </w:rPr>
              <w:t xml:space="preserve"> громади з метою недопущення поширення впливу екстремістських та терористичних течій, здійснювати своєчасне виявлення фактів можливої діяльності, </w:t>
            </w:r>
          </w:p>
        </w:tc>
        <w:tc>
          <w:tcPr>
            <w:tcW w:w="2372" w:type="dxa"/>
            <w:gridSpan w:val="2"/>
          </w:tcPr>
          <w:p w14:paraId="65852456" w14:textId="10874475" w:rsidR="00F54390" w:rsidRPr="00312FE9" w:rsidRDefault="00C81C65" w:rsidP="00F54390">
            <w:pPr>
              <w:jc w:val="center"/>
              <w:rPr>
                <w:lang w:val="uk-UA"/>
              </w:rPr>
            </w:pPr>
            <w:r w:rsidRPr="00312FE9">
              <w:rPr>
                <w:sz w:val="24"/>
                <w:szCs w:val="24"/>
                <w:lang w:val="uk-UA" w:eastAsia="uk-UA" w:bidi="uk-UA"/>
              </w:rPr>
              <w:t>202</w:t>
            </w:r>
            <w:r>
              <w:rPr>
                <w:sz w:val="24"/>
                <w:szCs w:val="24"/>
                <w:lang w:val="uk-UA" w:eastAsia="uk-UA" w:bidi="uk-UA"/>
              </w:rPr>
              <w:t>6</w:t>
            </w:r>
            <w:r w:rsidRPr="00312FE9">
              <w:rPr>
                <w:sz w:val="24"/>
                <w:szCs w:val="24"/>
                <w:lang w:val="uk-UA" w:eastAsia="uk-UA" w:bidi="uk-UA"/>
              </w:rPr>
              <w:t xml:space="preserve"> р.</w:t>
            </w:r>
          </w:p>
        </w:tc>
        <w:tc>
          <w:tcPr>
            <w:tcW w:w="2410" w:type="dxa"/>
            <w:gridSpan w:val="2"/>
          </w:tcPr>
          <w:p w14:paraId="3FCFE8C2" w14:textId="77777777" w:rsidR="00F54390" w:rsidRPr="00312FE9" w:rsidRDefault="00F54390" w:rsidP="00F54390">
            <w:pPr>
              <w:ind w:left="191" w:right="176" w:hanging="3"/>
              <w:jc w:val="center"/>
              <w:rPr>
                <w:sz w:val="24"/>
                <w:szCs w:val="24"/>
                <w:lang w:val="uk-UA" w:eastAsia="uk-UA" w:bidi="uk-UA"/>
              </w:rPr>
            </w:pPr>
            <w:r w:rsidRPr="00312FE9">
              <w:rPr>
                <w:spacing w:val="-4"/>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14:paraId="26213B70" w14:textId="77777777" w:rsidR="00F54390" w:rsidRPr="00312FE9" w:rsidRDefault="00F54390" w:rsidP="00F54390">
            <w:pPr>
              <w:ind w:left="128" w:right="119"/>
              <w:jc w:val="center"/>
              <w:rPr>
                <w:sz w:val="24"/>
                <w:szCs w:val="24"/>
                <w:lang w:val="uk-UA" w:eastAsia="uk-UA" w:bidi="uk-UA"/>
              </w:rPr>
            </w:pPr>
            <w:r w:rsidRPr="00312FE9">
              <w:rPr>
                <w:sz w:val="24"/>
                <w:szCs w:val="24"/>
                <w:lang w:val="uk-UA" w:eastAsia="uk-UA" w:bidi="uk-UA"/>
              </w:rPr>
              <w:t>Чернівецькій області</w:t>
            </w:r>
          </w:p>
        </w:tc>
        <w:tc>
          <w:tcPr>
            <w:tcW w:w="1984" w:type="dxa"/>
            <w:gridSpan w:val="2"/>
          </w:tcPr>
          <w:p w14:paraId="63F1ECCF" w14:textId="77777777" w:rsidR="00F54390" w:rsidRPr="00312FE9" w:rsidRDefault="00F54390" w:rsidP="00F54390">
            <w:pPr>
              <w:jc w:val="center"/>
              <w:rPr>
                <w:b/>
                <w:sz w:val="24"/>
                <w:szCs w:val="24"/>
                <w:lang w:val="uk-UA" w:eastAsia="uk-UA" w:bidi="uk-UA"/>
              </w:rPr>
            </w:pPr>
          </w:p>
          <w:p w14:paraId="5316B915" w14:textId="77777777" w:rsidR="00F54390" w:rsidRPr="00312FE9" w:rsidRDefault="00F54390" w:rsidP="00F54390">
            <w:pPr>
              <w:jc w:val="center"/>
              <w:rPr>
                <w:b/>
                <w:sz w:val="24"/>
                <w:szCs w:val="24"/>
                <w:lang w:val="uk-UA" w:eastAsia="uk-UA" w:bidi="uk-UA"/>
              </w:rPr>
            </w:pPr>
          </w:p>
          <w:p w14:paraId="29C74C72" w14:textId="77777777" w:rsidR="00F54390" w:rsidRPr="00312FE9" w:rsidRDefault="00F54390" w:rsidP="00F54390">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5DCC87E1" w14:textId="77777777" w:rsidR="00F54390" w:rsidRPr="00312FE9" w:rsidRDefault="00F54390" w:rsidP="00F54390">
            <w:pPr>
              <w:jc w:val="center"/>
              <w:rPr>
                <w:b/>
                <w:sz w:val="24"/>
                <w:szCs w:val="24"/>
                <w:lang w:val="uk-UA" w:eastAsia="uk-UA" w:bidi="uk-UA"/>
              </w:rPr>
            </w:pPr>
          </w:p>
          <w:p w14:paraId="0A85B41C" w14:textId="77777777" w:rsidR="00F54390" w:rsidRPr="00312FE9" w:rsidRDefault="00F54390" w:rsidP="00F54390">
            <w:pPr>
              <w:jc w:val="center"/>
              <w:rPr>
                <w:b/>
                <w:sz w:val="24"/>
                <w:szCs w:val="24"/>
                <w:lang w:val="uk-UA" w:eastAsia="uk-UA" w:bidi="uk-UA"/>
              </w:rPr>
            </w:pPr>
          </w:p>
          <w:p w14:paraId="465B42D4" w14:textId="77777777" w:rsidR="00F54390" w:rsidRPr="00312FE9" w:rsidRDefault="00F54390" w:rsidP="00F54390">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2F3B6D7B" w14:textId="77777777" w:rsidTr="00312FE9">
        <w:trPr>
          <w:gridAfter w:val="1"/>
          <w:wAfter w:w="13" w:type="dxa"/>
          <w:trHeight w:val="2253"/>
        </w:trPr>
        <w:tc>
          <w:tcPr>
            <w:tcW w:w="560" w:type="dxa"/>
            <w:gridSpan w:val="2"/>
          </w:tcPr>
          <w:p w14:paraId="76B34A28" w14:textId="77777777" w:rsidR="00C81C65" w:rsidRPr="00312FE9" w:rsidRDefault="00C81C65" w:rsidP="00C81C65">
            <w:pPr>
              <w:rPr>
                <w:sz w:val="24"/>
                <w:szCs w:val="24"/>
                <w:lang w:val="uk-UA" w:eastAsia="uk-UA" w:bidi="uk-UA"/>
              </w:rPr>
            </w:pPr>
          </w:p>
        </w:tc>
        <w:tc>
          <w:tcPr>
            <w:tcW w:w="6110" w:type="dxa"/>
          </w:tcPr>
          <w:p w14:paraId="5730D964" w14:textId="77777777" w:rsidR="00C81C65" w:rsidRPr="00312FE9" w:rsidRDefault="00C81C65" w:rsidP="00C81C65">
            <w:pPr>
              <w:spacing w:before="8"/>
              <w:ind w:right="244"/>
              <w:rPr>
                <w:sz w:val="24"/>
                <w:szCs w:val="24"/>
                <w:lang w:val="uk-UA" w:eastAsia="uk-UA" w:bidi="uk-UA"/>
              </w:rPr>
            </w:pPr>
            <w:r w:rsidRPr="00312FE9">
              <w:rPr>
                <w:sz w:val="24"/>
                <w:szCs w:val="24"/>
                <w:lang w:val="uk-UA" w:eastAsia="uk-UA" w:bidi="uk-UA"/>
              </w:rPr>
              <w:t>вчинення антигромадських та</w:t>
            </w:r>
            <w:r>
              <w:rPr>
                <w:sz w:val="24"/>
                <w:szCs w:val="24"/>
                <w:lang w:val="uk-UA" w:eastAsia="uk-UA" w:bidi="uk-UA"/>
              </w:rPr>
              <w:t xml:space="preserve"> </w:t>
            </w:r>
            <w:r w:rsidRPr="00312FE9">
              <w:rPr>
                <w:sz w:val="24"/>
                <w:szCs w:val="24"/>
                <w:lang w:val="uk-UA" w:eastAsia="uk-UA" w:bidi="uk-UA"/>
              </w:rPr>
              <w:t>антиконституційних дій, спрямованих на завдання шкоди державним інтересам та інтересам громади, на порушення прав і свобод мешканців громади. Про виявленні негативні тенденції, за наявності підстав</w:t>
            </w:r>
            <w:r>
              <w:rPr>
                <w:sz w:val="24"/>
                <w:szCs w:val="24"/>
                <w:lang w:val="uk-UA" w:eastAsia="uk-UA" w:bidi="uk-UA"/>
              </w:rPr>
              <w:t xml:space="preserve"> </w:t>
            </w:r>
            <w:r w:rsidRPr="00312FE9">
              <w:rPr>
                <w:sz w:val="24"/>
                <w:szCs w:val="24"/>
                <w:lang w:val="uk-UA" w:eastAsia="uk-UA" w:bidi="uk-UA"/>
              </w:rPr>
              <w:t>своєчасно здійснювати інформування</w:t>
            </w:r>
            <w:r w:rsidRPr="00312FE9">
              <w:rPr>
                <w:spacing w:val="-54"/>
                <w:sz w:val="24"/>
                <w:szCs w:val="24"/>
                <w:lang w:val="uk-UA" w:eastAsia="uk-UA" w:bidi="uk-UA"/>
              </w:rPr>
              <w:t xml:space="preserve"> </w:t>
            </w:r>
            <w:r w:rsidRPr="00312FE9">
              <w:rPr>
                <w:sz w:val="24"/>
                <w:szCs w:val="24"/>
                <w:lang w:val="uk-UA" w:eastAsia="uk-UA" w:bidi="uk-UA"/>
              </w:rPr>
              <w:t>органів місцевого самоврядування та вживати</w:t>
            </w:r>
            <w:r w:rsidRPr="00312FE9">
              <w:rPr>
                <w:spacing w:val="-40"/>
                <w:sz w:val="24"/>
                <w:szCs w:val="24"/>
                <w:lang w:val="uk-UA" w:eastAsia="uk-UA" w:bidi="uk-UA"/>
              </w:rPr>
              <w:t xml:space="preserve"> </w:t>
            </w:r>
            <w:r w:rsidRPr="00312FE9">
              <w:rPr>
                <w:spacing w:val="-3"/>
                <w:sz w:val="24"/>
                <w:szCs w:val="24"/>
                <w:lang w:val="uk-UA" w:eastAsia="uk-UA" w:bidi="uk-UA"/>
              </w:rPr>
              <w:t xml:space="preserve">заходи </w:t>
            </w:r>
            <w:proofErr w:type="spellStart"/>
            <w:r w:rsidRPr="00312FE9">
              <w:rPr>
                <w:sz w:val="24"/>
                <w:szCs w:val="24"/>
                <w:lang w:val="uk-UA" w:eastAsia="uk-UA" w:bidi="uk-UA"/>
              </w:rPr>
              <w:t>припиняючого</w:t>
            </w:r>
            <w:proofErr w:type="spellEnd"/>
            <w:r w:rsidRPr="00312FE9">
              <w:rPr>
                <w:spacing w:val="-10"/>
                <w:sz w:val="24"/>
                <w:szCs w:val="24"/>
                <w:lang w:val="uk-UA" w:eastAsia="uk-UA" w:bidi="uk-UA"/>
              </w:rPr>
              <w:t xml:space="preserve"> </w:t>
            </w:r>
            <w:r w:rsidRPr="00312FE9">
              <w:rPr>
                <w:sz w:val="24"/>
                <w:szCs w:val="24"/>
                <w:lang w:val="uk-UA" w:eastAsia="uk-UA" w:bidi="uk-UA"/>
              </w:rPr>
              <w:t>характеру.</w:t>
            </w:r>
          </w:p>
        </w:tc>
        <w:tc>
          <w:tcPr>
            <w:tcW w:w="2372" w:type="dxa"/>
            <w:gridSpan w:val="2"/>
          </w:tcPr>
          <w:p w14:paraId="0810AAB9" w14:textId="7A5E1F8F" w:rsidR="00C81C65" w:rsidRPr="00312FE9" w:rsidRDefault="00C81C65" w:rsidP="00C81C65">
            <w:pPr>
              <w:jc w:val="center"/>
              <w:rPr>
                <w:lang w:val="uk-UA"/>
              </w:rPr>
            </w:pPr>
            <w:r w:rsidRPr="001F7551">
              <w:rPr>
                <w:sz w:val="24"/>
                <w:szCs w:val="24"/>
                <w:lang w:val="uk-UA" w:eastAsia="uk-UA" w:bidi="uk-UA"/>
              </w:rPr>
              <w:t>2026 р.</w:t>
            </w:r>
          </w:p>
        </w:tc>
        <w:tc>
          <w:tcPr>
            <w:tcW w:w="2410" w:type="dxa"/>
            <w:gridSpan w:val="2"/>
          </w:tcPr>
          <w:p w14:paraId="02722313" w14:textId="77777777" w:rsidR="00C81C65" w:rsidRPr="00312FE9" w:rsidRDefault="00C81C65" w:rsidP="00C81C65">
            <w:pPr>
              <w:rPr>
                <w:sz w:val="24"/>
                <w:szCs w:val="24"/>
                <w:lang w:val="uk-UA" w:eastAsia="uk-UA" w:bidi="uk-UA"/>
              </w:rPr>
            </w:pPr>
          </w:p>
        </w:tc>
        <w:tc>
          <w:tcPr>
            <w:tcW w:w="1984" w:type="dxa"/>
            <w:gridSpan w:val="2"/>
          </w:tcPr>
          <w:p w14:paraId="6FB8354A" w14:textId="77777777" w:rsidR="00C81C65" w:rsidRPr="00312FE9" w:rsidRDefault="00C81C65" w:rsidP="00C81C65">
            <w:pPr>
              <w:jc w:val="center"/>
              <w:rPr>
                <w:b/>
                <w:sz w:val="24"/>
                <w:szCs w:val="24"/>
                <w:lang w:val="uk-UA" w:eastAsia="uk-UA" w:bidi="uk-UA"/>
              </w:rPr>
            </w:pPr>
          </w:p>
          <w:p w14:paraId="08E14A3B" w14:textId="77777777" w:rsidR="00C81C65" w:rsidRPr="00312FE9" w:rsidRDefault="00C81C65" w:rsidP="00C81C65">
            <w:pPr>
              <w:jc w:val="center"/>
              <w:rPr>
                <w:b/>
                <w:sz w:val="24"/>
                <w:szCs w:val="24"/>
                <w:lang w:val="uk-UA" w:eastAsia="uk-UA" w:bidi="uk-UA"/>
              </w:rPr>
            </w:pPr>
          </w:p>
          <w:p w14:paraId="45E964AB" w14:textId="77777777" w:rsidR="00C81C65" w:rsidRPr="00312FE9" w:rsidRDefault="00C81C65" w:rsidP="00C81C65">
            <w:pPr>
              <w:spacing w:before="142"/>
              <w:jc w:val="center"/>
              <w:rPr>
                <w:sz w:val="24"/>
                <w:szCs w:val="24"/>
                <w:lang w:val="uk-UA" w:eastAsia="uk-UA" w:bidi="uk-UA"/>
              </w:rPr>
            </w:pPr>
            <w:r w:rsidRPr="00312FE9">
              <w:rPr>
                <w:sz w:val="24"/>
                <w:szCs w:val="24"/>
                <w:lang w:val="uk-UA" w:eastAsia="uk-UA" w:bidi="uk-UA"/>
              </w:rPr>
              <w:t>Не потребує фінансування</w:t>
            </w:r>
          </w:p>
        </w:tc>
        <w:tc>
          <w:tcPr>
            <w:tcW w:w="1739" w:type="dxa"/>
          </w:tcPr>
          <w:p w14:paraId="25C7C68B" w14:textId="77777777" w:rsidR="00C81C65" w:rsidRPr="00312FE9" w:rsidRDefault="00C81C65" w:rsidP="00C81C65">
            <w:pPr>
              <w:jc w:val="center"/>
              <w:rPr>
                <w:b/>
                <w:sz w:val="24"/>
                <w:szCs w:val="24"/>
                <w:lang w:val="uk-UA" w:eastAsia="uk-UA" w:bidi="uk-UA"/>
              </w:rPr>
            </w:pPr>
          </w:p>
          <w:p w14:paraId="7C1894D7" w14:textId="77777777" w:rsidR="00C81C65" w:rsidRPr="00312FE9" w:rsidRDefault="00C81C65" w:rsidP="00C81C65">
            <w:pPr>
              <w:jc w:val="center"/>
              <w:rPr>
                <w:b/>
                <w:sz w:val="24"/>
                <w:szCs w:val="24"/>
                <w:lang w:val="uk-UA" w:eastAsia="uk-UA" w:bidi="uk-UA"/>
              </w:rPr>
            </w:pPr>
          </w:p>
          <w:p w14:paraId="5612EDD8" w14:textId="77777777" w:rsidR="00C81C65" w:rsidRPr="00312FE9" w:rsidRDefault="00C81C65" w:rsidP="00C81C65">
            <w:pPr>
              <w:jc w:val="center"/>
              <w:rPr>
                <w:sz w:val="24"/>
                <w:szCs w:val="24"/>
                <w:lang w:val="uk-UA" w:eastAsia="uk-UA" w:bidi="uk-UA"/>
              </w:rPr>
            </w:pPr>
            <w:r w:rsidRPr="00312FE9">
              <w:rPr>
                <w:sz w:val="24"/>
                <w:szCs w:val="24"/>
                <w:lang w:val="uk-UA" w:eastAsia="uk-UA" w:bidi="uk-UA"/>
              </w:rPr>
              <w:t>Не потребує фінансування</w:t>
            </w:r>
          </w:p>
        </w:tc>
      </w:tr>
      <w:tr w:rsidR="00C81C65" w:rsidRPr="00312FE9" w14:paraId="504E8B76" w14:textId="77777777" w:rsidTr="00312FE9">
        <w:trPr>
          <w:gridAfter w:val="1"/>
          <w:wAfter w:w="13" w:type="dxa"/>
          <w:trHeight w:val="2253"/>
        </w:trPr>
        <w:tc>
          <w:tcPr>
            <w:tcW w:w="560" w:type="dxa"/>
            <w:gridSpan w:val="2"/>
          </w:tcPr>
          <w:p w14:paraId="15E3E4BF" w14:textId="77777777" w:rsidR="00C81C65" w:rsidRPr="00312FE9" w:rsidRDefault="00C81C65" w:rsidP="00C81C65">
            <w:pPr>
              <w:spacing w:line="315" w:lineRule="exact"/>
              <w:ind w:left="47"/>
              <w:rPr>
                <w:sz w:val="24"/>
                <w:szCs w:val="24"/>
                <w:lang w:val="uk-UA" w:eastAsia="uk-UA" w:bidi="uk-UA"/>
              </w:rPr>
            </w:pPr>
            <w:r w:rsidRPr="00312FE9">
              <w:rPr>
                <w:sz w:val="24"/>
                <w:szCs w:val="24"/>
                <w:lang w:val="uk-UA" w:eastAsia="uk-UA" w:bidi="uk-UA"/>
              </w:rPr>
              <w:t>6.</w:t>
            </w:r>
          </w:p>
        </w:tc>
        <w:tc>
          <w:tcPr>
            <w:tcW w:w="6110" w:type="dxa"/>
          </w:tcPr>
          <w:p w14:paraId="62CB3DCA" w14:textId="0CCCAC21" w:rsidR="00C81C65" w:rsidRPr="00312FE9" w:rsidRDefault="00C81C65" w:rsidP="00C81C65">
            <w:pPr>
              <w:spacing w:line="320" w:lineRule="exact"/>
              <w:ind w:left="40"/>
              <w:jc w:val="both"/>
              <w:rPr>
                <w:sz w:val="24"/>
                <w:szCs w:val="24"/>
                <w:lang w:val="uk-UA" w:eastAsia="uk-UA" w:bidi="uk-UA"/>
              </w:rPr>
            </w:pPr>
            <w:r>
              <w:rPr>
                <w:sz w:val="24"/>
                <w:szCs w:val="24"/>
                <w:lang w:val="uk-UA" w:eastAsia="uk-UA" w:bidi="uk-UA"/>
              </w:rPr>
              <w:t xml:space="preserve">Придбання автотранспортного засобу для потреб </w:t>
            </w:r>
            <w:r w:rsidRPr="00312FE9">
              <w:rPr>
                <w:sz w:val="24"/>
                <w:szCs w:val="24"/>
                <w:lang w:val="uk-UA" w:eastAsia="uk-UA" w:bidi="uk-UA"/>
              </w:rPr>
              <w:t xml:space="preserve"> працівників </w:t>
            </w:r>
            <w:r>
              <w:rPr>
                <w:sz w:val="24"/>
                <w:szCs w:val="24"/>
                <w:lang w:val="uk-UA" w:eastAsia="uk-UA" w:bidi="uk-UA"/>
              </w:rPr>
              <w:t xml:space="preserve">управління СБУ </w:t>
            </w:r>
            <w:r w:rsidRPr="00312FE9">
              <w:rPr>
                <w:sz w:val="24"/>
                <w:szCs w:val="24"/>
                <w:lang w:val="uk-UA" w:eastAsia="uk-UA" w:bidi="uk-UA"/>
              </w:rPr>
              <w:t xml:space="preserve">в Чернівецькій області </w:t>
            </w:r>
            <w:r>
              <w:rPr>
                <w:sz w:val="24"/>
                <w:szCs w:val="24"/>
                <w:lang w:val="uk-UA" w:eastAsia="uk-UA" w:bidi="uk-UA"/>
              </w:rPr>
              <w:t>та забезпечення паливно-мастильними матеріалами, запасними частинами до службового транспорту тощо.</w:t>
            </w:r>
          </w:p>
        </w:tc>
        <w:tc>
          <w:tcPr>
            <w:tcW w:w="2372" w:type="dxa"/>
            <w:gridSpan w:val="2"/>
          </w:tcPr>
          <w:p w14:paraId="2A0E5663" w14:textId="4552EFAC" w:rsidR="00C81C65" w:rsidRPr="00312FE9" w:rsidRDefault="00C81C65" w:rsidP="00C81C65">
            <w:pPr>
              <w:jc w:val="center"/>
              <w:rPr>
                <w:lang w:val="uk-UA"/>
              </w:rPr>
            </w:pPr>
            <w:r w:rsidRPr="001F7551">
              <w:rPr>
                <w:sz w:val="24"/>
                <w:szCs w:val="24"/>
                <w:lang w:val="uk-UA" w:eastAsia="uk-UA" w:bidi="uk-UA"/>
              </w:rPr>
              <w:t>2026 р.</w:t>
            </w:r>
          </w:p>
        </w:tc>
        <w:tc>
          <w:tcPr>
            <w:tcW w:w="2410" w:type="dxa"/>
            <w:gridSpan w:val="2"/>
          </w:tcPr>
          <w:p w14:paraId="0314CBF1" w14:textId="77777777" w:rsidR="00C81C65" w:rsidRPr="00312FE9" w:rsidRDefault="00C81C65" w:rsidP="00C81C65">
            <w:pPr>
              <w:ind w:left="252" w:right="247" w:hanging="6"/>
              <w:jc w:val="center"/>
              <w:rPr>
                <w:sz w:val="24"/>
                <w:szCs w:val="24"/>
                <w:lang w:val="uk-UA" w:eastAsia="uk-UA" w:bidi="uk-UA"/>
              </w:rPr>
            </w:pPr>
            <w:r w:rsidRPr="00312FE9">
              <w:rPr>
                <w:sz w:val="24"/>
                <w:szCs w:val="24"/>
                <w:lang w:val="uk-UA" w:eastAsia="uk-UA" w:bidi="uk-UA"/>
              </w:rPr>
              <w:t xml:space="preserve">Управління </w:t>
            </w:r>
            <w:r w:rsidRPr="00312FE9">
              <w:rPr>
                <w:spacing w:val="-7"/>
                <w:sz w:val="24"/>
                <w:szCs w:val="24"/>
                <w:lang w:val="uk-UA" w:eastAsia="uk-UA" w:bidi="uk-UA"/>
              </w:rPr>
              <w:t xml:space="preserve">Служби </w:t>
            </w:r>
            <w:r w:rsidRPr="00312FE9">
              <w:rPr>
                <w:spacing w:val="-8"/>
                <w:sz w:val="24"/>
                <w:szCs w:val="24"/>
                <w:lang w:val="uk-UA" w:eastAsia="uk-UA" w:bidi="uk-UA"/>
              </w:rPr>
              <w:t xml:space="preserve">безпеки </w:t>
            </w:r>
            <w:r w:rsidRPr="00312FE9">
              <w:rPr>
                <w:sz w:val="24"/>
                <w:szCs w:val="24"/>
                <w:lang w:val="uk-UA" w:eastAsia="uk-UA" w:bidi="uk-UA"/>
              </w:rPr>
              <w:t>України в</w:t>
            </w:r>
          </w:p>
          <w:p w14:paraId="4FE083F6" w14:textId="77777777" w:rsidR="00C81C65" w:rsidRPr="00312FE9" w:rsidRDefault="00C81C65" w:rsidP="00C81C65">
            <w:pPr>
              <w:ind w:left="216" w:right="367" w:firstLine="165"/>
              <w:jc w:val="center"/>
              <w:rPr>
                <w:sz w:val="24"/>
                <w:szCs w:val="24"/>
                <w:lang w:val="uk-UA" w:eastAsia="uk-UA" w:bidi="uk-UA"/>
              </w:rPr>
            </w:pPr>
            <w:r w:rsidRPr="00312FE9">
              <w:rPr>
                <w:sz w:val="24"/>
                <w:szCs w:val="24"/>
                <w:lang w:val="uk-UA" w:eastAsia="uk-UA" w:bidi="uk-UA"/>
              </w:rPr>
              <w:t>Чернівецькій області</w:t>
            </w:r>
          </w:p>
        </w:tc>
        <w:tc>
          <w:tcPr>
            <w:tcW w:w="1984" w:type="dxa"/>
            <w:gridSpan w:val="2"/>
          </w:tcPr>
          <w:p w14:paraId="73336309" w14:textId="77777777" w:rsidR="00C81C65" w:rsidRPr="00312FE9" w:rsidRDefault="00C81C65" w:rsidP="00C81C65">
            <w:pPr>
              <w:ind w:left="67" w:right="52" w:hanging="5"/>
              <w:jc w:val="center"/>
              <w:rPr>
                <w:sz w:val="24"/>
                <w:szCs w:val="24"/>
                <w:lang w:val="uk-UA" w:eastAsia="uk-UA" w:bidi="uk-UA"/>
              </w:rPr>
            </w:pPr>
            <w:r w:rsidRPr="00312FE9">
              <w:rPr>
                <w:sz w:val="24"/>
                <w:lang w:val="uk-UA"/>
              </w:rPr>
              <w:t>Бюджет Кіцманської територіальної  громади</w:t>
            </w:r>
          </w:p>
        </w:tc>
        <w:tc>
          <w:tcPr>
            <w:tcW w:w="1739" w:type="dxa"/>
          </w:tcPr>
          <w:p w14:paraId="156B4BFB" w14:textId="77777777" w:rsidR="00C81C65" w:rsidRPr="00312FE9" w:rsidRDefault="00C81C65" w:rsidP="00C81C65">
            <w:pPr>
              <w:spacing w:line="315" w:lineRule="exact"/>
              <w:ind w:right="515"/>
              <w:jc w:val="right"/>
              <w:rPr>
                <w:sz w:val="24"/>
                <w:szCs w:val="24"/>
                <w:lang w:val="uk-UA" w:eastAsia="uk-UA" w:bidi="uk-UA"/>
              </w:rPr>
            </w:pPr>
            <w:r w:rsidRPr="00312FE9">
              <w:rPr>
                <w:sz w:val="24"/>
                <w:szCs w:val="24"/>
                <w:lang w:val="uk-UA" w:eastAsia="uk-UA" w:bidi="uk-UA"/>
              </w:rPr>
              <w:t>500,0</w:t>
            </w:r>
          </w:p>
        </w:tc>
      </w:tr>
    </w:tbl>
    <w:p w14:paraId="70491F4E" w14:textId="77777777" w:rsidR="00312FE9" w:rsidRDefault="00312FE9" w:rsidP="00312FE9">
      <w:pPr>
        <w:rPr>
          <w:lang w:eastAsia="uk-UA" w:bidi="uk-UA"/>
        </w:rPr>
      </w:pPr>
    </w:p>
    <w:p w14:paraId="4042F3B0" w14:textId="77777777" w:rsidR="006D42AC" w:rsidRDefault="006D42AC"/>
    <w:p w14:paraId="638B869E" w14:textId="77777777" w:rsidR="00312FE9" w:rsidRPr="00312FE9" w:rsidRDefault="00312FE9">
      <w:pPr>
        <w:rPr>
          <w:b/>
        </w:rPr>
      </w:pPr>
    </w:p>
    <w:p w14:paraId="7AB859E0" w14:textId="77777777" w:rsidR="00312FE9" w:rsidRPr="00312FE9" w:rsidRDefault="00312FE9">
      <w:pPr>
        <w:rPr>
          <w:b/>
        </w:rPr>
      </w:pPr>
      <w:r w:rsidRPr="00312FE9">
        <w:rPr>
          <w:b/>
        </w:rPr>
        <w:t xml:space="preserve">Секретар міської ради </w:t>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r>
      <w:r w:rsidRPr="00312FE9">
        <w:rPr>
          <w:b/>
        </w:rPr>
        <w:tab/>
        <w:t>Іван СЕМЕНЮК</w:t>
      </w:r>
    </w:p>
    <w:sectPr w:rsidR="00312FE9" w:rsidRPr="00312FE9" w:rsidSect="00312FE9">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 w15:restartNumberingAfterBreak="0">
    <w:nsid w:val="78867C6C"/>
    <w:multiLevelType w:val="hybridMultilevel"/>
    <w:tmpl w:val="2876BCAA"/>
    <w:lvl w:ilvl="0" w:tplc="CC9E60AC">
      <w:start w:val="2"/>
      <w:numFmt w:val="bullet"/>
      <w:lvlText w:val="-"/>
      <w:lvlJc w:val="left"/>
      <w:pPr>
        <w:ind w:left="720" w:hanging="360"/>
      </w:pPr>
      <w:rPr>
        <w:rFonts w:ascii="Times New Roman" w:eastAsia="Calibri"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num w:numId="1" w16cid:durableId="13920271">
    <w:abstractNumId w:val="0"/>
  </w:num>
  <w:num w:numId="2" w16cid:durableId="7609444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A7B"/>
    <w:rsid w:val="0009562A"/>
    <w:rsid w:val="001B5107"/>
    <w:rsid w:val="002B3A7B"/>
    <w:rsid w:val="00312FE9"/>
    <w:rsid w:val="00320580"/>
    <w:rsid w:val="00493267"/>
    <w:rsid w:val="004E07F6"/>
    <w:rsid w:val="004E649B"/>
    <w:rsid w:val="006D42AC"/>
    <w:rsid w:val="007A1205"/>
    <w:rsid w:val="00A46EF9"/>
    <w:rsid w:val="00AC78FD"/>
    <w:rsid w:val="00BF0AD7"/>
    <w:rsid w:val="00BF2773"/>
    <w:rsid w:val="00C62CED"/>
    <w:rsid w:val="00C81C65"/>
    <w:rsid w:val="00D26156"/>
    <w:rsid w:val="00DA44ED"/>
    <w:rsid w:val="00F543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1627EE"/>
  <w15:chartTrackingRefBased/>
  <w15:docId w15:val="{2A0287D3-154A-4F2C-BA22-4EE0B346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3A7B"/>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B3A7B"/>
    <w:pPr>
      <w:spacing w:after="0" w:line="240" w:lineRule="auto"/>
    </w:pPr>
    <w:rPr>
      <w:rFonts w:ascii="Calibri" w:eastAsia="Calibri" w:hAnsi="Calibri" w:cs="Times New Roman"/>
    </w:rPr>
  </w:style>
  <w:style w:type="paragraph" w:customStyle="1" w:styleId="Normal2">
    <w:name w:val="Normal2"/>
    <w:qFormat/>
    <w:rsid w:val="002B3A7B"/>
    <w:pPr>
      <w:spacing w:after="0" w:line="240" w:lineRule="auto"/>
    </w:pPr>
    <w:rPr>
      <w:rFonts w:ascii="Arial" w:eastAsia="Times New Roman" w:hAnsi="Arial" w:cs="Times New Roman"/>
      <w:sz w:val="24"/>
      <w:szCs w:val="20"/>
      <w:lang w:eastAsia="ru-RU"/>
    </w:rPr>
  </w:style>
  <w:style w:type="paragraph" w:styleId="a5">
    <w:name w:val="List Paragraph"/>
    <w:basedOn w:val="a"/>
    <w:uiPriority w:val="34"/>
    <w:qFormat/>
    <w:rsid w:val="002B3A7B"/>
    <w:pPr>
      <w:ind w:left="720"/>
      <w:contextualSpacing/>
    </w:pPr>
  </w:style>
  <w:style w:type="paragraph" w:styleId="a6">
    <w:name w:val="Body Text"/>
    <w:basedOn w:val="a"/>
    <w:link w:val="a7"/>
    <w:uiPriority w:val="99"/>
    <w:unhideWhenUsed/>
    <w:rsid w:val="002B3A7B"/>
    <w:pPr>
      <w:spacing w:after="120"/>
    </w:pPr>
    <w:rPr>
      <w:color w:val="000000"/>
      <w:lang w:eastAsia="ja-JP"/>
    </w:rPr>
  </w:style>
  <w:style w:type="character" w:customStyle="1" w:styleId="a7">
    <w:name w:val="Основний текст Знак"/>
    <w:basedOn w:val="a0"/>
    <w:link w:val="a6"/>
    <w:uiPriority w:val="99"/>
    <w:rsid w:val="002B3A7B"/>
    <w:rPr>
      <w:rFonts w:ascii="Times New Roman" w:eastAsia="Times New Roman" w:hAnsi="Times New Roman" w:cs="Times New Roman"/>
      <w:color w:val="000000"/>
      <w:sz w:val="28"/>
      <w:szCs w:val="28"/>
      <w:lang w:eastAsia="ja-JP"/>
    </w:rPr>
  </w:style>
  <w:style w:type="character" w:customStyle="1" w:styleId="a4">
    <w:name w:val="Без інтервалів Знак"/>
    <w:link w:val="a3"/>
    <w:uiPriority w:val="1"/>
    <w:rsid w:val="002B3A7B"/>
    <w:rPr>
      <w:rFonts w:ascii="Calibri" w:eastAsia="Calibri" w:hAnsi="Calibri" w:cs="Times New Roman"/>
    </w:rPr>
  </w:style>
  <w:style w:type="paragraph" w:customStyle="1" w:styleId="2">
    <w:name w:val="Обычный2"/>
    <w:rsid w:val="002B3A7B"/>
    <w:pPr>
      <w:spacing w:after="0" w:line="240" w:lineRule="auto"/>
    </w:pPr>
    <w:rPr>
      <w:rFonts w:ascii="Arial" w:eastAsia="Times New Roman" w:hAnsi="Arial" w:cs="Times New Roman"/>
      <w:sz w:val="24"/>
      <w:szCs w:val="20"/>
      <w:lang w:eastAsia="ru-RU"/>
    </w:rPr>
  </w:style>
  <w:style w:type="paragraph" w:styleId="a8">
    <w:name w:val="Title"/>
    <w:basedOn w:val="a"/>
    <w:link w:val="a9"/>
    <w:qFormat/>
    <w:rsid w:val="00BF2773"/>
    <w:pPr>
      <w:autoSpaceDE w:val="0"/>
      <w:autoSpaceDN w:val="0"/>
      <w:jc w:val="center"/>
    </w:pPr>
    <w:rPr>
      <w:b/>
      <w:bCs/>
    </w:rPr>
  </w:style>
  <w:style w:type="character" w:customStyle="1" w:styleId="a9">
    <w:name w:val="Назва Знак"/>
    <w:basedOn w:val="a0"/>
    <w:link w:val="a8"/>
    <w:rsid w:val="00BF2773"/>
    <w:rPr>
      <w:rFonts w:ascii="Times New Roman" w:eastAsia="Times New Roman" w:hAnsi="Times New Roman" w:cs="Times New Roman"/>
      <w:b/>
      <w:bCs/>
      <w:sz w:val="28"/>
      <w:szCs w:val="28"/>
      <w:lang w:eastAsia="ru-RU"/>
    </w:rPr>
  </w:style>
  <w:style w:type="table" w:styleId="aa">
    <w:name w:val="Table Grid"/>
    <w:basedOn w:val="a1"/>
    <w:uiPriority w:val="39"/>
    <w:rsid w:val="006D42AC"/>
    <w:pPr>
      <w:spacing w:after="0" w:line="240" w:lineRule="auto"/>
    </w:pPr>
    <w:rPr>
      <w:rFonts w:ascii="Times New Roman" w:eastAsia="Times New Roman" w:hAnsi="Times New Roman" w:cs="Times New Roman"/>
      <w:sz w:val="20"/>
      <w:szCs w:val="20"/>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rmal (Web)"/>
    <w:aliases w:val="Обычный (Web)"/>
    <w:basedOn w:val="a"/>
    <w:rsid w:val="006D42AC"/>
    <w:pPr>
      <w:suppressAutoHyphens/>
      <w:spacing w:before="280" w:after="280"/>
    </w:pPr>
    <w:rPr>
      <w:sz w:val="24"/>
      <w:szCs w:val="24"/>
      <w:lang w:val="ru-RU" w:eastAsia="zh-CN"/>
    </w:rPr>
  </w:style>
  <w:style w:type="table" w:customStyle="1" w:styleId="TableNormal">
    <w:name w:val="Table Normal"/>
    <w:uiPriority w:val="2"/>
    <w:semiHidden/>
    <w:unhideWhenUsed/>
    <w:qFormat/>
    <w:rsid w:val="00312F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
    <w:name w:val="Обычный1"/>
    <w:rsid w:val="004E649B"/>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9013</Words>
  <Characters>5138</Characters>
  <Application>Microsoft Office Word</Application>
  <DocSecurity>0</DocSecurity>
  <Lines>42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Lenovo</cp:lastModifiedBy>
  <cp:revision>4</cp:revision>
  <dcterms:created xsi:type="dcterms:W3CDTF">2025-12-21T10:40:00Z</dcterms:created>
  <dcterms:modified xsi:type="dcterms:W3CDTF">2025-12-29T14:57:00Z</dcterms:modified>
</cp:coreProperties>
</file>