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22A599" w14:textId="77777777" w:rsidR="00E9416C" w:rsidRDefault="00E9416C" w:rsidP="00E9416C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 w14:anchorId="3763C8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28528617" r:id="rId5"/>
        </w:object>
      </w:r>
    </w:p>
    <w:p w14:paraId="6E379294" w14:textId="77777777" w:rsidR="00E9416C" w:rsidRDefault="00E9416C" w:rsidP="00E9416C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64FF3A37" w14:textId="77777777" w:rsidR="00E9416C" w:rsidRDefault="00E9416C" w:rsidP="00E9416C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2E6932F6" w14:textId="77777777" w:rsidR="00E9416C" w:rsidRDefault="00E9416C" w:rsidP="00E9416C">
      <w:pPr>
        <w:pStyle w:val="12"/>
        <w:widowControl w:val="0"/>
        <w:rPr>
          <w:rFonts w:ascii="Times New Roman" w:hAnsi="Times New Roman"/>
          <w:szCs w:val="24"/>
        </w:rPr>
      </w:pPr>
    </w:p>
    <w:p w14:paraId="14D4DF30" w14:textId="77777777" w:rsidR="00E9416C" w:rsidRDefault="00E9416C" w:rsidP="00E9416C">
      <w:pPr>
        <w:pStyle w:val="12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>Р І Ш Е Н Н Я</w:t>
      </w:r>
    </w:p>
    <w:p w14:paraId="4582E36B" w14:textId="77777777" w:rsidR="00E9416C" w:rsidRDefault="00E9416C" w:rsidP="00E9416C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495B5570" w14:textId="77777777" w:rsidR="00E9416C" w:rsidRPr="00642699" w:rsidRDefault="00E9416C" w:rsidP="00E9416C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ХLІ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сесії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Кіцманської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міської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ради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VІІІ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скликання</w:t>
      </w:r>
    </w:p>
    <w:p w14:paraId="4FE99429" w14:textId="77777777" w:rsidR="00E9416C" w:rsidRDefault="00E9416C" w:rsidP="00E9416C">
      <w:pPr>
        <w:pStyle w:val="Normal2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(6 </w:t>
      </w:r>
      <w:r w:rsidRPr="00642699">
        <w:rPr>
          <w:rFonts w:ascii="Times New Roman" w:hAnsi="Times New Roman"/>
          <w:szCs w:val="24"/>
        </w:rPr>
        <w:t>пленарне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засідання)</w:t>
      </w:r>
    </w:p>
    <w:p w14:paraId="4EE5C701" w14:textId="77777777" w:rsidR="00E9416C" w:rsidRDefault="00E9416C" w:rsidP="00E9416C">
      <w:pPr>
        <w:pStyle w:val="Normal2"/>
        <w:widowControl w:val="0"/>
        <w:rPr>
          <w:rFonts w:ascii="Times New Roman" w:hAnsi="Times New Roman"/>
        </w:rPr>
      </w:pPr>
    </w:p>
    <w:p w14:paraId="60105098" w14:textId="5BF16589" w:rsidR="00E9416C" w:rsidRPr="00186555" w:rsidRDefault="00E9416C" w:rsidP="00E9416C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23.12.2025                                                     м. Кіцмань                                                      № 506/12</w:t>
      </w:r>
    </w:p>
    <w:p w14:paraId="5DE4DFD8" w14:textId="77777777" w:rsidR="00B67D6F" w:rsidRDefault="00B67D6F" w:rsidP="00B67D6F">
      <w:pPr>
        <w:ind w:right="141"/>
        <w:jc w:val="both"/>
        <w:rPr>
          <w:sz w:val="16"/>
          <w:szCs w:val="16"/>
          <w:lang w:val="uk-UA"/>
        </w:rPr>
      </w:pPr>
    </w:p>
    <w:p w14:paraId="306C4041" w14:textId="77777777" w:rsidR="00B67D6F" w:rsidRDefault="00B67D6F" w:rsidP="00B67D6F">
      <w:pPr>
        <w:ind w:right="141"/>
        <w:jc w:val="both"/>
        <w:rPr>
          <w:sz w:val="16"/>
          <w:szCs w:val="16"/>
          <w:lang w:val="uk-UA"/>
        </w:rPr>
      </w:pPr>
    </w:p>
    <w:p w14:paraId="1ABB8A4D" w14:textId="77777777" w:rsidR="001C4E45" w:rsidRDefault="001C4E45" w:rsidP="00B67D6F">
      <w:pPr>
        <w:ind w:right="141"/>
        <w:jc w:val="both"/>
        <w:rPr>
          <w:sz w:val="16"/>
          <w:szCs w:val="16"/>
          <w:lang w:val="uk-UA"/>
        </w:rPr>
      </w:pPr>
    </w:p>
    <w:p w14:paraId="7693F3FF" w14:textId="77777777" w:rsidR="001C4E45" w:rsidRPr="005D6D14" w:rsidRDefault="001C4E45" w:rsidP="00B67D6F">
      <w:pPr>
        <w:ind w:right="141"/>
        <w:jc w:val="both"/>
        <w:rPr>
          <w:sz w:val="16"/>
          <w:szCs w:val="16"/>
          <w:lang w:val="uk-UA"/>
        </w:rPr>
      </w:pPr>
    </w:p>
    <w:p w14:paraId="510BC2BA" w14:textId="77777777" w:rsidR="00553B2E" w:rsidRDefault="00B67D6F" w:rsidP="00553B2E">
      <w:pPr>
        <w:pStyle w:val="ae"/>
        <w:tabs>
          <w:tab w:val="left" w:pos="6096"/>
          <w:tab w:val="left" w:pos="7371"/>
          <w:tab w:val="left" w:pos="8222"/>
        </w:tabs>
        <w:ind w:right="325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Про  затвердження </w:t>
      </w:r>
      <w:r w:rsidR="00553B2E">
        <w:rPr>
          <w:rFonts w:ascii="Times New Roman" w:hAnsi="Times New Roman"/>
          <w:b/>
          <w:sz w:val="24"/>
          <w:szCs w:val="24"/>
        </w:rPr>
        <w:t xml:space="preserve">програми </w:t>
      </w:r>
    </w:p>
    <w:p w14:paraId="4EDAF815" w14:textId="6DECCE45" w:rsidR="00655DD7" w:rsidRDefault="00655DD7" w:rsidP="00553B2E">
      <w:pPr>
        <w:pStyle w:val="ae"/>
        <w:tabs>
          <w:tab w:val="left" w:pos="6096"/>
          <w:tab w:val="left" w:pos="7371"/>
          <w:tab w:val="left" w:pos="8222"/>
        </w:tabs>
        <w:ind w:right="325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відпочинку та оздоровлення дітей</w:t>
      </w:r>
    </w:p>
    <w:p w14:paraId="63C6DC95" w14:textId="27C4C483" w:rsidR="00B67D6F" w:rsidRDefault="00655DD7" w:rsidP="00553B2E">
      <w:pPr>
        <w:pStyle w:val="ae"/>
        <w:tabs>
          <w:tab w:val="left" w:pos="6096"/>
          <w:tab w:val="left" w:pos="7371"/>
          <w:tab w:val="left" w:pos="8222"/>
        </w:tabs>
        <w:ind w:right="325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Кіцманської територіальної громади</w:t>
      </w:r>
      <w:r w:rsidR="00553B2E">
        <w:rPr>
          <w:rFonts w:ascii="Times New Roman" w:hAnsi="Times New Roman"/>
          <w:b/>
          <w:sz w:val="24"/>
          <w:szCs w:val="24"/>
        </w:rPr>
        <w:t xml:space="preserve"> на</w:t>
      </w:r>
      <w:r w:rsidR="00B67D6F">
        <w:rPr>
          <w:rFonts w:ascii="Times New Roman" w:hAnsi="Times New Roman"/>
          <w:b/>
          <w:sz w:val="24"/>
          <w:szCs w:val="24"/>
        </w:rPr>
        <w:t xml:space="preserve"> 2026р</w:t>
      </w:r>
      <w:r w:rsidR="00553B2E">
        <w:rPr>
          <w:rFonts w:ascii="Times New Roman" w:hAnsi="Times New Roman"/>
          <w:b/>
          <w:sz w:val="24"/>
          <w:szCs w:val="24"/>
        </w:rPr>
        <w:t>ік</w:t>
      </w:r>
    </w:p>
    <w:p w14:paraId="0277D8F2" w14:textId="77777777" w:rsidR="00553B2E" w:rsidRDefault="00553B2E" w:rsidP="00553B2E">
      <w:pPr>
        <w:pStyle w:val="ae"/>
        <w:tabs>
          <w:tab w:val="left" w:pos="6096"/>
          <w:tab w:val="left" w:pos="7371"/>
          <w:tab w:val="left" w:pos="8222"/>
        </w:tabs>
        <w:ind w:right="3259"/>
        <w:jc w:val="both"/>
        <w:rPr>
          <w:rFonts w:ascii="Times New Roman" w:hAnsi="Times New Roman"/>
          <w:b/>
          <w:sz w:val="24"/>
          <w:szCs w:val="24"/>
        </w:rPr>
      </w:pPr>
    </w:p>
    <w:p w14:paraId="4F407A58" w14:textId="48357868" w:rsidR="003E34F4" w:rsidRPr="003E34F4" w:rsidRDefault="00757639" w:rsidP="00757639">
      <w:pPr>
        <w:pStyle w:val="ae"/>
        <w:ind w:righ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757639">
        <w:rPr>
          <w:rFonts w:ascii="Times New Roman" w:hAnsi="Times New Roman"/>
          <w:bCs/>
          <w:sz w:val="24"/>
          <w:szCs w:val="24"/>
        </w:rPr>
        <w:t>Керуючись Законами України «Про місцеве самоврядування в Україні»,</w:t>
      </w:r>
      <w:r w:rsidR="00655DD7">
        <w:rPr>
          <w:rFonts w:ascii="Times New Roman" w:hAnsi="Times New Roman"/>
          <w:bCs/>
          <w:sz w:val="24"/>
          <w:szCs w:val="24"/>
        </w:rPr>
        <w:t xml:space="preserve"> </w:t>
      </w:r>
      <w:r w:rsidR="00655DD7" w:rsidRPr="00655DD7">
        <w:rPr>
          <w:rFonts w:ascii="Times New Roman" w:hAnsi="Times New Roman"/>
          <w:bCs/>
          <w:sz w:val="24"/>
          <w:szCs w:val="24"/>
        </w:rPr>
        <w:t xml:space="preserve">"Про оздоровлення та відпочинок дітей", з метою забезпечення повноцінного відпочинку та оздоровлення дітей, які потребують особливої соціальної уваги та підтримки, що проживають на території </w:t>
      </w:r>
      <w:r w:rsidR="00655DD7">
        <w:rPr>
          <w:rFonts w:ascii="Times New Roman" w:hAnsi="Times New Roman"/>
          <w:bCs/>
          <w:sz w:val="24"/>
          <w:szCs w:val="24"/>
        </w:rPr>
        <w:t xml:space="preserve">Кіцманської </w:t>
      </w:r>
      <w:r w:rsidR="00655DD7" w:rsidRPr="00655DD7">
        <w:rPr>
          <w:rFonts w:ascii="Times New Roman" w:hAnsi="Times New Roman"/>
          <w:bCs/>
          <w:sz w:val="24"/>
          <w:szCs w:val="24"/>
        </w:rPr>
        <w:t>міської територіальної громади та створення належних умов для освітньої, культурно-виховної, фізкультурно-оздоровчої та спортивної роботи, якісного медичного обслуговування і харчування</w:t>
      </w:r>
      <w:r>
        <w:rPr>
          <w:rFonts w:ascii="Times New Roman" w:hAnsi="Times New Roman"/>
          <w:bCs/>
          <w:sz w:val="24"/>
          <w:szCs w:val="24"/>
        </w:rPr>
        <w:t xml:space="preserve">, </w:t>
      </w:r>
      <w:r w:rsidR="003E34F4" w:rsidRPr="003E34F4">
        <w:rPr>
          <w:rFonts w:ascii="Times New Roman" w:hAnsi="Times New Roman"/>
          <w:bCs/>
          <w:sz w:val="24"/>
          <w:szCs w:val="24"/>
        </w:rPr>
        <w:t xml:space="preserve">висновком постійної комісії з питань фінансів, бюджету, планування соціально-економічного розвитку, інвестицій та міжнародного співробітництва, Кіцманська міська рада </w:t>
      </w:r>
      <w:r w:rsidR="003E34F4" w:rsidRPr="003E34F4">
        <w:rPr>
          <w:rFonts w:ascii="Times New Roman" w:hAnsi="Times New Roman"/>
          <w:b/>
          <w:bCs/>
          <w:sz w:val="24"/>
          <w:szCs w:val="24"/>
        </w:rPr>
        <w:t>ВИРІШИЛА:</w:t>
      </w:r>
    </w:p>
    <w:p w14:paraId="47EB2892" w14:textId="77A26B2A" w:rsidR="00553B2E" w:rsidRDefault="00553B2E" w:rsidP="00553B2E">
      <w:pPr>
        <w:pStyle w:val="ae"/>
        <w:ind w:right="0" w:firstLine="567"/>
        <w:jc w:val="both"/>
        <w:rPr>
          <w:rFonts w:ascii="Times New Roman" w:hAnsi="Times New Roman"/>
          <w:b/>
          <w:sz w:val="24"/>
          <w:szCs w:val="24"/>
        </w:rPr>
      </w:pPr>
    </w:p>
    <w:p w14:paraId="34A7DD88" w14:textId="77777777" w:rsidR="001C4E45" w:rsidRDefault="001C4E45" w:rsidP="00553B2E">
      <w:pPr>
        <w:pStyle w:val="ae"/>
        <w:ind w:right="0" w:firstLine="567"/>
        <w:jc w:val="both"/>
        <w:rPr>
          <w:rFonts w:ascii="Times New Roman" w:hAnsi="Times New Roman"/>
          <w:b/>
          <w:sz w:val="24"/>
          <w:szCs w:val="24"/>
        </w:rPr>
      </w:pPr>
    </w:p>
    <w:p w14:paraId="0BCEB530" w14:textId="3ADB99A7" w:rsidR="00553B2E" w:rsidRDefault="00553B2E" w:rsidP="00553B2E">
      <w:pPr>
        <w:pStyle w:val="ae"/>
        <w:ind w:righ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1. Затвердити програму</w:t>
      </w:r>
      <w:r w:rsidR="00655DD7">
        <w:rPr>
          <w:rFonts w:ascii="Times New Roman" w:hAnsi="Times New Roman"/>
          <w:bCs/>
          <w:sz w:val="24"/>
          <w:szCs w:val="24"/>
        </w:rPr>
        <w:t xml:space="preserve"> відпочинку та оздоровлення дітей Кіцманської територіальної громади </w:t>
      </w:r>
      <w:r>
        <w:rPr>
          <w:rFonts w:ascii="Times New Roman" w:hAnsi="Times New Roman"/>
          <w:bCs/>
          <w:sz w:val="24"/>
          <w:szCs w:val="24"/>
        </w:rPr>
        <w:t>яка діятиме у 202</w:t>
      </w:r>
      <w:r w:rsidR="001C4E4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році </w:t>
      </w:r>
      <w:r w:rsidR="001C4E45">
        <w:rPr>
          <w:rFonts w:ascii="Times New Roman" w:hAnsi="Times New Roman"/>
          <w:bCs/>
          <w:sz w:val="24"/>
          <w:szCs w:val="24"/>
        </w:rPr>
        <w:t>(Додаток 1</w:t>
      </w:r>
      <w:r w:rsidR="003C48B3">
        <w:rPr>
          <w:rFonts w:ascii="Times New Roman" w:hAnsi="Times New Roman"/>
          <w:bCs/>
          <w:sz w:val="24"/>
          <w:szCs w:val="24"/>
        </w:rPr>
        <w:t xml:space="preserve"> та Додаток 2</w:t>
      </w:r>
      <w:r w:rsidR="001C4E45">
        <w:rPr>
          <w:rFonts w:ascii="Times New Roman" w:hAnsi="Times New Roman"/>
          <w:bCs/>
          <w:sz w:val="24"/>
          <w:szCs w:val="24"/>
        </w:rPr>
        <w:t>).</w:t>
      </w:r>
    </w:p>
    <w:p w14:paraId="7AD0DFD6" w14:textId="26EA75A3" w:rsidR="001C4E45" w:rsidRDefault="001C4E45" w:rsidP="00553B2E">
      <w:pPr>
        <w:pStyle w:val="ae"/>
        <w:ind w:righ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2. Контроль за виконанням даного рішення покласти на постійну комісію міської ради з питань фінансів, бюджету, планування соціально-економічного розвитку, інвестицій та міжнародного співробітництва (Олег СКОРЕЙКО)</w:t>
      </w:r>
    </w:p>
    <w:p w14:paraId="637DB8E9" w14:textId="77777777" w:rsidR="001C4E45" w:rsidRDefault="001C4E45" w:rsidP="00553B2E">
      <w:pPr>
        <w:pStyle w:val="ae"/>
        <w:ind w:right="0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4B7D976E" w14:textId="77777777" w:rsidR="001C4E45" w:rsidRDefault="001C4E45" w:rsidP="00553B2E">
      <w:pPr>
        <w:pStyle w:val="ae"/>
        <w:ind w:right="0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786244CD" w14:textId="77777777" w:rsidR="001C4E45" w:rsidRDefault="001C4E45" w:rsidP="00553B2E">
      <w:pPr>
        <w:pStyle w:val="ae"/>
        <w:ind w:right="0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46380936" w14:textId="3CD27552" w:rsidR="001C4E45" w:rsidRPr="001C4E45" w:rsidRDefault="001C4E45" w:rsidP="00553B2E">
      <w:pPr>
        <w:pStyle w:val="ae"/>
        <w:ind w:right="0"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Секретар міської ради                                                         Іван СЕМЕНЮК</w:t>
      </w:r>
    </w:p>
    <w:p w14:paraId="7BB0BDAE" w14:textId="77777777" w:rsidR="00B67D6F" w:rsidRPr="00A55D31" w:rsidRDefault="00B67D6F" w:rsidP="00B67D6F">
      <w:pPr>
        <w:pStyle w:val="ae"/>
        <w:ind w:right="141"/>
        <w:jc w:val="both"/>
        <w:rPr>
          <w:rFonts w:ascii="Times New Roman" w:hAnsi="Times New Roman"/>
          <w:sz w:val="24"/>
          <w:szCs w:val="24"/>
        </w:rPr>
      </w:pPr>
    </w:p>
    <w:p w14:paraId="78140952" w14:textId="77777777" w:rsidR="00272E3E" w:rsidRDefault="00272E3E">
      <w:pPr>
        <w:rPr>
          <w:lang w:val="uk-UA"/>
        </w:rPr>
      </w:pPr>
    </w:p>
    <w:p w14:paraId="1A699AD7" w14:textId="77777777" w:rsidR="007F69C9" w:rsidRDefault="007F69C9">
      <w:pPr>
        <w:rPr>
          <w:lang w:val="uk-UA"/>
        </w:rPr>
      </w:pPr>
    </w:p>
    <w:p w14:paraId="40AD1AE3" w14:textId="77777777" w:rsidR="007F69C9" w:rsidRDefault="007F69C9">
      <w:pPr>
        <w:rPr>
          <w:lang w:val="uk-UA"/>
        </w:rPr>
      </w:pPr>
    </w:p>
    <w:p w14:paraId="66FE36BC" w14:textId="77777777" w:rsidR="007F69C9" w:rsidRDefault="007F69C9">
      <w:pPr>
        <w:rPr>
          <w:lang w:val="uk-UA"/>
        </w:rPr>
      </w:pPr>
    </w:p>
    <w:p w14:paraId="682DC389" w14:textId="77777777" w:rsidR="007F69C9" w:rsidRDefault="007F69C9">
      <w:pPr>
        <w:rPr>
          <w:lang w:val="uk-UA"/>
        </w:rPr>
      </w:pPr>
    </w:p>
    <w:p w14:paraId="009A5BCA" w14:textId="77777777" w:rsidR="007F69C9" w:rsidRDefault="007F69C9">
      <w:pPr>
        <w:rPr>
          <w:lang w:val="uk-UA"/>
        </w:rPr>
      </w:pPr>
    </w:p>
    <w:p w14:paraId="2FCBFFA5" w14:textId="77777777" w:rsidR="007F69C9" w:rsidRDefault="007F69C9">
      <w:pPr>
        <w:rPr>
          <w:lang w:val="uk-UA"/>
        </w:rPr>
      </w:pPr>
    </w:p>
    <w:p w14:paraId="3D297121" w14:textId="77777777" w:rsidR="00655DD7" w:rsidRDefault="00655DD7">
      <w:pPr>
        <w:rPr>
          <w:lang w:val="uk-UA"/>
        </w:rPr>
      </w:pPr>
    </w:p>
    <w:p w14:paraId="006BBDD3" w14:textId="77777777" w:rsidR="00655DD7" w:rsidRDefault="00655DD7">
      <w:pPr>
        <w:rPr>
          <w:lang w:val="uk-UA"/>
        </w:rPr>
      </w:pPr>
    </w:p>
    <w:p w14:paraId="6DEE4FE3" w14:textId="77777777" w:rsidR="00655DD7" w:rsidRDefault="00655DD7">
      <w:pPr>
        <w:rPr>
          <w:lang w:val="uk-UA"/>
        </w:rPr>
      </w:pPr>
    </w:p>
    <w:p w14:paraId="24C0E9A2" w14:textId="77777777" w:rsidR="00655DD7" w:rsidRDefault="00655DD7">
      <w:pPr>
        <w:rPr>
          <w:lang w:val="uk-UA"/>
        </w:rPr>
      </w:pPr>
    </w:p>
    <w:p w14:paraId="188C8CBA" w14:textId="77777777" w:rsidR="00655DD7" w:rsidRDefault="00655DD7">
      <w:pPr>
        <w:rPr>
          <w:lang w:val="uk-UA"/>
        </w:rPr>
      </w:pPr>
    </w:p>
    <w:p w14:paraId="7CEC4A2C" w14:textId="77777777" w:rsidR="00655DD7" w:rsidRDefault="00655DD7">
      <w:pPr>
        <w:rPr>
          <w:lang w:val="uk-UA"/>
        </w:rPr>
      </w:pPr>
    </w:p>
    <w:p w14:paraId="199C61BC" w14:textId="77777777" w:rsidR="00655DD7" w:rsidRDefault="00655DD7">
      <w:pPr>
        <w:rPr>
          <w:lang w:val="uk-UA"/>
        </w:rPr>
      </w:pPr>
    </w:p>
    <w:p w14:paraId="6E67CFF5" w14:textId="77777777" w:rsidR="007F69C9" w:rsidRDefault="007F69C9">
      <w:pPr>
        <w:rPr>
          <w:lang w:val="uk-UA"/>
        </w:rPr>
      </w:pPr>
    </w:p>
    <w:p w14:paraId="17ADC895" w14:textId="77777777" w:rsidR="007F69C9" w:rsidRDefault="007F69C9">
      <w:pPr>
        <w:rPr>
          <w:lang w:val="uk-UA"/>
        </w:rPr>
      </w:pPr>
    </w:p>
    <w:sectPr w:rsidR="007F69C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E3E"/>
    <w:rsid w:val="001B5107"/>
    <w:rsid w:val="001C4E45"/>
    <w:rsid w:val="00267EE6"/>
    <w:rsid w:val="00272E3E"/>
    <w:rsid w:val="003B75DA"/>
    <w:rsid w:val="003C48B3"/>
    <w:rsid w:val="003E34F4"/>
    <w:rsid w:val="00553B2E"/>
    <w:rsid w:val="00594523"/>
    <w:rsid w:val="00655DD7"/>
    <w:rsid w:val="006F7972"/>
    <w:rsid w:val="00723D1C"/>
    <w:rsid w:val="00757639"/>
    <w:rsid w:val="007A01FB"/>
    <w:rsid w:val="007F69C9"/>
    <w:rsid w:val="00841FE2"/>
    <w:rsid w:val="00A1667C"/>
    <w:rsid w:val="00AF3949"/>
    <w:rsid w:val="00B67D6F"/>
    <w:rsid w:val="00B91D26"/>
    <w:rsid w:val="00C21052"/>
    <w:rsid w:val="00D7009F"/>
    <w:rsid w:val="00E81C6B"/>
    <w:rsid w:val="00E94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841A137"/>
  <w15:chartTrackingRefBased/>
  <w15:docId w15:val="{27A79162-4A46-4D2D-B88F-6866138B7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7D6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72E3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72E3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2E3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72E3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72E3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72E3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72E3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72E3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72E3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2E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72E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72E3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72E3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72E3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72E3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72E3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72E3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72E3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72E3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272E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72E3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272E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72E3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272E3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72E3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272E3E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72E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272E3E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272E3E"/>
    <w:rPr>
      <w:b/>
      <w:bCs/>
      <w:smallCaps/>
      <w:color w:val="2F5496" w:themeColor="accent1" w:themeShade="BF"/>
      <w:spacing w:val="5"/>
    </w:rPr>
  </w:style>
  <w:style w:type="paragraph" w:styleId="ae">
    <w:name w:val="Body Text"/>
    <w:basedOn w:val="a"/>
    <w:link w:val="af"/>
    <w:uiPriority w:val="99"/>
    <w:rsid w:val="00B67D6F"/>
    <w:pPr>
      <w:ind w:right="-341"/>
    </w:pPr>
    <w:rPr>
      <w:rFonts w:ascii="Arial" w:hAnsi="Arial"/>
      <w:lang w:val="uk-UA"/>
    </w:rPr>
  </w:style>
  <w:style w:type="character" w:customStyle="1" w:styleId="af">
    <w:name w:val="Основний текст Знак"/>
    <w:basedOn w:val="a0"/>
    <w:link w:val="ae"/>
    <w:uiPriority w:val="99"/>
    <w:rsid w:val="00B67D6F"/>
    <w:rPr>
      <w:rFonts w:ascii="Arial" w:eastAsia="Times New Roman" w:hAnsi="Arial" w:cs="Times New Roman"/>
      <w:kern w:val="0"/>
      <w:sz w:val="20"/>
      <w:szCs w:val="20"/>
      <w:lang w:eastAsia="ru-RU"/>
      <w14:ligatures w14:val="none"/>
    </w:rPr>
  </w:style>
  <w:style w:type="paragraph" w:customStyle="1" w:styleId="11">
    <w:name w:val="Звичайний1"/>
    <w:rsid w:val="00B67D6F"/>
    <w:pPr>
      <w:spacing w:after="200" w:line="276" w:lineRule="auto"/>
    </w:pPr>
    <w:rPr>
      <w:rFonts w:ascii="Calibri" w:eastAsia="Times New Roman" w:hAnsi="Calibri" w:cs="Calibri"/>
      <w:kern w:val="0"/>
      <w:sz w:val="22"/>
      <w:szCs w:val="22"/>
      <w:lang w:eastAsia="uk-UA"/>
      <w14:ligatures w14:val="none"/>
    </w:rPr>
  </w:style>
  <w:style w:type="paragraph" w:customStyle="1" w:styleId="Normal2">
    <w:name w:val="Normal2"/>
    <w:qFormat/>
    <w:rsid w:val="007F69C9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12">
    <w:name w:val="Обычный1"/>
    <w:rsid w:val="00E9416C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971</Words>
  <Characters>554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леся водянчук</dc:creator>
  <cp:keywords/>
  <dc:description/>
  <cp:lastModifiedBy>Lenovo</cp:lastModifiedBy>
  <cp:revision>8</cp:revision>
  <dcterms:created xsi:type="dcterms:W3CDTF">2025-12-17T13:25:00Z</dcterms:created>
  <dcterms:modified xsi:type="dcterms:W3CDTF">2025-12-29T13:49:00Z</dcterms:modified>
</cp:coreProperties>
</file>