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7A89C" w14:textId="77777777" w:rsidR="00C07280" w:rsidRDefault="00C07280" w:rsidP="00C072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136DA31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828522534" r:id="rId6"/>
        </w:object>
      </w:r>
    </w:p>
    <w:p w14:paraId="56AC6C65" w14:textId="77777777" w:rsidR="00C07280" w:rsidRDefault="00C07280" w:rsidP="00C07280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2FC7451F" w14:textId="77777777" w:rsidR="00C07280" w:rsidRDefault="00C07280" w:rsidP="00C07280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0AB3755B" w14:textId="77777777" w:rsidR="00C07280" w:rsidRDefault="00C07280" w:rsidP="00C07280">
      <w:pPr>
        <w:pStyle w:val="10"/>
        <w:widowControl w:val="0"/>
        <w:rPr>
          <w:rFonts w:ascii="Times New Roman" w:hAnsi="Times New Roman"/>
          <w:szCs w:val="24"/>
        </w:rPr>
      </w:pPr>
    </w:p>
    <w:p w14:paraId="21A9D54A" w14:textId="77777777" w:rsidR="00C07280" w:rsidRDefault="00C07280" w:rsidP="00C07280">
      <w:pPr>
        <w:pStyle w:val="10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Р І Ш Е Н Н Я</w:t>
      </w:r>
    </w:p>
    <w:p w14:paraId="0B683853" w14:textId="77777777" w:rsidR="00C07280" w:rsidRDefault="00C07280" w:rsidP="00C07280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384583B9" w14:textId="77777777" w:rsidR="00C07280" w:rsidRPr="00642699" w:rsidRDefault="00C07280" w:rsidP="00C07280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ХLІ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сесії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Кіцманської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міської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ради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VІІІ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скликання</w:t>
      </w:r>
    </w:p>
    <w:p w14:paraId="5DDB1331" w14:textId="77777777" w:rsidR="00C07280" w:rsidRDefault="00C07280" w:rsidP="00C07280">
      <w:pPr>
        <w:pStyle w:val="Normal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(6 </w:t>
      </w:r>
      <w:r w:rsidRPr="00642699">
        <w:rPr>
          <w:rFonts w:ascii="Times New Roman" w:hAnsi="Times New Roman"/>
          <w:szCs w:val="24"/>
        </w:rPr>
        <w:t>пленарне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засідання)</w:t>
      </w:r>
    </w:p>
    <w:p w14:paraId="387C277A" w14:textId="77777777" w:rsidR="00C07280" w:rsidRDefault="00C07280" w:rsidP="00C07280">
      <w:pPr>
        <w:pStyle w:val="Normal2"/>
        <w:widowControl w:val="0"/>
        <w:rPr>
          <w:rFonts w:ascii="Times New Roman" w:hAnsi="Times New Roman"/>
        </w:rPr>
      </w:pPr>
    </w:p>
    <w:p w14:paraId="0E0343A6" w14:textId="33FD4D36" w:rsidR="00C07280" w:rsidRPr="00186555" w:rsidRDefault="00C07280" w:rsidP="00C07280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23.12.2025                                                     м. Кіцмань                                                      № 5</w:t>
      </w:r>
      <w:r>
        <w:rPr>
          <w:rFonts w:ascii="Times New Roman" w:hAnsi="Times New Roman"/>
        </w:rPr>
        <w:t>02</w:t>
      </w:r>
      <w:r>
        <w:rPr>
          <w:rFonts w:ascii="Times New Roman" w:hAnsi="Times New Roman"/>
        </w:rPr>
        <w:t>/12</w:t>
      </w:r>
    </w:p>
    <w:p w14:paraId="614F8427" w14:textId="77777777" w:rsidR="003E49B4" w:rsidRPr="003B65F4" w:rsidRDefault="003E49B4" w:rsidP="003B65F4">
      <w:pPr>
        <w:pStyle w:val="Normal2"/>
        <w:widowControl w:val="0"/>
        <w:rPr>
          <w:rFonts w:ascii="Times New Roman" w:hAnsi="Times New Roman"/>
        </w:rPr>
      </w:pPr>
    </w:p>
    <w:p w14:paraId="428DA70E" w14:textId="77777777" w:rsidR="003B65F4" w:rsidRPr="003B65F4" w:rsidRDefault="003B65F4" w:rsidP="00766BD5">
      <w:pPr>
        <w:spacing w:after="0"/>
        <w:ind w:right="566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Hlk216777237"/>
      <w:r w:rsidRPr="003B65F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затвердження плану роботи Кіцманської міської </w:t>
      </w:r>
      <w:r w:rsidRPr="003B65F4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ради на </w:t>
      </w:r>
      <w:r w:rsidR="003E5039">
        <w:rPr>
          <w:rFonts w:ascii="Times New Roman" w:hAnsi="Times New Roman" w:cs="Times New Roman"/>
          <w:b/>
          <w:bCs/>
          <w:sz w:val="24"/>
          <w:szCs w:val="24"/>
          <w:lang w:val="uk-UA"/>
        </w:rPr>
        <w:t>2026</w:t>
      </w:r>
      <w:r w:rsidRPr="003B65F4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рік</w:t>
      </w:r>
    </w:p>
    <w:bookmarkEnd w:id="0"/>
    <w:p w14:paraId="4F4EAA96" w14:textId="77777777" w:rsidR="003B65F4" w:rsidRPr="003B65F4" w:rsidRDefault="003B65F4" w:rsidP="003B65F4">
      <w:pPr>
        <w:spacing w:after="0"/>
        <w:rPr>
          <w:rFonts w:ascii="Times New Roman" w:hAnsi="Times New Roman" w:cs="Times New Roman"/>
          <w:b/>
          <w:bCs/>
          <w:lang w:val="uk-UA"/>
        </w:rPr>
      </w:pPr>
    </w:p>
    <w:p w14:paraId="17F328EB" w14:textId="77777777" w:rsidR="003B65F4" w:rsidRPr="003B65F4" w:rsidRDefault="003B65F4" w:rsidP="003B65F4">
      <w:pPr>
        <w:pStyle w:val="1"/>
        <w:spacing w:after="120"/>
        <w:ind w:firstLine="709"/>
        <w:jc w:val="both"/>
        <w:rPr>
          <w:rFonts w:ascii="Times New Roman" w:hAnsi="Times New Roman"/>
          <w:b/>
        </w:rPr>
      </w:pPr>
      <w:r w:rsidRPr="003B65F4">
        <w:rPr>
          <w:rFonts w:ascii="Times New Roman" w:hAnsi="Times New Roman"/>
        </w:rPr>
        <w:t xml:space="preserve">Заслухавши інформацію </w:t>
      </w:r>
      <w:r w:rsidR="00455C25">
        <w:rPr>
          <w:rFonts w:ascii="Times New Roman" w:hAnsi="Times New Roman"/>
        </w:rPr>
        <w:t>секретаря Кіцманської міської ради</w:t>
      </w:r>
      <w:r w:rsidRPr="003B65F4">
        <w:rPr>
          <w:rFonts w:ascii="Times New Roman" w:hAnsi="Times New Roman"/>
        </w:rPr>
        <w:t xml:space="preserve"> </w:t>
      </w:r>
      <w:r w:rsidR="003E5039">
        <w:rPr>
          <w:rFonts w:ascii="Times New Roman" w:hAnsi="Times New Roman"/>
        </w:rPr>
        <w:t>Івана СЕМЕНЮКА</w:t>
      </w:r>
      <w:r w:rsidRPr="003B65F4">
        <w:rPr>
          <w:rFonts w:ascii="Times New Roman" w:hAnsi="Times New Roman"/>
        </w:rPr>
        <w:t xml:space="preserve"> про план роботи міської ради на 202</w:t>
      </w:r>
      <w:r w:rsidR="003E5039">
        <w:rPr>
          <w:rFonts w:ascii="Times New Roman" w:hAnsi="Times New Roman"/>
        </w:rPr>
        <w:t>6</w:t>
      </w:r>
      <w:r w:rsidRPr="003B65F4">
        <w:rPr>
          <w:rFonts w:ascii="Times New Roman" w:hAnsi="Times New Roman"/>
        </w:rPr>
        <w:t xml:space="preserve"> рік, керуючись Законом України «Про місцеве самоврядування в Україні», Кіцманська міська рада </w:t>
      </w:r>
      <w:r w:rsidRPr="003B65F4">
        <w:rPr>
          <w:rFonts w:ascii="Times New Roman" w:hAnsi="Times New Roman"/>
          <w:b/>
        </w:rPr>
        <w:t>ВИРІШИЛА:</w:t>
      </w:r>
    </w:p>
    <w:p w14:paraId="66756C7A" w14:textId="77777777" w:rsidR="003B65F4" w:rsidRDefault="003B65F4" w:rsidP="003B65F4">
      <w:pPr>
        <w:pStyle w:val="1"/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3B65F4">
        <w:rPr>
          <w:rFonts w:ascii="Times New Roman" w:hAnsi="Times New Roman"/>
          <w:szCs w:val="24"/>
        </w:rPr>
        <w:t>Затвердити план роботи Кіцманської міської ради на 202</w:t>
      </w:r>
      <w:r w:rsidR="003E5039">
        <w:rPr>
          <w:rFonts w:ascii="Times New Roman" w:hAnsi="Times New Roman"/>
          <w:szCs w:val="24"/>
        </w:rPr>
        <w:t>6</w:t>
      </w:r>
      <w:r w:rsidRPr="003B65F4">
        <w:rPr>
          <w:rFonts w:ascii="Times New Roman" w:hAnsi="Times New Roman"/>
          <w:szCs w:val="24"/>
        </w:rPr>
        <w:t xml:space="preserve"> рік (Додаток 1).</w:t>
      </w:r>
    </w:p>
    <w:p w14:paraId="41CF6B7F" w14:textId="77777777" w:rsidR="003B65F4" w:rsidRPr="00311815" w:rsidRDefault="00311815" w:rsidP="00DD51E7">
      <w:pPr>
        <w:pStyle w:val="1"/>
        <w:numPr>
          <w:ilvl w:val="0"/>
          <w:numId w:val="1"/>
        </w:numPr>
        <w:tabs>
          <w:tab w:val="left" w:pos="993"/>
        </w:tabs>
        <w:spacing w:after="120"/>
        <w:jc w:val="both"/>
        <w:rPr>
          <w:rFonts w:ascii="Times New Roman" w:hAnsi="Times New Roman"/>
          <w:szCs w:val="24"/>
        </w:rPr>
      </w:pPr>
      <w:r w:rsidRPr="00311815">
        <w:rPr>
          <w:rFonts w:ascii="Times New Roman" w:hAnsi="Times New Roman"/>
          <w:szCs w:val="24"/>
        </w:rPr>
        <w:t>Затвердити календарний план чер</w:t>
      </w:r>
      <w:r w:rsidR="00766BD5">
        <w:rPr>
          <w:rFonts w:ascii="Times New Roman" w:hAnsi="Times New Roman"/>
          <w:szCs w:val="24"/>
        </w:rPr>
        <w:t>гових сесій міської ради на 202</w:t>
      </w:r>
      <w:r w:rsidR="003E5039">
        <w:rPr>
          <w:rFonts w:ascii="Times New Roman" w:hAnsi="Times New Roman"/>
          <w:szCs w:val="24"/>
        </w:rPr>
        <w:t>6</w:t>
      </w:r>
      <w:r w:rsidRPr="00311815">
        <w:rPr>
          <w:rFonts w:ascii="Times New Roman" w:hAnsi="Times New Roman"/>
          <w:szCs w:val="24"/>
        </w:rPr>
        <w:t xml:space="preserve"> рік (Додаток 2).</w:t>
      </w:r>
    </w:p>
    <w:p w14:paraId="4D5BC58C" w14:textId="77777777" w:rsidR="003B65F4" w:rsidRPr="003B65F4" w:rsidRDefault="003B65F4" w:rsidP="003B65F4">
      <w:pPr>
        <w:pStyle w:val="1"/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3B65F4">
        <w:rPr>
          <w:rFonts w:ascii="Times New Roman" w:hAnsi="Times New Roman"/>
          <w:szCs w:val="24"/>
        </w:rPr>
        <w:t xml:space="preserve">Визначити орієнтовні строки проведення звітів депутатів Кіцманської міської ради перед виборцями про свою роботу за </w:t>
      </w:r>
      <w:r w:rsidR="003E5039">
        <w:rPr>
          <w:rFonts w:ascii="Times New Roman" w:hAnsi="Times New Roman"/>
          <w:szCs w:val="24"/>
        </w:rPr>
        <w:t>2026</w:t>
      </w:r>
      <w:r w:rsidRPr="003B65F4">
        <w:rPr>
          <w:rFonts w:ascii="Times New Roman" w:hAnsi="Times New Roman"/>
          <w:szCs w:val="24"/>
        </w:rPr>
        <w:t xml:space="preserve"> рік (Додаток </w:t>
      </w:r>
      <w:r w:rsidR="00311815">
        <w:rPr>
          <w:rFonts w:ascii="Times New Roman" w:hAnsi="Times New Roman"/>
          <w:szCs w:val="24"/>
        </w:rPr>
        <w:t>3</w:t>
      </w:r>
      <w:r w:rsidRPr="003B65F4">
        <w:rPr>
          <w:rFonts w:ascii="Times New Roman" w:hAnsi="Times New Roman"/>
          <w:szCs w:val="24"/>
        </w:rPr>
        <w:t xml:space="preserve">). </w:t>
      </w:r>
    </w:p>
    <w:p w14:paraId="54B6609A" w14:textId="77777777" w:rsidR="003B65F4" w:rsidRPr="003B65F4" w:rsidRDefault="003B65F4" w:rsidP="003B65F4">
      <w:pPr>
        <w:pStyle w:val="1"/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3B65F4">
        <w:rPr>
          <w:rFonts w:ascii="Times New Roman" w:hAnsi="Times New Roman"/>
          <w:szCs w:val="24"/>
        </w:rPr>
        <w:t xml:space="preserve">Контроль за виконанням даного рішення покласти на постійну комісію з питань прав людини, законності, депутатської діяльності, етики та регламенту, комісію з питань фінансів, бюджету, планування соціально-економічного розвитку, інвестицій та міжнародного співробітництва (Галина ЗАДУБРІВСЬКА). </w:t>
      </w:r>
    </w:p>
    <w:p w14:paraId="73A4DE7E" w14:textId="77777777" w:rsidR="003B65F4" w:rsidRPr="003B65F4" w:rsidRDefault="003B65F4" w:rsidP="003B65F4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14:paraId="16F86CDB" w14:textId="77777777" w:rsidR="003B65F4" w:rsidRDefault="003B65F4" w:rsidP="003B65F4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14:paraId="5374C262" w14:textId="77777777" w:rsidR="00311815" w:rsidRPr="003B65F4" w:rsidRDefault="00311815" w:rsidP="003B65F4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14:paraId="4152059D" w14:textId="77777777" w:rsidR="0066333F" w:rsidRPr="0066333F" w:rsidRDefault="0066333F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>Секретар міської ради</w:t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 </w:t>
      </w:r>
      <w:r w:rsidR="003E5039">
        <w:rPr>
          <w:rFonts w:ascii="Times New Roman" w:hAnsi="Times New Roman" w:cs="Times New Roman"/>
          <w:b/>
          <w:bCs/>
          <w:sz w:val="24"/>
          <w:szCs w:val="24"/>
          <w:lang w:val="uk-UA"/>
        </w:rPr>
        <w:t>Іван СЕМЕНЮК</w:t>
      </w:r>
    </w:p>
    <w:p w14:paraId="02AE33FA" w14:textId="77777777" w:rsidR="003E49B4" w:rsidRPr="0066333F" w:rsidRDefault="003E49B4" w:rsidP="0011780B">
      <w:pPr>
        <w:spacing w:after="0"/>
        <w:rPr>
          <w:rFonts w:ascii="Times New Roman" w:hAnsi="Times New Roman" w:cs="Times New Roman"/>
          <w:b/>
          <w:sz w:val="24"/>
        </w:rPr>
      </w:pPr>
    </w:p>
    <w:p w14:paraId="700CAC6C" w14:textId="77777777" w:rsidR="003E49B4" w:rsidRDefault="003E49B4" w:rsidP="0011780B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313FAAB1" w14:textId="77777777" w:rsidR="003E49B4" w:rsidRDefault="003E49B4" w:rsidP="003E49B4">
      <w:pPr>
        <w:spacing w:after="0"/>
        <w:ind w:left="10632"/>
        <w:rPr>
          <w:rFonts w:ascii="Times New Roman" w:hAnsi="Times New Roman" w:cs="Times New Roman"/>
          <w:sz w:val="24"/>
          <w:szCs w:val="24"/>
          <w:lang w:val="uk-UA"/>
        </w:rPr>
        <w:sectPr w:rsidR="003E49B4" w:rsidSect="003E49B4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728411A7" w14:textId="77777777" w:rsidR="003E49B4" w:rsidRPr="003E49B4" w:rsidRDefault="003E49B4" w:rsidP="003E49B4">
      <w:pPr>
        <w:spacing w:after="0"/>
        <w:ind w:left="10632"/>
        <w:rPr>
          <w:rFonts w:ascii="Times New Roman" w:hAnsi="Times New Roman" w:cs="Times New Roman"/>
          <w:sz w:val="24"/>
          <w:szCs w:val="24"/>
          <w:lang w:val="uk-UA"/>
        </w:rPr>
      </w:pPr>
      <w:r w:rsidRPr="003E49B4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 1</w:t>
      </w:r>
    </w:p>
    <w:p w14:paraId="4FA62D33" w14:textId="77777777" w:rsidR="00F32AB1" w:rsidRDefault="00F32AB1" w:rsidP="00F32AB1">
      <w:pPr>
        <w:spacing w:after="0"/>
        <w:ind w:left="10632"/>
        <w:rPr>
          <w:rFonts w:ascii="Times New Roman" w:hAnsi="Times New Roman" w:cs="Times New Roman"/>
          <w:sz w:val="24"/>
          <w:szCs w:val="24"/>
          <w:lang w:val="uk-UA"/>
        </w:rPr>
      </w:pPr>
      <w:r w:rsidRPr="00F32AB1">
        <w:rPr>
          <w:rFonts w:ascii="Times New Roman" w:hAnsi="Times New Roman" w:cs="Times New Roman"/>
          <w:sz w:val="24"/>
          <w:szCs w:val="24"/>
          <w:lang w:val="uk-UA"/>
        </w:rPr>
        <w:t>XLІV сесія Кіцманської міської ради VІІI скликання (6 пленарне засідання)</w:t>
      </w:r>
    </w:p>
    <w:p w14:paraId="4B8AD970" w14:textId="6220ED2A" w:rsidR="003E49B4" w:rsidRPr="003E49B4" w:rsidRDefault="003E49B4" w:rsidP="00C07280">
      <w:pPr>
        <w:spacing w:after="0"/>
        <w:ind w:left="10632"/>
        <w:rPr>
          <w:lang w:val="uk-UA"/>
        </w:rPr>
      </w:pPr>
      <w:r w:rsidRPr="003E49B4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3E5039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C07280"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3E49B4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3E5039">
        <w:rPr>
          <w:rFonts w:ascii="Times New Roman" w:hAnsi="Times New Roman" w:cs="Times New Roman"/>
          <w:sz w:val="24"/>
          <w:szCs w:val="24"/>
          <w:lang w:val="uk-UA"/>
        </w:rPr>
        <w:t>12</w:t>
      </w:r>
      <w:r w:rsidRPr="003E49B4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3E5039">
        <w:rPr>
          <w:rFonts w:ascii="Times New Roman" w:hAnsi="Times New Roman" w:cs="Times New Roman"/>
          <w:sz w:val="24"/>
          <w:szCs w:val="24"/>
          <w:lang w:val="uk-UA"/>
        </w:rPr>
        <w:t>202</w:t>
      </w:r>
      <w:r w:rsidR="00C07280"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3E49B4">
        <w:rPr>
          <w:rFonts w:ascii="Times New Roman" w:hAnsi="Times New Roman" w:cs="Times New Roman"/>
          <w:sz w:val="24"/>
          <w:szCs w:val="24"/>
          <w:lang w:val="uk-UA"/>
        </w:rPr>
        <w:t xml:space="preserve"> року № </w:t>
      </w:r>
      <w:r w:rsidR="00C07280">
        <w:rPr>
          <w:rFonts w:ascii="Times New Roman" w:hAnsi="Times New Roman" w:cs="Times New Roman"/>
          <w:sz w:val="24"/>
          <w:szCs w:val="24"/>
          <w:lang w:val="uk-UA"/>
        </w:rPr>
        <w:t>502/12</w:t>
      </w:r>
    </w:p>
    <w:p w14:paraId="28C468B1" w14:textId="77777777" w:rsidR="003E49B4" w:rsidRPr="003E49B4" w:rsidRDefault="003E49B4" w:rsidP="003E49B4">
      <w:pPr>
        <w:pStyle w:val="1"/>
        <w:jc w:val="center"/>
        <w:rPr>
          <w:rFonts w:ascii="Times New Roman" w:hAnsi="Times New Roman"/>
          <w:szCs w:val="24"/>
        </w:rPr>
      </w:pPr>
      <w:r w:rsidRPr="003E49B4">
        <w:rPr>
          <w:rFonts w:ascii="Times New Roman" w:hAnsi="Times New Roman"/>
          <w:b/>
          <w:szCs w:val="24"/>
        </w:rPr>
        <w:t xml:space="preserve">ПЛАН </w:t>
      </w:r>
    </w:p>
    <w:p w14:paraId="11F12153" w14:textId="77777777" w:rsidR="003E49B4" w:rsidRPr="003E49B4" w:rsidRDefault="003E49B4" w:rsidP="003E49B4">
      <w:pPr>
        <w:pStyle w:val="1"/>
        <w:jc w:val="center"/>
        <w:rPr>
          <w:rFonts w:ascii="Times New Roman" w:hAnsi="Times New Roman"/>
          <w:b/>
          <w:szCs w:val="24"/>
        </w:rPr>
      </w:pPr>
      <w:r w:rsidRPr="003E49B4">
        <w:rPr>
          <w:rFonts w:ascii="Times New Roman" w:hAnsi="Times New Roman"/>
          <w:b/>
          <w:szCs w:val="24"/>
        </w:rPr>
        <w:t xml:space="preserve">роботи Кіцманської міської ради на </w:t>
      </w:r>
      <w:r w:rsidR="003E5039">
        <w:rPr>
          <w:rFonts w:ascii="Times New Roman" w:hAnsi="Times New Roman"/>
          <w:b/>
          <w:szCs w:val="24"/>
        </w:rPr>
        <w:t>2026</w:t>
      </w:r>
      <w:r w:rsidRPr="003E49B4">
        <w:rPr>
          <w:rFonts w:ascii="Times New Roman" w:hAnsi="Times New Roman"/>
          <w:b/>
          <w:szCs w:val="24"/>
        </w:rPr>
        <w:t xml:space="preserve"> рік</w:t>
      </w:r>
    </w:p>
    <w:p w14:paraId="6A982A84" w14:textId="77777777" w:rsidR="003E49B4" w:rsidRPr="003E49B4" w:rsidRDefault="003E49B4" w:rsidP="003E49B4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8"/>
        <w:tblW w:w="14454" w:type="dxa"/>
        <w:tblLook w:val="04A0" w:firstRow="1" w:lastRow="0" w:firstColumn="1" w:lastColumn="0" w:noHBand="0" w:noVBand="1"/>
      </w:tblPr>
      <w:tblGrid>
        <w:gridCol w:w="704"/>
        <w:gridCol w:w="7938"/>
        <w:gridCol w:w="1843"/>
        <w:gridCol w:w="3969"/>
      </w:tblGrid>
      <w:tr w:rsidR="003E49B4" w:rsidRPr="003E49B4" w14:paraId="2750E5B5" w14:textId="77777777" w:rsidTr="00A80142">
        <w:tc>
          <w:tcPr>
            <w:tcW w:w="704" w:type="dxa"/>
          </w:tcPr>
          <w:p w14:paraId="6AA40116" w14:textId="77777777" w:rsidR="003E49B4" w:rsidRPr="003E49B4" w:rsidRDefault="003E49B4" w:rsidP="00DD51E7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b/>
                <w:sz w:val="24"/>
                <w:lang w:val="uk-UA"/>
              </w:rPr>
              <w:t>№ п/п</w:t>
            </w:r>
          </w:p>
        </w:tc>
        <w:tc>
          <w:tcPr>
            <w:tcW w:w="7938" w:type="dxa"/>
          </w:tcPr>
          <w:p w14:paraId="30CAA1DA" w14:textId="77777777" w:rsidR="003E49B4" w:rsidRPr="003E49B4" w:rsidRDefault="003E49B4" w:rsidP="00DD51E7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b/>
                <w:sz w:val="24"/>
                <w:lang w:val="uk-UA"/>
              </w:rPr>
              <w:t>Назва питання</w:t>
            </w:r>
          </w:p>
        </w:tc>
        <w:tc>
          <w:tcPr>
            <w:tcW w:w="1843" w:type="dxa"/>
          </w:tcPr>
          <w:p w14:paraId="68B00182" w14:textId="77777777" w:rsidR="003E49B4" w:rsidRPr="003E49B4" w:rsidRDefault="003E49B4" w:rsidP="00DD51E7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b/>
                <w:sz w:val="24"/>
                <w:lang w:val="uk-UA"/>
              </w:rPr>
              <w:t>Термін розгляду</w:t>
            </w:r>
          </w:p>
        </w:tc>
        <w:tc>
          <w:tcPr>
            <w:tcW w:w="3969" w:type="dxa"/>
          </w:tcPr>
          <w:p w14:paraId="4336C5D9" w14:textId="77777777" w:rsidR="003E49B4" w:rsidRPr="003E49B4" w:rsidRDefault="003E49B4" w:rsidP="00DD51E7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b/>
                <w:sz w:val="24"/>
                <w:lang w:val="uk-UA"/>
              </w:rPr>
              <w:t>Виконавець</w:t>
            </w:r>
          </w:p>
        </w:tc>
      </w:tr>
      <w:tr w:rsidR="003E49B4" w:rsidRPr="00D67EA3" w14:paraId="5811B376" w14:textId="77777777" w:rsidTr="00A80142">
        <w:tc>
          <w:tcPr>
            <w:tcW w:w="14454" w:type="dxa"/>
            <w:gridSpan w:val="4"/>
          </w:tcPr>
          <w:p w14:paraId="65891C5B" w14:textId="77777777" w:rsidR="003E49B4" w:rsidRPr="00D67EA3" w:rsidRDefault="003E49B4" w:rsidP="00DD51E7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b/>
                <w:sz w:val="24"/>
                <w:lang w:val="uk-UA"/>
              </w:rPr>
              <w:t>І. Питання, що пропонуються для розгляду на сесіях міської ради</w:t>
            </w:r>
          </w:p>
        </w:tc>
      </w:tr>
      <w:tr w:rsidR="003E49B4" w14:paraId="27244095" w14:textId="77777777" w:rsidTr="00A80142">
        <w:tc>
          <w:tcPr>
            <w:tcW w:w="704" w:type="dxa"/>
          </w:tcPr>
          <w:p w14:paraId="3A1E9EFE" w14:textId="77777777" w:rsidR="003E49B4" w:rsidRPr="00A80142" w:rsidRDefault="003E49B4" w:rsidP="00A80142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43C64A0B" w14:textId="77777777" w:rsidR="003E49B4" w:rsidRDefault="003E49B4" w:rsidP="003E5039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внесення змін до бюджету Кіцманської міської територіальної громади на 202</w:t>
            </w:r>
            <w:r w:rsidR="003E5039"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14:paraId="291364AF" w14:textId="77777777" w:rsidR="003E49B4" w:rsidRDefault="003E49B4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680A5B7F" w14:textId="77777777" w:rsidR="003E49B4" w:rsidRDefault="003E49B4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706513BD" w14:textId="77777777" w:rsidR="003E49B4" w:rsidRPr="00D67EA3" w:rsidRDefault="003E49B4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фінансове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</w:p>
          <w:p w14:paraId="70B33C7B" w14:textId="77777777" w:rsidR="003E49B4" w:rsidRDefault="003E49B4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3E49B4" w14:paraId="2AFCD0D2" w14:textId="77777777" w:rsidTr="00A80142">
        <w:tc>
          <w:tcPr>
            <w:tcW w:w="704" w:type="dxa"/>
          </w:tcPr>
          <w:p w14:paraId="34CE5E62" w14:textId="77777777" w:rsidR="003E49B4" w:rsidRDefault="003E49B4" w:rsidP="00A80142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6C07AFAA" w14:textId="77777777" w:rsidR="003E49B4" w:rsidRDefault="003E49B4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внесення змін та доповнень до міських цільових програм</w:t>
            </w:r>
          </w:p>
        </w:tc>
        <w:tc>
          <w:tcPr>
            <w:tcW w:w="1843" w:type="dxa"/>
          </w:tcPr>
          <w:p w14:paraId="7DEAF355" w14:textId="77777777" w:rsidR="003E49B4" w:rsidRDefault="003E49B4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3985F758" w14:textId="77777777" w:rsidR="003E49B4" w:rsidRDefault="003E49B4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636EC15C" w14:textId="77777777" w:rsidR="003E49B4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відповідальні виконавці програм</w:t>
            </w:r>
          </w:p>
        </w:tc>
      </w:tr>
      <w:tr w:rsidR="00DD51E7" w14:paraId="427120EC" w14:textId="77777777" w:rsidTr="00A80142">
        <w:tc>
          <w:tcPr>
            <w:tcW w:w="704" w:type="dxa"/>
          </w:tcPr>
          <w:p w14:paraId="3FE3DF6E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23FF6251" w14:textId="77777777" w:rsidR="00DD51E7" w:rsidRPr="00D67EA3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 xml:space="preserve">Внесення змін та доповнень до Програми соціально-економічного розвитку Кіцманської міської територіальної громади на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2026</w:t>
            </w: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 xml:space="preserve"> рік.</w:t>
            </w:r>
          </w:p>
        </w:tc>
        <w:tc>
          <w:tcPr>
            <w:tcW w:w="1843" w:type="dxa"/>
          </w:tcPr>
          <w:p w14:paraId="176B91B9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14C226F3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775CE95A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управління стратегічного розвитку, економіки та цифровізації</w:t>
            </w:r>
          </w:p>
        </w:tc>
      </w:tr>
      <w:tr w:rsidR="00DD51E7" w14:paraId="49A6FB83" w14:textId="77777777" w:rsidTr="00A80142">
        <w:tc>
          <w:tcPr>
            <w:tcW w:w="704" w:type="dxa"/>
          </w:tcPr>
          <w:p w14:paraId="0908E810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35BB57A0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передачу в оренду майна комунальної власності</w:t>
            </w:r>
          </w:p>
        </w:tc>
        <w:tc>
          <w:tcPr>
            <w:tcW w:w="1843" w:type="dxa"/>
          </w:tcPr>
          <w:p w14:paraId="6F1D563C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53823614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456187E3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управління стратегічного розвитку, економіки та цифровізації</w:t>
            </w:r>
          </w:p>
        </w:tc>
      </w:tr>
      <w:tr w:rsidR="00DD51E7" w14:paraId="2CE79666" w14:textId="77777777" w:rsidTr="00A80142">
        <w:tc>
          <w:tcPr>
            <w:tcW w:w="704" w:type="dxa"/>
          </w:tcPr>
          <w:p w14:paraId="260BA795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2828D48D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>Про надання згоди на безоплатне прийняття об’єктів у комунальну власність територіальної громади</w:t>
            </w:r>
          </w:p>
        </w:tc>
        <w:tc>
          <w:tcPr>
            <w:tcW w:w="1843" w:type="dxa"/>
          </w:tcPr>
          <w:p w14:paraId="416EDB65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54E3980B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3A4CBC7B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управління стратегічного розвитку, економіки та цифровізації</w:t>
            </w:r>
          </w:p>
        </w:tc>
      </w:tr>
      <w:tr w:rsidR="00DD51E7" w14:paraId="2DC22D45" w14:textId="77777777" w:rsidTr="00A80142">
        <w:tc>
          <w:tcPr>
            <w:tcW w:w="704" w:type="dxa"/>
          </w:tcPr>
          <w:p w14:paraId="4B81871E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43296F5A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>Про надання дозволу на списання комунального майна територіальної громади</w:t>
            </w:r>
          </w:p>
        </w:tc>
        <w:tc>
          <w:tcPr>
            <w:tcW w:w="1843" w:type="dxa"/>
          </w:tcPr>
          <w:p w14:paraId="27A1A74A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7F9B8251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0BE365B9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управління стратегічного розвитку, економіки та цифровізації</w:t>
            </w:r>
          </w:p>
        </w:tc>
      </w:tr>
      <w:tr w:rsidR="00DD51E7" w14:paraId="3CAD3E9D" w14:textId="77777777" w:rsidTr="00A80142">
        <w:tc>
          <w:tcPr>
            <w:tcW w:w="704" w:type="dxa"/>
          </w:tcPr>
          <w:p w14:paraId="0D4F795A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3CEF1789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>Про надання дозволу підприємствам та організаціям комунальної власності на відчуження основних засобів, що перебувають у них на балансі</w:t>
            </w:r>
          </w:p>
        </w:tc>
        <w:tc>
          <w:tcPr>
            <w:tcW w:w="1843" w:type="dxa"/>
          </w:tcPr>
          <w:p w14:paraId="3B66B232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6DCEF051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36E6508F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управління стратегічного розвитку, економіки та цифровізації</w:t>
            </w:r>
          </w:p>
        </w:tc>
      </w:tr>
      <w:tr w:rsidR="00DD51E7" w14:paraId="78CD66F2" w14:textId="77777777" w:rsidTr="00A80142">
        <w:tc>
          <w:tcPr>
            <w:tcW w:w="704" w:type="dxa"/>
          </w:tcPr>
          <w:p w14:paraId="5D47DD82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2909A137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>Розгляд питань, що регулюють земельні відносини.</w:t>
            </w:r>
          </w:p>
        </w:tc>
        <w:tc>
          <w:tcPr>
            <w:tcW w:w="1843" w:type="dxa"/>
          </w:tcPr>
          <w:p w14:paraId="717A7E6A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035094A2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4562C286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з питань земельних ресурсів та комунальної власності</w:t>
            </w:r>
          </w:p>
        </w:tc>
      </w:tr>
      <w:tr w:rsidR="00DD51E7" w14:paraId="63221678" w14:textId="77777777" w:rsidTr="00A80142">
        <w:tc>
          <w:tcPr>
            <w:tcW w:w="704" w:type="dxa"/>
          </w:tcPr>
          <w:p w14:paraId="7AF341B4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612C96E4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220972">
              <w:rPr>
                <w:rFonts w:ascii="Times New Roman" w:hAnsi="Times New Roman" w:cs="Times New Roman"/>
                <w:sz w:val="24"/>
                <w:lang w:val="uk-UA"/>
              </w:rPr>
              <w:t>Про затвердження розпоряджень міського голови</w:t>
            </w:r>
          </w:p>
        </w:tc>
        <w:tc>
          <w:tcPr>
            <w:tcW w:w="1843" w:type="dxa"/>
          </w:tcPr>
          <w:p w14:paraId="06A59674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198989A7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4C729745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відповідальні виконавці розпоряджень</w:t>
            </w:r>
          </w:p>
        </w:tc>
      </w:tr>
      <w:tr w:rsidR="00DD51E7" w:rsidRPr="00C07280" w14:paraId="4C0EF192" w14:textId="77777777" w:rsidTr="00A80142">
        <w:tc>
          <w:tcPr>
            <w:tcW w:w="704" w:type="dxa"/>
          </w:tcPr>
          <w:p w14:paraId="2DC4E2B8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53A809C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220972">
              <w:rPr>
                <w:rFonts w:ascii="Times New Roman" w:hAnsi="Times New Roman" w:cs="Times New Roman"/>
                <w:sz w:val="24"/>
                <w:lang w:val="uk-UA"/>
              </w:rPr>
              <w:t>Про розгляд електронних петицій, які надходять до міської ради та виконавчих органів</w:t>
            </w:r>
          </w:p>
        </w:tc>
        <w:tc>
          <w:tcPr>
            <w:tcW w:w="1843" w:type="dxa"/>
          </w:tcPr>
          <w:p w14:paraId="6064E3B8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1980FE36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04A51478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відповідальні виконавці згідно посадових обов’язків</w:t>
            </w:r>
          </w:p>
        </w:tc>
      </w:tr>
      <w:tr w:rsidR="00DD51E7" w:rsidRPr="004023AF" w14:paraId="44CEB21E" w14:textId="77777777" w:rsidTr="00A80142">
        <w:tc>
          <w:tcPr>
            <w:tcW w:w="704" w:type="dxa"/>
          </w:tcPr>
          <w:p w14:paraId="74564DCB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2DF36A32" w14:textId="77777777" w:rsidR="00DD51E7" w:rsidRPr="004023AF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Про надання дозволу на розроблення, оновлення, внесення змін та затвердження містобудівної документації</w:t>
            </w:r>
          </w:p>
        </w:tc>
        <w:tc>
          <w:tcPr>
            <w:tcW w:w="1843" w:type="dxa"/>
          </w:tcPr>
          <w:p w14:paraId="6E3DC6F8" w14:textId="77777777" w:rsidR="00DD51E7" w:rsidRPr="004023AF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53070AE2" w14:textId="77777777" w:rsidR="00DD51E7" w:rsidRPr="004023AF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5039646E" w14:textId="77777777" w:rsidR="00DD51E7" w:rsidRPr="004023AF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відділ з питань містобудування та архітектури</w:t>
            </w:r>
          </w:p>
        </w:tc>
      </w:tr>
      <w:tr w:rsidR="00DD51E7" w14:paraId="2DBEE84D" w14:textId="77777777" w:rsidTr="00A80142">
        <w:tc>
          <w:tcPr>
            <w:tcW w:w="704" w:type="dxa"/>
          </w:tcPr>
          <w:p w14:paraId="489400CA" w14:textId="77777777" w:rsidR="00DD51E7" w:rsidRPr="004023AF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0EF21B1" w14:textId="77777777" w:rsidR="00DD51E7" w:rsidRPr="004023AF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Про перейменування, присвоєння нових назв топонімам в населених пунктах Кіцманської міської територіальної громади</w:t>
            </w:r>
          </w:p>
        </w:tc>
        <w:tc>
          <w:tcPr>
            <w:tcW w:w="1843" w:type="dxa"/>
          </w:tcPr>
          <w:p w14:paraId="20EC7B1D" w14:textId="77777777" w:rsidR="00DD51E7" w:rsidRPr="004023AF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2B3BCC19" w14:textId="77777777" w:rsidR="00DD51E7" w:rsidRPr="004023AF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30119647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відділ з питань містобудування та архітектури</w:t>
            </w:r>
          </w:p>
        </w:tc>
      </w:tr>
      <w:tr w:rsidR="00DD51E7" w:rsidRPr="00C07280" w14:paraId="182D9338" w14:textId="77777777" w:rsidTr="00A80142">
        <w:tc>
          <w:tcPr>
            <w:tcW w:w="704" w:type="dxa"/>
          </w:tcPr>
          <w:p w14:paraId="0FE2A8E5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05760148" w14:textId="77777777" w:rsidR="00DD51E7" w:rsidRPr="00220972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Внесення змін та доповнень до положень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, розроблені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структурними підрозділами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 міської ради</w:t>
            </w:r>
          </w:p>
        </w:tc>
        <w:tc>
          <w:tcPr>
            <w:tcW w:w="1843" w:type="dxa"/>
          </w:tcPr>
          <w:p w14:paraId="1B1BE174" w14:textId="77777777" w:rsidR="00DD51E7" w:rsidRPr="004023AF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17A4DEC2" w14:textId="77777777" w:rsidR="00DD51E7" w:rsidRPr="004023AF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2B02741F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відповідальні виконавці згідно посадових обов’язків</w:t>
            </w:r>
          </w:p>
        </w:tc>
      </w:tr>
      <w:tr w:rsidR="00DD51E7" w14:paraId="241FF50B" w14:textId="77777777" w:rsidTr="00A80142">
        <w:tc>
          <w:tcPr>
            <w:tcW w:w="704" w:type="dxa"/>
          </w:tcPr>
          <w:p w14:paraId="27758989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632A1D77" w14:textId="77777777" w:rsidR="00DD51E7" w:rsidRPr="00220972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Розробка та затвердження  регуляторних актів</w:t>
            </w:r>
          </w:p>
        </w:tc>
        <w:tc>
          <w:tcPr>
            <w:tcW w:w="1843" w:type="dxa"/>
          </w:tcPr>
          <w:p w14:paraId="61B9501F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1D4392B3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445FA3E9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 правового забезпечення</w:t>
            </w:r>
          </w:p>
        </w:tc>
      </w:tr>
      <w:tr w:rsidR="00DD51E7" w14:paraId="51DAC6BD" w14:textId="77777777" w:rsidTr="00A80142">
        <w:tc>
          <w:tcPr>
            <w:tcW w:w="704" w:type="dxa"/>
          </w:tcPr>
          <w:p w14:paraId="790860D6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5177FAA3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Про затвердження звіту про 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виконання бюджету Кіцманської територі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альної громади за 2024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рік</w:t>
            </w:r>
          </w:p>
        </w:tc>
        <w:tc>
          <w:tcPr>
            <w:tcW w:w="1843" w:type="dxa"/>
          </w:tcPr>
          <w:p w14:paraId="02D713AA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101A0913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DD51E7" w14:paraId="11CA3160" w14:textId="77777777" w:rsidTr="00A80142">
        <w:tc>
          <w:tcPr>
            <w:tcW w:w="704" w:type="dxa"/>
          </w:tcPr>
          <w:p w14:paraId="51073147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1BFA4ADC" w14:textId="77777777" w:rsidR="00DD51E7" w:rsidRPr="00720876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 xml:space="preserve">Про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встановлення нормативів</w:t>
            </w: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 xml:space="preserve"> відрахуван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ь </w:t>
            </w: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чистого прибутку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(дивідендів)</w:t>
            </w: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для підприємств комунальної власності</w:t>
            </w:r>
          </w:p>
        </w:tc>
        <w:tc>
          <w:tcPr>
            <w:tcW w:w="1843" w:type="dxa"/>
          </w:tcPr>
          <w:p w14:paraId="6C169A22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3A23FDBE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DD51E7" w14:paraId="0ED515B4" w14:textId="77777777" w:rsidTr="00A80142">
        <w:tc>
          <w:tcPr>
            <w:tcW w:w="704" w:type="dxa"/>
          </w:tcPr>
          <w:p w14:paraId="14D4F111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4830CDB3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Про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виконання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плану роботи Кіцманської міської ради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5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14:paraId="13503288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06AF5178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с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екретар міської ради</w:t>
            </w:r>
          </w:p>
        </w:tc>
      </w:tr>
      <w:tr w:rsidR="00DD51E7" w14:paraId="358ED27E" w14:textId="77777777" w:rsidTr="00A80142">
        <w:tc>
          <w:tcPr>
            <w:tcW w:w="704" w:type="dxa"/>
          </w:tcPr>
          <w:p w14:paraId="1FAE5B35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EEDB84C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Про роботу із зверненнями громадян у виконавчих о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рганах міської ради у 2025 році</w:t>
            </w:r>
          </w:p>
        </w:tc>
        <w:tc>
          <w:tcPr>
            <w:tcW w:w="1843" w:type="dxa"/>
          </w:tcPr>
          <w:p w14:paraId="00C436B9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0273F51C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 xml:space="preserve"> документообігу та комп’ютерного забезпечення</w:t>
            </w:r>
          </w:p>
        </w:tc>
      </w:tr>
      <w:tr w:rsidR="00DD51E7" w14:paraId="01FC33D9" w14:textId="77777777" w:rsidTr="00A80142">
        <w:tc>
          <w:tcPr>
            <w:tcW w:w="704" w:type="dxa"/>
          </w:tcPr>
          <w:p w14:paraId="432E0E44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58E613CE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Про роботу старост у старостинських округах в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5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 році</w:t>
            </w:r>
          </w:p>
        </w:tc>
        <w:tc>
          <w:tcPr>
            <w:tcW w:w="1843" w:type="dxa"/>
          </w:tcPr>
          <w:p w14:paraId="0D929C28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4C7D6799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старости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старостинських округів</w:t>
            </w:r>
          </w:p>
        </w:tc>
      </w:tr>
      <w:tr w:rsidR="00DD51E7" w14:paraId="3853A663" w14:textId="77777777" w:rsidTr="00A80142">
        <w:tc>
          <w:tcPr>
            <w:tcW w:w="704" w:type="dxa"/>
          </w:tcPr>
          <w:p w14:paraId="435DC873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FDFBB98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Про роботу виконавчого комітету Кіцманської міської ради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у 2025 році</w:t>
            </w:r>
          </w:p>
        </w:tc>
        <w:tc>
          <w:tcPr>
            <w:tcW w:w="1843" w:type="dxa"/>
          </w:tcPr>
          <w:p w14:paraId="452CA291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5C656153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к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еруюча справами (секретар) виконавчого комітету</w:t>
            </w:r>
          </w:p>
        </w:tc>
      </w:tr>
      <w:tr w:rsidR="00DD51E7" w14:paraId="17D5F7F4" w14:textId="77777777" w:rsidTr="00A80142">
        <w:tc>
          <w:tcPr>
            <w:tcW w:w="704" w:type="dxa"/>
          </w:tcPr>
          <w:p w14:paraId="7C22F9C1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64D4607D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Про звіти постійних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депутатських 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комісій міської ради про проведену роботу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у 2025 році</w:t>
            </w:r>
          </w:p>
        </w:tc>
        <w:tc>
          <w:tcPr>
            <w:tcW w:w="1843" w:type="dxa"/>
          </w:tcPr>
          <w:p w14:paraId="42869385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3FD635AD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олови постійних комісій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, с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екретар міської ради</w:t>
            </w:r>
          </w:p>
        </w:tc>
      </w:tr>
      <w:tr w:rsidR="00DD51E7" w14:paraId="21E37097" w14:textId="77777777" w:rsidTr="00A80142">
        <w:tc>
          <w:tcPr>
            <w:tcW w:w="704" w:type="dxa"/>
          </w:tcPr>
          <w:p w14:paraId="069617C6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471AA906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Про Звіт міського голови про підсумки роботи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Кіцманської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 міської ради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та виконавчого комітету за 2025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14:paraId="64D31774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1137B9E6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міський голова</w:t>
            </w:r>
          </w:p>
        </w:tc>
      </w:tr>
      <w:tr w:rsidR="00DD51E7" w14:paraId="05197EBE" w14:textId="77777777" w:rsidTr="00A80142">
        <w:tc>
          <w:tcPr>
            <w:tcW w:w="704" w:type="dxa"/>
          </w:tcPr>
          <w:p w14:paraId="2D632800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500244FE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Про </w:t>
            </w:r>
            <w:r w:rsidRPr="00D32A7E">
              <w:rPr>
                <w:rFonts w:ascii="Times New Roman" w:hAnsi="Times New Roman" w:cs="Times New Roman"/>
                <w:sz w:val="24"/>
                <w:lang w:val="uk-UA"/>
              </w:rPr>
              <w:t>Звіт міського голови про виконання державної регуляторної політики виконавчими органами ради</w:t>
            </w:r>
          </w:p>
        </w:tc>
        <w:tc>
          <w:tcPr>
            <w:tcW w:w="1843" w:type="dxa"/>
          </w:tcPr>
          <w:p w14:paraId="021D9892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4472D9C7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міський голова</w:t>
            </w:r>
          </w:p>
        </w:tc>
      </w:tr>
      <w:tr w:rsidR="00DD51E7" w14:paraId="1E0362C2" w14:textId="77777777" w:rsidTr="00A80142">
        <w:tc>
          <w:tcPr>
            <w:tcW w:w="704" w:type="dxa"/>
          </w:tcPr>
          <w:p w14:paraId="3E1FE22A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6834465D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CF2790">
              <w:rPr>
                <w:rFonts w:ascii="Times New Roman" w:hAnsi="Times New Roman" w:cs="Times New Roman"/>
                <w:sz w:val="24"/>
                <w:lang w:val="uk-UA"/>
              </w:rPr>
              <w:t>Про роботу адміністративної комісії при виконавчому комітеті міської ради за 2024 рік</w:t>
            </w:r>
          </w:p>
        </w:tc>
        <w:tc>
          <w:tcPr>
            <w:tcW w:w="1843" w:type="dxa"/>
          </w:tcPr>
          <w:p w14:paraId="387C4736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12C4ABE6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правового забезпечення</w:t>
            </w:r>
          </w:p>
        </w:tc>
      </w:tr>
      <w:tr w:rsidR="00DD51E7" w:rsidRPr="00C07280" w14:paraId="417A15D5" w14:textId="77777777" w:rsidTr="00A80142">
        <w:tc>
          <w:tcPr>
            <w:tcW w:w="704" w:type="dxa"/>
          </w:tcPr>
          <w:p w14:paraId="02F07BE8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5ECE1513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Звіт про роботу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відділу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 ЦНАП Кіцманської міської ради</w:t>
            </w:r>
          </w:p>
        </w:tc>
        <w:tc>
          <w:tcPr>
            <w:tcW w:w="1843" w:type="dxa"/>
          </w:tcPr>
          <w:p w14:paraId="230B50AC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0422AE01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відділ ЦНАП Кіцманської міської ради</w:t>
            </w:r>
          </w:p>
        </w:tc>
      </w:tr>
      <w:tr w:rsidR="00DD51E7" w14:paraId="1A156B91" w14:textId="77777777" w:rsidTr="00A80142">
        <w:tc>
          <w:tcPr>
            <w:tcW w:w="704" w:type="dxa"/>
          </w:tcPr>
          <w:p w14:paraId="03A4726F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56C6CEEF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Про роботу Кіцманського ВУЖКГ</w:t>
            </w:r>
          </w:p>
        </w:tc>
        <w:tc>
          <w:tcPr>
            <w:tcW w:w="1843" w:type="dxa"/>
          </w:tcPr>
          <w:p w14:paraId="23FD9306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51FE0BBE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директор 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Кіцманського ВУЖКГ</w:t>
            </w:r>
          </w:p>
        </w:tc>
      </w:tr>
      <w:tr w:rsidR="00DD51E7" w14:paraId="6D70AF82" w14:textId="77777777" w:rsidTr="00A80142">
        <w:tc>
          <w:tcPr>
            <w:tcW w:w="704" w:type="dxa"/>
          </w:tcPr>
          <w:p w14:paraId="42CC5099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333CDCE4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Про роботу КЗ «Центр, мистецтва, культури та дозвілля Кіцманської міської ради»</w:t>
            </w:r>
          </w:p>
        </w:tc>
        <w:tc>
          <w:tcPr>
            <w:tcW w:w="1843" w:type="dxa"/>
          </w:tcPr>
          <w:p w14:paraId="40F2F277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434C9EB0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директор 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КЗ «Центр, мистецтва, культури та дозвілля Кіцманської міської ради»</w:t>
            </w:r>
          </w:p>
        </w:tc>
      </w:tr>
      <w:tr w:rsidR="00DD51E7" w14:paraId="6820A654" w14:textId="77777777" w:rsidTr="00A80142">
        <w:tc>
          <w:tcPr>
            <w:tcW w:w="704" w:type="dxa"/>
          </w:tcPr>
          <w:p w14:paraId="170A0BCF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773C828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 xml:space="preserve">Про роботу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КНП 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>«Кіцманська багатопрофільна лікарня інтенсивного лікування»</w:t>
            </w:r>
          </w:p>
        </w:tc>
        <w:tc>
          <w:tcPr>
            <w:tcW w:w="1843" w:type="dxa"/>
          </w:tcPr>
          <w:p w14:paraId="2FD29D12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3DE07CCD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генеральний директор КНП 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 xml:space="preserve">«Кіцманська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БЛІЛ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>»</w:t>
            </w:r>
          </w:p>
        </w:tc>
      </w:tr>
      <w:tr w:rsidR="00DD51E7" w14:paraId="64F21C00" w14:textId="77777777" w:rsidTr="00A80142">
        <w:tc>
          <w:tcPr>
            <w:tcW w:w="704" w:type="dxa"/>
          </w:tcPr>
          <w:p w14:paraId="4799C6E5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1702BFC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 xml:space="preserve">Про роботу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КНП </w:t>
            </w:r>
            <w:r w:rsidRPr="00BE4D8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«Кіцманський центр первинної медичної допомоги»</w:t>
            </w:r>
          </w:p>
        </w:tc>
        <w:tc>
          <w:tcPr>
            <w:tcW w:w="1843" w:type="dxa"/>
          </w:tcPr>
          <w:p w14:paraId="775458DB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79E1C291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генеральний директор КНП 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>«Кіцманськ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ий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ЦПМД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>»</w:t>
            </w:r>
          </w:p>
        </w:tc>
      </w:tr>
      <w:tr w:rsidR="00DD51E7" w14:paraId="645C37BC" w14:textId="77777777" w:rsidTr="00A80142">
        <w:tc>
          <w:tcPr>
            <w:tcW w:w="704" w:type="dxa"/>
          </w:tcPr>
          <w:p w14:paraId="3729186C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3E9ABAB4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Про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хід виконання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цільових (міських) програм Кіцманської міської територіальної громади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за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5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рік.</w:t>
            </w:r>
          </w:p>
        </w:tc>
        <w:tc>
          <w:tcPr>
            <w:tcW w:w="1843" w:type="dxa"/>
          </w:tcPr>
          <w:p w14:paraId="50F97291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14:paraId="0CAD0317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відповідальні виконавці програм</w:t>
            </w:r>
          </w:p>
        </w:tc>
      </w:tr>
      <w:tr w:rsidR="00DD51E7" w14:paraId="3608EC8F" w14:textId="77777777" w:rsidTr="00A80142">
        <w:tc>
          <w:tcPr>
            <w:tcW w:w="704" w:type="dxa"/>
          </w:tcPr>
          <w:p w14:paraId="40D311D8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C60708B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Про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хід виконання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Програми соціально-економічного розвитку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5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рік.</w:t>
            </w:r>
          </w:p>
        </w:tc>
        <w:tc>
          <w:tcPr>
            <w:tcW w:w="1843" w:type="dxa"/>
          </w:tcPr>
          <w:p w14:paraId="1ACA85FA" w14:textId="77777777" w:rsidR="00DD51E7" w:rsidRDefault="00DD51E7" w:rsidP="00DD51E7">
            <w:pPr>
              <w:jc w:val="center"/>
            </w:pPr>
            <w:r w:rsidRPr="00D400F3"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14:paraId="66827680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управління стратегічного розвитку, економіки та цифровізації</w:t>
            </w:r>
          </w:p>
        </w:tc>
      </w:tr>
      <w:tr w:rsidR="00DD51E7" w14:paraId="0C0AC8C9" w14:textId="77777777" w:rsidTr="00A80142">
        <w:tc>
          <w:tcPr>
            <w:tcW w:w="704" w:type="dxa"/>
          </w:tcPr>
          <w:p w14:paraId="0F67FE8C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239CF71C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Про виконання бюджету Кіцманської територі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альної громади за І квартал 2026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року</w:t>
            </w:r>
          </w:p>
        </w:tc>
        <w:tc>
          <w:tcPr>
            <w:tcW w:w="1843" w:type="dxa"/>
          </w:tcPr>
          <w:p w14:paraId="57C0B421" w14:textId="77777777" w:rsidR="00DD51E7" w:rsidRDefault="00DD51E7" w:rsidP="00DD51E7">
            <w:pPr>
              <w:jc w:val="center"/>
            </w:pPr>
            <w:r w:rsidRPr="00D400F3"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14:paraId="16CB305B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DD51E7" w14:paraId="2341F4D9" w14:textId="77777777" w:rsidTr="00A80142">
        <w:tc>
          <w:tcPr>
            <w:tcW w:w="704" w:type="dxa"/>
          </w:tcPr>
          <w:p w14:paraId="14C58391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854FC28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Про встановлення ставок та пільг із сплати податку на нерухоме майно, відмінне від земельної ділянки</w:t>
            </w:r>
          </w:p>
        </w:tc>
        <w:tc>
          <w:tcPr>
            <w:tcW w:w="1843" w:type="dxa"/>
          </w:tcPr>
          <w:p w14:paraId="6F5A8A5B" w14:textId="77777777" w:rsidR="00DD51E7" w:rsidRDefault="00DD51E7" w:rsidP="00DD51E7">
            <w:pPr>
              <w:jc w:val="center"/>
            </w:pPr>
            <w:r w:rsidRPr="00D400F3"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14:paraId="7F7AC0C3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управління стратегічного розвитку, економіки та цифровізації</w:t>
            </w:r>
          </w:p>
        </w:tc>
      </w:tr>
      <w:tr w:rsidR="00DD51E7" w14:paraId="350FCCCC" w14:textId="77777777" w:rsidTr="00A80142">
        <w:tc>
          <w:tcPr>
            <w:tcW w:w="704" w:type="dxa"/>
          </w:tcPr>
          <w:p w14:paraId="345AF3FC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204EEB82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Про встановлення ставок та пільг із сплати земельного податку</w:t>
            </w:r>
          </w:p>
        </w:tc>
        <w:tc>
          <w:tcPr>
            <w:tcW w:w="1843" w:type="dxa"/>
          </w:tcPr>
          <w:p w14:paraId="0EAD8F5B" w14:textId="77777777" w:rsidR="00DD51E7" w:rsidRDefault="00DD51E7" w:rsidP="00DD51E7">
            <w:pPr>
              <w:jc w:val="center"/>
            </w:pPr>
            <w:r w:rsidRPr="00D400F3"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14:paraId="33614138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з питань земельних ресурсів та комунальної власності</w:t>
            </w:r>
          </w:p>
        </w:tc>
      </w:tr>
      <w:tr w:rsidR="00DD51E7" w14:paraId="3E40357B" w14:textId="77777777" w:rsidTr="00A80142">
        <w:tc>
          <w:tcPr>
            <w:tcW w:w="704" w:type="dxa"/>
          </w:tcPr>
          <w:p w14:paraId="3A308494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25AECC4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Про стан здійснення контролю за додержанням земельного та природоохоронного законодавства, використанням і охороною земель, природних ресурсів загальнодержавного та місцевого значення</w:t>
            </w:r>
          </w:p>
        </w:tc>
        <w:tc>
          <w:tcPr>
            <w:tcW w:w="1843" w:type="dxa"/>
          </w:tcPr>
          <w:p w14:paraId="253A1497" w14:textId="77777777" w:rsidR="00DD51E7" w:rsidRDefault="00DD51E7" w:rsidP="00DD51E7">
            <w:pPr>
              <w:jc w:val="center"/>
            </w:pPr>
            <w:r w:rsidRPr="00D400F3"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14:paraId="4034A239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з питань земельних ресурсів та комунальної власності</w:t>
            </w:r>
          </w:p>
        </w:tc>
      </w:tr>
      <w:tr w:rsidR="00DD51E7" w14:paraId="431E7B1E" w14:textId="77777777" w:rsidTr="00A80142">
        <w:tc>
          <w:tcPr>
            <w:tcW w:w="704" w:type="dxa"/>
          </w:tcPr>
          <w:p w14:paraId="4050822E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6B9EF806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Про виконання бюджету Кіцманської територі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альної громади за І півріччя 2026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року</w:t>
            </w:r>
          </w:p>
        </w:tc>
        <w:tc>
          <w:tcPr>
            <w:tcW w:w="1843" w:type="dxa"/>
          </w:tcPr>
          <w:p w14:paraId="4C9DEBCD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ІІІ квартал</w:t>
            </w:r>
          </w:p>
        </w:tc>
        <w:tc>
          <w:tcPr>
            <w:tcW w:w="3969" w:type="dxa"/>
          </w:tcPr>
          <w:p w14:paraId="616BE76B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</w:p>
          <w:p w14:paraId="0399ECCF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DD51E7" w14:paraId="6B333EDC" w14:textId="77777777" w:rsidTr="00A80142">
        <w:tc>
          <w:tcPr>
            <w:tcW w:w="704" w:type="dxa"/>
          </w:tcPr>
          <w:p w14:paraId="03661767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E9C744D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 xml:space="preserve">Про затвердження фінансових планів комунальних підприємств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Кіцманської</w:t>
            </w: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 xml:space="preserve"> міської ради</w:t>
            </w:r>
          </w:p>
        </w:tc>
        <w:tc>
          <w:tcPr>
            <w:tcW w:w="1843" w:type="dxa"/>
          </w:tcPr>
          <w:p w14:paraId="53269C6B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ІІІ квартал</w:t>
            </w:r>
          </w:p>
        </w:tc>
        <w:tc>
          <w:tcPr>
            <w:tcW w:w="3969" w:type="dxa"/>
          </w:tcPr>
          <w:p w14:paraId="0B4B84D3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управління стратегічного розвитку, економіки та цифровізації</w:t>
            </w:r>
          </w:p>
        </w:tc>
      </w:tr>
      <w:tr w:rsidR="00DD51E7" w14:paraId="634F13D5" w14:textId="77777777" w:rsidTr="00A80142">
        <w:tc>
          <w:tcPr>
            <w:tcW w:w="704" w:type="dxa"/>
          </w:tcPr>
          <w:p w14:paraId="27FF5E35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0ACDDA78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CF2790">
              <w:rPr>
                <w:rFonts w:ascii="Times New Roman" w:hAnsi="Times New Roman" w:cs="Times New Roman"/>
                <w:sz w:val="24"/>
                <w:lang w:val="uk-UA"/>
              </w:rPr>
              <w:t>Про хід підготовки закладів освіти до оздоровлення та відпочинку дітей Кіцманської територіальної громади</w:t>
            </w:r>
          </w:p>
        </w:tc>
        <w:tc>
          <w:tcPr>
            <w:tcW w:w="1843" w:type="dxa"/>
          </w:tcPr>
          <w:p w14:paraId="1642DE73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ІІІ квартал</w:t>
            </w:r>
          </w:p>
        </w:tc>
        <w:tc>
          <w:tcPr>
            <w:tcW w:w="3969" w:type="dxa"/>
          </w:tcPr>
          <w:p w14:paraId="1E5CA5BD" w14:textId="77777777" w:rsidR="00DD51E7" w:rsidRPr="00CF2790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</w:t>
            </w:r>
            <w:r w:rsidRPr="00CF2790">
              <w:rPr>
                <w:rFonts w:ascii="Times New Roman" w:hAnsi="Times New Roman" w:cs="Times New Roman"/>
                <w:sz w:val="24"/>
                <w:lang w:val="uk-UA"/>
              </w:rPr>
              <w:t>ідділ освіти, молоді та спорту</w:t>
            </w:r>
          </w:p>
        </w:tc>
      </w:tr>
      <w:tr w:rsidR="00DD51E7" w14:paraId="78BC8D92" w14:textId="77777777" w:rsidTr="00A80142">
        <w:tc>
          <w:tcPr>
            <w:tcW w:w="704" w:type="dxa"/>
          </w:tcPr>
          <w:p w14:paraId="6BB8B9DA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28BEDA7B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CF2790">
              <w:rPr>
                <w:rFonts w:ascii="Times New Roman" w:hAnsi="Times New Roman" w:cs="Times New Roman"/>
                <w:sz w:val="24"/>
                <w:lang w:val="uk-UA"/>
              </w:rPr>
              <w:t>Про хід підготовки закладів освіти до нового навчального року та роботи в осінньо-зимовий період</w:t>
            </w:r>
          </w:p>
        </w:tc>
        <w:tc>
          <w:tcPr>
            <w:tcW w:w="1843" w:type="dxa"/>
          </w:tcPr>
          <w:p w14:paraId="3CD064F2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ІІІ квартал</w:t>
            </w:r>
          </w:p>
        </w:tc>
        <w:tc>
          <w:tcPr>
            <w:tcW w:w="3969" w:type="dxa"/>
          </w:tcPr>
          <w:p w14:paraId="21BD5D99" w14:textId="77777777" w:rsidR="00DD51E7" w:rsidRPr="00CF2790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</w:t>
            </w:r>
            <w:r w:rsidRPr="00CF2790">
              <w:rPr>
                <w:rFonts w:ascii="Times New Roman" w:hAnsi="Times New Roman" w:cs="Times New Roman"/>
                <w:sz w:val="24"/>
                <w:lang w:val="uk-UA"/>
              </w:rPr>
              <w:t>ідділ освіти, молоді та спорту</w:t>
            </w:r>
          </w:p>
        </w:tc>
      </w:tr>
      <w:tr w:rsidR="00DD51E7" w14:paraId="627D746F" w14:textId="77777777" w:rsidTr="00A80142">
        <w:tc>
          <w:tcPr>
            <w:tcW w:w="704" w:type="dxa"/>
          </w:tcPr>
          <w:p w14:paraId="749015D1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56A1F5D3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Про роботу виконавчого комітету Кіцманської міської ради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за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І півріччя 2026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 ро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ку</w:t>
            </w:r>
          </w:p>
        </w:tc>
        <w:tc>
          <w:tcPr>
            <w:tcW w:w="1843" w:type="dxa"/>
          </w:tcPr>
          <w:p w14:paraId="1E608615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ІІІ квартал</w:t>
            </w:r>
          </w:p>
        </w:tc>
        <w:tc>
          <w:tcPr>
            <w:tcW w:w="3969" w:type="dxa"/>
          </w:tcPr>
          <w:p w14:paraId="780492B7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к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еруюча справами (секретар) виконавчого комітету</w:t>
            </w:r>
          </w:p>
        </w:tc>
      </w:tr>
      <w:tr w:rsidR="00DD51E7" w14:paraId="71D58A0A" w14:textId="77777777" w:rsidTr="00A80142">
        <w:tc>
          <w:tcPr>
            <w:tcW w:w="704" w:type="dxa"/>
          </w:tcPr>
          <w:p w14:paraId="01E8AD34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5649666D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бюджет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14:paraId="58EB48D4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14:paraId="5555C6B4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</w:p>
          <w:p w14:paraId="56B4D17D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DD51E7" w14:paraId="7C707F4B" w14:textId="77777777" w:rsidTr="00A80142">
        <w:tc>
          <w:tcPr>
            <w:tcW w:w="704" w:type="dxa"/>
          </w:tcPr>
          <w:p w14:paraId="281D9579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11FC15E8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Про виконання бюджету Кіцманської територі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альної громади за 9 місяців 2026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року</w:t>
            </w:r>
          </w:p>
        </w:tc>
        <w:tc>
          <w:tcPr>
            <w:tcW w:w="1843" w:type="dxa"/>
          </w:tcPr>
          <w:p w14:paraId="0EE11BAF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14:paraId="6CEFB71A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</w:p>
          <w:p w14:paraId="435058EE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DD51E7" w14:paraId="10232141" w14:textId="77777777" w:rsidTr="00A80142">
        <w:tc>
          <w:tcPr>
            <w:tcW w:w="704" w:type="dxa"/>
          </w:tcPr>
          <w:p w14:paraId="02D0627A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0F5E8A1C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затвердження плану діяльності з підготовки проектів регуляторних актів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14:paraId="38E518F6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14:paraId="47FB561B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правового забезпечення</w:t>
            </w:r>
          </w:p>
        </w:tc>
      </w:tr>
      <w:tr w:rsidR="00DD51E7" w14:paraId="701D8C24" w14:textId="77777777" w:rsidTr="00A80142">
        <w:tc>
          <w:tcPr>
            <w:tcW w:w="704" w:type="dxa"/>
          </w:tcPr>
          <w:p w14:paraId="2EBF6D1E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00C9DBB6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затвердження плану роботи Кіцманської міської ради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14:paraId="5AFE975A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14:paraId="74014769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секретар Кіцманської міської ради</w:t>
            </w:r>
          </w:p>
        </w:tc>
      </w:tr>
      <w:tr w:rsidR="00DD51E7" w:rsidRPr="00C07280" w14:paraId="13193FBA" w14:textId="77777777" w:rsidTr="00A80142">
        <w:tc>
          <w:tcPr>
            <w:tcW w:w="704" w:type="dxa"/>
          </w:tcPr>
          <w:p w14:paraId="38962ACD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3F4DFB3" w14:textId="77777777" w:rsidR="00DD51E7" w:rsidRPr="00D67EA3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32A7E">
              <w:rPr>
                <w:rFonts w:ascii="Times New Roman" w:hAnsi="Times New Roman" w:cs="Times New Roman"/>
                <w:sz w:val="24"/>
                <w:lang w:val="uk-UA"/>
              </w:rPr>
              <w:t>Про затвердження штатного розпису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32A7E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 w:rsidRPr="00D32A7E">
              <w:rPr>
                <w:rFonts w:ascii="Times New Roman" w:hAnsi="Times New Roman" w:cs="Times New Roman"/>
                <w:sz w:val="24"/>
                <w:lang w:val="uk-UA"/>
              </w:rPr>
              <w:t xml:space="preserve">виконавчого комітету та структурних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підрозділів </w:t>
            </w:r>
            <w:r w:rsidRPr="00D32A7E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  <w:tc>
          <w:tcPr>
            <w:tcW w:w="1843" w:type="dxa"/>
          </w:tcPr>
          <w:p w14:paraId="1436BF14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14:paraId="134D2F38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організаційної та кадрової роботи</w:t>
            </w:r>
          </w:p>
        </w:tc>
      </w:tr>
      <w:tr w:rsidR="00DD51E7" w:rsidRPr="00C07280" w14:paraId="5B49BC50" w14:textId="77777777" w:rsidTr="00A80142">
        <w:tc>
          <w:tcPr>
            <w:tcW w:w="704" w:type="dxa"/>
          </w:tcPr>
          <w:p w14:paraId="4AAE87E1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249F9D41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оплату праці міського голови на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2026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14:paraId="1A608A47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14:paraId="04A57A19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організаційної та кадрової роботи</w:t>
            </w:r>
          </w:p>
        </w:tc>
      </w:tr>
      <w:tr w:rsidR="00DD51E7" w14:paraId="594131AF" w14:textId="77777777" w:rsidTr="00A80142">
        <w:tc>
          <w:tcPr>
            <w:tcW w:w="704" w:type="dxa"/>
          </w:tcPr>
          <w:p w14:paraId="36CA41D9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084CF42F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встановлення пільг з плати за харчування дітей у закладах освіти Кіцманської міської ради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14:paraId="0B405418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14:paraId="3DE6C5DB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освіти, молоді та спорту</w:t>
            </w:r>
          </w:p>
        </w:tc>
      </w:tr>
      <w:tr w:rsidR="00DD51E7" w14:paraId="695067D0" w14:textId="77777777" w:rsidTr="00A80142">
        <w:tc>
          <w:tcPr>
            <w:tcW w:w="704" w:type="dxa"/>
          </w:tcPr>
          <w:p w14:paraId="351BD939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08692099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затвердження штатних розписів закладів культури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14:paraId="44144C99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14:paraId="59CB5A34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 культури</w:t>
            </w:r>
          </w:p>
        </w:tc>
      </w:tr>
      <w:tr w:rsidR="00DD51E7" w14:paraId="459B2ACB" w14:textId="77777777" w:rsidTr="00A80142">
        <w:tc>
          <w:tcPr>
            <w:tcW w:w="704" w:type="dxa"/>
          </w:tcPr>
          <w:p w14:paraId="4CAB781E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692C03C4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встановлення пільг по платі за навчання дітей в мистецьких школах Кіцманської міської ради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14:paraId="5899737B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14:paraId="11F02A80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 культури</w:t>
            </w:r>
          </w:p>
        </w:tc>
      </w:tr>
      <w:tr w:rsidR="00DD51E7" w14:paraId="66B083E1" w14:textId="77777777" w:rsidTr="00A80142">
        <w:tc>
          <w:tcPr>
            <w:tcW w:w="704" w:type="dxa"/>
          </w:tcPr>
          <w:p w14:paraId="6CC593B9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2C10236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затвердження Програми соціально-економічного розвитку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 рік</w:t>
            </w:r>
          </w:p>
        </w:tc>
        <w:tc>
          <w:tcPr>
            <w:tcW w:w="1843" w:type="dxa"/>
          </w:tcPr>
          <w:p w14:paraId="717EC1EF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14:paraId="26E2D274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управління стратегічного розвитку, економіки та цифровізації</w:t>
            </w:r>
          </w:p>
        </w:tc>
      </w:tr>
      <w:tr w:rsidR="00DD51E7" w14:paraId="719700FE" w14:textId="77777777" w:rsidTr="00A80142">
        <w:tc>
          <w:tcPr>
            <w:tcW w:w="704" w:type="dxa"/>
          </w:tcPr>
          <w:p w14:paraId="1CC0437B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16E97903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затвердження цільових (міських) програм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рік.</w:t>
            </w:r>
          </w:p>
        </w:tc>
        <w:tc>
          <w:tcPr>
            <w:tcW w:w="1843" w:type="dxa"/>
          </w:tcPr>
          <w:p w14:paraId="15D42BD4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14:paraId="07A21F4A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управління стратегічного розвитку, економіки та цифровізації</w:t>
            </w:r>
          </w:p>
        </w:tc>
      </w:tr>
      <w:tr w:rsidR="00DD51E7" w:rsidRPr="00666A5D" w14:paraId="3A8CB639" w14:textId="77777777" w:rsidTr="00A80142">
        <w:tc>
          <w:tcPr>
            <w:tcW w:w="14454" w:type="dxa"/>
            <w:gridSpan w:val="4"/>
          </w:tcPr>
          <w:p w14:paraId="490E096F" w14:textId="77777777" w:rsidR="00DD51E7" w:rsidRPr="00666A5D" w:rsidRDefault="00DD51E7" w:rsidP="00DD51E7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b/>
                <w:sz w:val="24"/>
                <w:lang w:val="uk-UA"/>
              </w:rPr>
              <w:t>ІІ. Питання, які будуть розглядатися на засіданнях постійних комісій міської ради.</w:t>
            </w:r>
          </w:p>
        </w:tc>
      </w:tr>
      <w:tr w:rsidR="00DD51E7" w14:paraId="19BF788D" w14:textId="77777777" w:rsidTr="00A80142">
        <w:tc>
          <w:tcPr>
            <w:tcW w:w="704" w:type="dxa"/>
          </w:tcPr>
          <w:p w14:paraId="43378CD0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4521D4D0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sz w:val="24"/>
                <w:lang w:val="uk-UA"/>
              </w:rPr>
              <w:t>Проекти міських цільових програм, що віднесені до компетенції постійних комісій</w:t>
            </w:r>
          </w:p>
        </w:tc>
        <w:tc>
          <w:tcPr>
            <w:tcW w:w="1843" w:type="dxa"/>
          </w:tcPr>
          <w:p w14:paraId="3DEE13D1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717B141C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голова постійної комісії, відповідальні виконавці програм</w:t>
            </w:r>
          </w:p>
        </w:tc>
      </w:tr>
      <w:tr w:rsidR="00DD51E7" w14:paraId="5760A02A" w14:textId="77777777" w:rsidTr="00A80142">
        <w:tc>
          <w:tcPr>
            <w:tcW w:w="704" w:type="dxa"/>
          </w:tcPr>
          <w:p w14:paraId="61806ECB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17275D15" w14:textId="77777777" w:rsidR="00DD51E7" w:rsidRPr="00666A5D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sz w:val="24"/>
                <w:lang w:val="uk-UA"/>
              </w:rPr>
              <w:t>Інформації про хід виконання  міських цільових програм, контроль за виконанням яких покладено на постійні комісії</w:t>
            </w:r>
          </w:p>
        </w:tc>
        <w:tc>
          <w:tcPr>
            <w:tcW w:w="1843" w:type="dxa"/>
          </w:tcPr>
          <w:p w14:paraId="5C2AA15B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6A7CF8C5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голова постійної комісії, відповідальні виконавці програм</w:t>
            </w:r>
          </w:p>
        </w:tc>
      </w:tr>
      <w:tr w:rsidR="00DD51E7" w14:paraId="03590D65" w14:textId="77777777" w:rsidTr="00A80142">
        <w:tc>
          <w:tcPr>
            <w:tcW w:w="704" w:type="dxa"/>
          </w:tcPr>
          <w:p w14:paraId="30ED5C1A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1CF31A0E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Попередній розгляд у комісіях проектів рішень міської ради</w:t>
            </w:r>
          </w:p>
        </w:tc>
        <w:tc>
          <w:tcPr>
            <w:tcW w:w="1843" w:type="dxa"/>
          </w:tcPr>
          <w:p w14:paraId="353B3EF0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3CEA4B57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голова постійної комісії, відповідальні виконавці згідно посадових обов’язків</w:t>
            </w:r>
          </w:p>
        </w:tc>
      </w:tr>
      <w:tr w:rsidR="00DD51E7" w14:paraId="4F691FD5" w14:textId="77777777" w:rsidTr="00A80142">
        <w:tc>
          <w:tcPr>
            <w:tcW w:w="704" w:type="dxa"/>
          </w:tcPr>
          <w:p w14:paraId="0A63856E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2702871B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Листи з питань, що належать до компетенції комісій</w:t>
            </w:r>
          </w:p>
        </w:tc>
        <w:tc>
          <w:tcPr>
            <w:tcW w:w="1843" w:type="dxa"/>
          </w:tcPr>
          <w:p w14:paraId="2705EEDA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29A8E515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голова постійної комісії</w:t>
            </w:r>
          </w:p>
        </w:tc>
      </w:tr>
      <w:tr w:rsidR="00DD51E7" w14:paraId="4237EEDE" w14:textId="77777777" w:rsidTr="00A80142">
        <w:tc>
          <w:tcPr>
            <w:tcW w:w="704" w:type="dxa"/>
          </w:tcPr>
          <w:p w14:paraId="0EF719FB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38AC5F5E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sz w:val="24"/>
                <w:lang w:val="uk-UA"/>
              </w:rPr>
              <w:t>Контроль за виконанням рішень сесій, власних висновків і рекомендацій</w:t>
            </w:r>
          </w:p>
        </w:tc>
        <w:tc>
          <w:tcPr>
            <w:tcW w:w="1843" w:type="dxa"/>
          </w:tcPr>
          <w:p w14:paraId="47D360EE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133A64C1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голова постійної комісії</w:t>
            </w:r>
          </w:p>
        </w:tc>
      </w:tr>
      <w:tr w:rsidR="00DD51E7" w:rsidRPr="00666A5D" w14:paraId="2FEE3A52" w14:textId="77777777" w:rsidTr="00A80142">
        <w:tc>
          <w:tcPr>
            <w:tcW w:w="14454" w:type="dxa"/>
            <w:gridSpan w:val="4"/>
          </w:tcPr>
          <w:p w14:paraId="76D3A1AC" w14:textId="77777777" w:rsidR="00DD51E7" w:rsidRPr="00666A5D" w:rsidRDefault="00DD51E7" w:rsidP="00DD51E7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b/>
                <w:sz w:val="24"/>
                <w:lang w:val="uk-UA"/>
              </w:rPr>
              <w:t>IIІ. Організаційне забезпечення діяльності міської ради.</w:t>
            </w:r>
          </w:p>
        </w:tc>
      </w:tr>
      <w:tr w:rsidR="00DD51E7" w14:paraId="1B9BC240" w14:textId="77777777" w:rsidTr="00A80142">
        <w:tc>
          <w:tcPr>
            <w:tcW w:w="704" w:type="dxa"/>
          </w:tcPr>
          <w:p w14:paraId="614038EC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7D4AD77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Організаційне забезпечення проведення засідань постійних комісій міської ради</w:t>
            </w:r>
          </w:p>
        </w:tc>
        <w:tc>
          <w:tcPr>
            <w:tcW w:w="1843" w:type="dxa"/>
          </w:tcPr>
          <w:p w14:paraId="350FB879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3724D8BE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DD51E7" w14:paraId="4ED7015C" w14:textId="77777777" w:rsidTr="00A80142">
        <w:tc>
          <w:tcPr>
            <w:tcW w:w="704" w:type="dxa"/>
          </w:tcPr>
          <w:p w14:paraId="4177C0D4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2A2D6BF8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Організаційне забезпечення проведення пленарних засідань міської ради</w:t>
            </w:r>
          </w:p>
        </w:tc>
        <w:tc>
          <w:tcPr>
            <w:tcW w:w="1843" w:type="dxa"/>
          </w:tcPr>
          <w:p w14:paraId="2B93D29A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610318B0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DD51E7" w14:paraId="63404AC6" w14:textId="77777777" w:rsidTr="00A80142">
        <w:tc>
          <w:tcPr>
            <w:tcW w:w="704" w:type="dxa"/>
          </w:tcPr>
          <w:p w14:paraId="295C1611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4CC75661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Здійснення контролю за ходом виконання рішень міської ради</w:t>
            </w:r>
          </w:p>
        </w:tc>
        <w:tc>
          <w:tcPr>
            <w:tcW w:w="1843" w:type="dxa"/>
          </w:tcPr>
          <w:p w14:paraId="164996AA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2025BFEB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секретар міської ради</w:t>
            </w:r>
          </w:p>
        </w:tc>
      </w:tr>
      <w:tr w:rsidR="00DD51E7" w14:paraId="632CABBC" w14:textId="77777777" w:rsidTr="00A80142">
        <w:tc>
          <w:tcPr>
            <w:tcW w:w="704" w:type="dxa"/>
          </w:tcPr>
          <w:p w14:paraId="348174CF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656AEBBC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Надання консультативно-методичної допомоги депутатам міської ради з питань здійснення повноважень, підготовки проектів рішень міської ради, тощо</w:t>
            </w:r>
          </w:p>
        </w:tc>
        <w:tc>
          <w:tcPr>
            <w:tcW w:w="1843" w:type="dxa"/>
          </w:tcPr>
          <w:p w14:paraId="51E27086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7703ADBA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відповідальні виконавці згідно посадових обов’язків</w:t>
            </w:r>
          </w:p>
        </w:tc>
      </w:tr>
      <w:tr w:rsidR="00DD51E7" w14:paraId="332AA9E8" w14:textId="77777777" w:rsidTr="00A80142">
        <w:tc>
          <w:tcPr>
            <w:tcW w:w="704" w:type="dxa"/>
          </w:tcPr>
          <w:p w14:paraId="43C52C2E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E3CB53A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Аналіз та узагальнення заяв, скарг фізичних та юридичних осіб до депутатів міської ради щодо поліпшення діяльності органів і посадових осіб місцевого самоврядування</w:t>
            </w:r>
          </w:p>
        </w:tc>
        <w:tc>
          <w:tcPr>
            <w:tcW w:w="1843" w:type="dxa"/>
          </w:tcPr>
          <w:p w14:paraId="7A016E13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23E8C06C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 xml:space="preserve"> документообігу та комп’ютерного забезпечення</w:t>
            </w:r>
          </w:p>
        </w:tc>
      </w:tr>
      <w:tr w:rsidR="00DD51E7" w14:paraId="7F5F5683" w14:textId="77777777" w:rsidTr="00A80142">
        <w:tc>
          <w:tcPr>
            <w:tcW w:w="704" w:type="dxa"/>
          </w:tcPr>
          <w:p w14:paraId="06C4E561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4AA06147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Аналіз участі депутатів міської ради у засіданнях постійних комісій, пленарних засіданнях міської ради</w:t>
            </w:r>
          </w:p>
        </w:tc>
        <w:tc>
          <w:tcPr>
            <w:tcW w:w="1843" w:type="dxa"/>
          </w:tcPr>
          <w:p w14:paraId="05C0ACA0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4BAB22B5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DD51E7" w14:paraId="3E307A47" w14:textId="77777777" w:rsidTr="00A80142">
        <w:tc>
          <w:tcPr>
            <w:tcW w:w="704" w:type="dxa"/>
          </w:tcPr>
          <w:p w14:paraId="0786DADA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5B868907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Організація навчання депутатів міської ради</w:t>
            </w:r>
          </w:p>
        </w:tc>
        <w:tc>
          <w:tcPr>
            <w:tcW w:w="1843" w:type="dxa"/>
          </w:tcPr>
          <w:p w14:paraId="5343B559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6790EF12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DD51E7" w14:paraId="72855137" w14:textId="77777777" w:rsidTr="00A80142">
        <w:tc>
          <w:tcPr>
            <w:tcW w:w="704" w:type="dxa"/>
          </w:tcPr>
          <w:p w14:paraId="64CFCF7B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13578BC9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Підготовка звітів депутатів міської ради за підсумками роботи у 2024 році</w:t>
            </w:r>
          </w:p>
        </w:tc>
        <w:tc>
          <w:tcPr>
            <w:tcW w:w="1843" w:type="dxa"/>
          </w:tcPr>
          <w:p w14:paraId="209A594A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5C60395B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DD51E7" w14:paraId="28E3B7DE" w14:textId="77777777" w:rsidTr="00A80142">
        <w:tc>
          <w:tcPr>
            <w:tcW w:w="704" w:type="dxa"/>
          </w:tcPr>
          <w:p w14:paraId="7F89A02A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5DD26EC1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 xml:space="preserve">Звіти депутатів перед виборцями  </w:t>
            </w:r>
          </w:p>
        </w:tc>
        <w:tc>
          <w:tcPr>
            <w:tcW w:w="1843" w:type="dxa"/>
          </w:tcPr>
          <w:p w14:paraId="6CEFD9EC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48881D95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F32AB1" w14:paraId="2BE59B7A" w14:textId="77777777" w:rsidTr="00A80142">
        <w:tc>
          <w:tcPr>
            <w:tcW w:w="704" w:type="dxa"/>
          </w:tcPr>
          <w:p w14:paraId="43119837" w14:textId="77777777" w:rsidR="00F32AB1" w:rsidRDefault="00F32AB1" w:rsidP="00F32AB1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15094449" w14:textId="77777777" w:rsidR="00F32AB1" w:rsidRDefault="00F32AB1" w:rsidP="00F32AB1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Інформаційне забезпечення депутатської діяльності</w:t>
            </w:r>
          </w:p>
        </w:tc>
        <w:tc>
          <w:tcPr>
            <w:tcW w:w="1843" w:type="dxa"/>
          </w:tcPr>
          <w:p w14:paraId="1F8D50E1" w14:textId="77777777" w:rsidR="00F32AB1" w:rsidRDefault="00F32AB1" w:rsidP="00F32AB1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0B648F99" w14:textId="77777777" w:rsidR="00F32AB1" w:rsidRDefault="00F32AB1" w:rsidP="00F32AB1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управління стратегічного розвитку, економіки та цифровізації</w:t>
            </w:r>
          </w:p>
        </w:tc>
      </w:tr>
      <w:tr w:rsidR="00DD51E7" w14:paraId="0A5EEAA2" w14:textId="77777777" w:rsidTr="00A80142">
        <w:tc>
          <w:tcPr>
            <w:tcW w:w="704" w:type="dxa"/>
          </w:tcPr>
          <w:p w14:paraId="228A6852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32D0D2D4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Виконання доручень міської ради, робота в робочих групах, комісіях</w:t>
            </w:r>
          </w:p>
        </w:tc>
        <w:tc>
          <w:tcPr>
            <w:tcW w:w="1843" w:type="dxa"/>
          </w:tcPr>
          <w:p w14:paraId="1034DBF8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56E78179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DD51E7" w:rsidRPr="00666A5D" w14:paraId="4205D306" w14:textId="77777777" w:rsidTr="00A80142">
        <w:tc>
          <w:tcPr>
            <w:tcW w:w="14454" w:type="dxa"/>
            <w:gridSpan w:val="4"/>
          </w:tcPr>
          <w:p w14:paraId="765BFD00" w14:textId="77777777" w:rsidR="00DD51E7" w:rsidRPr="00666A5D" w:rsidRDefault="00DD51E7" w:rsidP="00DD51E7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b/>
                <w:sz w:val="24"/>
                <w:lang w:val="uk-UA"/>
              </w:rPr>
              <w:t>IV. Взаємодія з територіальною громадою</w:t>
            </w:r>
          </w:p>
        </w:tc>
      </w:tr>
      <w:tr w:rsidR="00DD51E7" w14:paraId="365F58FE" w14:textId="77777777" w:rsidTr="00A80142">
        <w:tc>
          <w:tcPr>
            <w:tcW w:w="704" w:type="dxa"/>
          </w:tcPr>
          <w:p w14:paraId="747D67EA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0A087AF1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sz w:val="24"/>
                <w:lang w:val="uk-UA"/>
              </w:rPr>
              <w:t>Проведення особистого прийому громадян</w:t>
            </w:r>
          </w:p>
        </w:tc>
        <w:tc>
          <w:tcPr>
            <w:tcW w:w="1843" w:type="dxa"/>
          </w:tcPr>
          <w:p w14:paraId="026117A4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61D4A8DF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Депутати міської ради</w:t>
            </w:r>
          </w:p>
        </w:tc>
      </w:tr>
      <w:tr w:rsidR="00DD51E7" w14:paraId="0D3D4840" w14:textId="77777777" w:rsidTr="00A80142">
        <w:tc>
          <w:tcPr>
            <w:tcW w:w="704" w:type="dxa"/>
          </w:tcPr>
          <w:p w14:paraId="02E5DAEC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470C509F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sz w:val="24"/>
                <w:lang w:val="uk-UA"/>
              </w:rPr>
              <w:t>Проведення зустрічей з мешканцями громади, робота в округах</w:t>
            </w:r>
          </w:p>
        </w:tc>
        <w:tc>
          <w:tcPr>
            <w:tcW w:w="1843" w:type="dxa"/>
          </w:tcPr>
          <w:p w14:paraId="3E7DC924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7A9A51B3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Депутати міської ради</w:t>
            </w:r>
          </w:p>
        </w:tc>
      </w:tr>
      <w:tr w:rsidR="00DD51E7" w14:paraId="10C7DDA7" w14:textId="77777777" w:rsidTr="00A80142">
        <w:tc>
          <w:tcPr>
            <w:tcW w:w="704" w:type="dxa"/>
          </w:tcPr>
          <w:p w14:paraId="03097B6C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1DD08C3E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Участь у громадсько-важливих заходах, семінарах, нарадах, зустрічах з обговоренням питань місцевого значення</w:t>
            </w:r>
          </w:p>
        </w:tc>
        <w:tc>
          <w:tcPr>
            <w:tcW w:w="1843" w:type="dxa"/>
          </w:tcPr>
          <w:p w14:paraId="64A0EE3B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0CE037C3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Депутати міської ради</w:t>
            </w:r>
          </w:p>
        </w:tc>
      </w:tr>
      <w:tr w:rsidR="00DD51E7" w14:paraId="02D2E011" w14:textId="77777777" w:rsidTr="00A80142">
        <w:tc>
          <w:tcPr>
            <w:tcW w:w="704" w:type="dxa"/>
          </w:tcPr>
          <w:p w14:paraId="5E8F10C7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31839C94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Виконання доручень виборців, вивчення громадської думки</w:t>
            </w:r>
          </w:p>
        </w:tc>
        <w:tc>
          <w:tcPr>
            <w:tcW w:w="1843" w:type="dxa"/>
          </w:tcPr>
          <w:p w14:paraId="211A9E07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152D383B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Депутати міської ради</w:t>
            </w:r>
          </w:p>
        </w:tc>
      </w:tr>
    </w:tbl>
    <w:p w14:paraId="6EEA9B3A" w14:textId="77777777" w:rsidR="003E49B4" w:rsidRDefault="003E49B4" w:rsidP="003E49B4">
      <w:pPr>
        <w:spacing w:after="0"/>
        <w:rPr>
          <w:rFonts w:ascii="Times New Roman" w:hAnsi="Times New Roman" w:cs="Times New Roman"/>
          <w:sz w:val="24"/>
          <w:lang w:val="uk-UA"/>
        </w:rPr>
      </w:pPr>
    </w:p>
    <w:p w14:paraId="395202F9" w14:textId="77777777" w:rsidR="003E49B4" w:rsidRDefault="003E49B4" w:rsidP="003E49B4">
      <w:pPr>
        <w:spacing w:after="0"/>
        <w:rPr>
          <w:rFonts w:ascii="Times New Roman" w:hAnsi="Times New Roman" w:cs="Times New Roman"/>
          <w:sz w:val="24"/>
          <w:lang w:val="uk-UA"/>
        </w:rPr>
      </w:pPr>
    </w:p>
    <w:p w14:paraId="1A48E174" w14:textId="77777777" w:rsidR="003E49B4" w:rsidRDefault="003E49B4" w:rsidP="003E49B4">
      <w:pPr>
        <w:spacing w:after="0"/>
        <w:rPr>
          <w:rFonts w:ascii="Times New Roman" w:hAnsi="Times New Roman" w:cs="Times New Roman"/>
          <w:sz w:val="24"/>
          <w:lang w:val="uk-UA"/>
        </w:rPr>
      </w:pPr>
    </w:p>
    <w:p w14:paraId="78FDCE31" w14:textId="77777777" w:rsidR="0066333F" w:rsidRPr="0066333F" w:rsidRDefault="0066333F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>Секретар міської ради</w:t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3E5039">
        <w:rPr>
          <w:rFonts w:ascii="Times New Roman" w:hAnsi="Times New Roman" w:cs="Times New Roman"/>
          <w:b/>
          <w:bCs/>
          <w:sz w:val="24"/>
          <w:szCs w:val="24"/>
          <w:lang w:val="uk-UA"/>
        </w:rPr>
        <w:t>Іван СЕМЕНЮК</w:t>
      </w:r>
    </w:p>
    <w:p w14:paraId="3BDC30B3" w14:textId="77777777" w:rsidR="003E49B4" w:rsidRDefault="003E49B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09452975" w14:textId="77777777"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3D542C98" w14:textId="77777777"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613F9ACF" w14:textId="77777777"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6022DE00" w14:textId="77777777"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34AB87EF" w14:textId="77777777"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338A9ED0" w14:textId="77777777"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67FB53DF" w14:textId="77777777"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2FCD88B3" w14:textId="77777777"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7B020A13" w14:textId="77777777"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18496CF2" w14:textId="77777777" w:rsidR="00DB6660" w:rsidRDefault="00DB6660" w:rsidP="0011780B">
      <w:pPr>
        <w:spacing w:after="0"/>
        <w:rPr>
          <w:rFonts w:ascii="Times New Roman" w:hAnsi="Times New Roman" w:cs="Times New Roman"/>
          <w:b/>
          <w:sz w:val="24"/>
          <w:lang w:val="uk-UA"/>
        </w:rPr>
        <w:sectPr w:rsidR="00DB6660" w:rsidSect="003B65F4"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p w14:paraId="53E54512" w14:textId="77777777" w:rsidR="00DB6660" w:rsidRPr="00DB6660" w:rsidRDefault="00DB6660" w:rsidP="00F32AB1">
      <w:pPr>
        <w:spacing w:after="0"/>
        <w:ind w:left="5670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lastRenderedPageBreak/>
        <w:t>Додаток 2</w:t>
      </w:r>
    </w:p>
    <w:p w14:paraId="1D97B67B" w14:textId="77777777" w:rsidR="00F32AB1" w:rsidRPr="00F32AB1" w:rsidRDefault="00F32AB1" w:rsidP="00F32AB1">
      <w:pPr>
        <w:spacing w:after="0"/>
        <w:ind w:left="5670"/>
        <w:rPr>
          <w:rFonts w:ascii="Times New Roman" w:hAnsi="Times New Roman" w:cs="Times New Roman"/>
          <w:sz w:val="24"/>
          <w:lang w:val="uk-UA"/>
        </w:rPr>
      </w:pPr>
      <w:r w:rsidRPr="00F32AB1">
        <w:rPr>
          <w:rFonts w:ascii="Times New Roman" w:hAnsi="Times New Roman" w:cs="Times New Roman"/>
          <w:sz w:val="24"/>
          <w:lang w:val="uk-UA"/>
        </w:rPr>
        <w:t>XLІV сесія Кіцманської міської ради VІІI скликання (6 пленарне засідання)</w:t>
      </w:r>
    </w:p>
    <w:p w14:paraId="60405896" w14:textId="724CB694" w:rsidR="003E49B4" w:rsidRPr="00DB6660" w:rsidRDefault="00F32AB1" w:rsidP="00F32AB1">
      <w:pPr>
        <w:spacing w:after="0"/>
        <w:ind w:left="5670"/>
        <w:rPr>
          <w:rFonts w:ascii="Times New Roman" w:hAnsi="Times New Roman" w:cs="Times New Roman"/>
          <w:sz w:val="24"/>
          <w:lang w:val="uk-UA"/>
        </w:rPr>
      </w:pPr>
      <w:r w:rsidRPr="00F32AB1">
        <w:rPr>
          <w:rFonts w:ascii="Times New Roman" w:hAnsi="Times New Roman" w:cs="Times New Roman"/>
          <w:sz w:val="24"/>
          <w:lang w:val="uk-UA"/>
        </w:rPr>
        <w:t>від 2</w:t>
      </w:r>
      <w:r w:rsidR="00C07280">
        <w:rPr>
          <w:rFonts w:ascii="Times New Roman" w:hAnsi="Times New Roman" w:cs="Times New Roman"/>
          <w:sz w:val="24"/>
          <w:lang w:val="uk-UA"/>
        </w:rPr>
        <w:t>3</w:t>
      </w:r>
      <w:r w:rsidRPr="00F32AB1">
        <w:rPr>
          <w:rFonts w:ascii="Times New Roman" w:hAnsi="Times New Roman" w:cs="Times New Roman"/>
          <w:sz w:val="24"/>
          <w:lang w:val="uk-UA"/>
        </w:rPr>
        <w:t>.12.202</w:t>
      </w:r>
      <w:r w:rsidR="00C07280">
        <w:rPr>
          <w:rFonts w:ascii="Times New Roman" w:hAnsi="Times New Roman" w:cs="Times New Roman"/>
          <w:sz w:val="24"/>
          <w:lang w:val="uk-UA"/>
        </w:rPr>
        <w:t>5</w:t>
      </w:r>
      <w:r w:rsidRPr="00F32AB1">
        <w:rPr>
          <w:rFonts w:ascii="Times New Roman" w:hAnsi="Times New Roman" w:cs="Times New Roman"/>
          <w:sz w:val="24"/>
          <w:lang w:val="uk-UA"/>
        </w:rPr>
        <w:t xml:space="preserve"> року № </w:t>
      </w:r>
      <w:r w:rsidR="00C07280">
        <w:rPr>
          <w:rFonts w:ascii="Times New Roman" w:hAnsi="Times New Roman" w:cs="Times New Roman"/>
          <w:sz w:val="24"/>
          <w:lang w:val="uk-UA"/>
        </w:rPr>
        <w:t>502</w:t>
      </w:r>
      <w:r w:rsidRPr="00F32AB1">
        <w:rPr>
          <w:rFonts w:ascii="Times New Roman" w:hAnsi="Times New Roman" w:cs="Times New Roman"/>
          <w:sz w:val="24"/>
          <w:lang w:val="uk-UA"/>
        </w:rPr>
        <w:t>/12</w:t>
      </w:r>
    </w:p>
    <w:p w14:paraId="1F934C69" w14:textId="77777777" w:rsidR="00DB6660" w:rsidRDefault="00DB6660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70E70A6B" w14:textId="77777777" w:rsidR="00DB6660" w:rsidRPr="001B1AC2" w:rsidRDefault="00DB6660" w:rsidP="00DB6660">
      <w:pPr>
        <w:pStyle w:val="1"/>
        <w:jc w:val="center"/>
        <w:rPr>
          <w:rFonts w:ascii="Times New Roman" w:hAnsi="Times New Roman"/>
          <w:b/>
          <w:bCs/>
          <w:szCs w:val="24"/>
        </w:rPr>
      </w:pPr>
      <w:r w:rsidRPr="001B1AC2">
        <w:rPr>
          <w:rFonts w:ascii="Times New Roman" w:hAnsi="Times New Roman"/>
          <w:b/>
          <w:bCs/>
          <w:szCs w:val="24"/>
        </w:rPr>
        <w:t>Календарний план чергових сесій міської ради на 202</w:t>
      </w:r>
      <w:r w:rsidR="00F32AB1">
        <w:rPr>
          <w:rFonts w:ascii="Times New Roman" w:hAnsi="Times New Roman"/>
          <w:b/>
          <w:bCs/>
          <w:szCs w:val="24"/>
        </w:rPr>
        <w:t>6</w:t>
      </w:r>
      <w:r w:rsidRPr="001B1AC2">
        <w:rPr>
          <w:rFonts w:ascii="Times New Roman" w:hAnsi="Times New Roman"/>
          <w:b/>
          <w:bCs/>
          <w:szCs w:val="24"/>
        </w:rPr>
        <w:t xml:space="preserve"> рік</w:t>
      </w:r>
    </w:p>
    <w:p w14:paraId="6A87A680" w14:textId="77777777" w:rsidR="00DB6660" w:rsidRPr="001B1AC2" w:rsidRDefault="00DB6660" w:rsidP="00DB6660">
      <w:pPr>
        <w:pStyle w:val="1"/>
        <w:rPr>
          <w:rFonts w:ascii="Times New Roman" w:hAnsi="Times New Roman"/>
          <w:b/>
          <w:bCs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670"/>
        <w:gridCol w:w="2693"/>
      </w:tblGrid>
      <w:tr w:rsidR="00DB6660" w:rsidRPr="00DB6660" w14:paraId="5516ACD9" w14:textId="77777777" w:rsidTr="002658EB">
        <w:trPr>
          <w:jc w:val="center"/>
        </w:trPr>
        <w:tc>
          <w:tcPr>
            <w:tcW w:w="817" w:type="dxa"/>
          </w:tcPr>
          <w:p w14:paraId="710B719C" w14:textId="77777777" w:rsidR="00DB6660" w:rsidRPr="00DB6660" w:rsidRDefault="00DB6660" w:rsidP="00DB6660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DB6660">
              <w:rPr>
                <w:rFonts w:ascii="Times New Roman" w:hAnsi="Times New Roman"/>
                <w:b/>
                <w:bCs/>
                <w:color w:val="000000"/>
                <w:szCs w:val="24"/>
              </w:rPr>
              <w:t>№ п/п</w:t>
            </w:r>
          </w:p>
        </w:tc>
        <w:tc>
          <w:tcPr>
            <w:tcW w:w="5670" w:type="dxa"/>
          </w:tcPr>
          <w:p w14:paraId="5F126A33" w14:textId="77777777" w:rsidR="00DB6660" w:rsidRPr="00DB6660" w:rsidRDefault="00DB6660" w:rsidP="00DB6660">
            <w:pPr>
              <w:pStyle w:val="Normal2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DB6660">
              <w:rPr>
                <w:rFonts w:ascii="Times New Roman" w:hAnsi="Times New Roman"/>
                <w:b/>
                <w:color w:val="000000"/>
                <w:szCs w:val="24"/>
              </w:rPr>
              <w:t>Чергова сесія</w:t>
            </w:r>
          </w:p>
        </w:tc>
        <w:tc>
          <w:tcPr>
            <w:tcW w:w="2693" w:type="dxa"/>
          </w:tcPr>
          <w:p w14:paraId="60812288" w14:textId="77777777" w:rsidR="00DB6660" w:rsidRPr="00DB6660" w:rsidRDefault="00DB6660" w:rsidP="00DB6660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DB6660">
              <w:rPr>
                <w:rFonts w:ascii="Times New Roman" w:hAnsi="Times New Roman"/>
                <w:b/>
                <w:bCs/>
                <w:color w:val="000000"/>
                <w:szCs w:val="24"/>
              </w:rPr>
              <w:t>Дата</w:t>
            </w:r>
          </w:p>
        </w:tc>
      </w:tr>
      <w:tr w:rsidR="00DB6660" w:rsidRPr="001B1AC2" w14:paraId="0519815E" w14:textId="77777777" w:rsidTr="002658EB">
        <w:trPr>
          <w:jc w:val="center"/>
        </w:trPr>
        <w:tc>
          <w:tcPr>
            <w:tcW w:w="817" w:type="dxa"/>
          </w:tcPr>
          <w:p w14:paraId="61F1DAD2" w14:textId="77777777" w:rsidR="00DB6660" w:rsidRPr="001B1AC2" w:rsidRDefault="00DB6660" w:rsidP="00DD51E7">
            <w:pPr>
              <w:pStyle w:val="1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1</w:t>
            </w:r>
          </w:p>
        </w:tc>
        <w:tc>
          <w:tcPr>
            <w:tcW w:w="5670" w:type="dxa"/>
          </w:tcPr>
          <w:p w14:paraId="166489E7" w14:textId="77777777" w:rsidR="00DB6660" w:rsidRPr="001B1AC2" w:rsidRDefault="00DB6660" w:rsidP="00DD51E7">
            <w:pPr>
              <w:pStyle w:val="Normal2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color w:val="000000"/>
                <w:szCs w:val="24"/>
              </w:rPr>
              <w:t xml:space="preserve">I квартал </w:t>
            </w:r>
          </w:p>
        </w:tc>
        <w:tc>
          <w:tcPr>
            <w:tcW w:w="2693" w:type="dxa"/>
          </w:tcPr>
          <w:p w14:paraId="2A0B0DB4" w14:textId="77777777" w:rsidR="00DB6660" w:rsidRPr="001B1AC2" w:rsidRDefault="00F32AB1" w:rsidP="00F32AB1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09</w:t>
            </w:r>
            <w:r w:rsidR="00DB6660"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.03</w:t>
            </w:r>
            <w:r w:rsidR="00DB6660"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 – 2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0</w:t>
            </w:r>
            <w:r w:rsidR="00DB6660"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.03. </w:t>
            </w:r>
            <w:r w:rsidR="003E5039">
              <w:rPr>
                <w:rFonts w:ascii="Times New Roman" w:hAnsi="Times New Roman"/>
                <w:b/>
                <w:bCs/>
                <w:color w:val="000000"/>
                <w:szCs w:val="24"/>
              </w:rPr>
              <w:t>2026</w:t>
            </w:r>
          </w:p>
        </w:tc>
      </w:tr>
      <w:tr w:rsidR="00DB6660" w:rsidRPr="001B1AC2" w14:paraId="7D618B5C" w14:textId="77777777" w:rsidTr="002658EB">
        <w:trPr>
          <w:jc w:val="center"/>
        </w:trPr>
        <w:tc>
          <w:tcPr>
            <w:tcW w:w="817" w:type="dxa"/>
          </w:tcPr>
          <w:p w14:paraId="3E84B7DC" w14:textId="77777777" w:rsidR="00DB6660" w:rsidRPr="001B1AC2" w:rsidRDefault="00DB6660" w:rsidP="00DD51E7">
            <w:pPr>
              <w:pStyle w:val="1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2</w:t>
            </w:r>
          </w:p>
        </w:tc>
        <w:tc>
          <w:tcPr>
            <w:tcW w:w="5670" w:type="dxa"/>
          </w:tcPr>
          <w:p w14:paraId="048E3C0E" w14:textId="77777777" w:rsidR="00DB6660" w:rsidRPr="001B1AC2" w:rsidRDefault="00DB6660" w:rsidP="00DB6660">
            <w:pPr>
              <w:pStyle w:val="Normal2"/>
              <w:rPr>
                <w:rFonts w:ascii="Times New Roman" w:hAnsi="Times New Roman"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color w:val="000000"/>
                <w:szCs w:val="24"/>
              </w:rPr>
              <w:t>II квартал</w:t>
            </w:r>
          </w:p>
        </w:tc>
        <w:tc>
          <w:tcPr>
            <w:tcW w:w="2693" w:type="dxa"/>
          </w:tcPr>
          <w:p w14:paraId="5FA2A35A" w14:textId="77777777" w:rsidR="00DB6660" w:rsidRPr="001B1AC2" w:rsidRDefault="00DB6660" w:rsidP="00F32AB1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1</w:t>
            </w:r>
            <w:r w:rsidR="00F32AB1">
              <w:rPr>
                <w:rFonts w:ascii="Times New Roman" w:hAnsi="Times New Roman"/>
                <w:b/>
                <w:bCs/>
                <w:color w:val="000000"/>
                <w:szCs w:val="24"/>
              </w:rPr>
              <w:t>5</w:t>
            </w: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.06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 – 2</w:t>
            </w:r>
            <w:r w:rsidR="00F32AB1">
              <w:rPr>
                <w:rFonts w:ascii="Times New Roman" w:hAnsi="Times New Roman"/>
                <w:b/>
                <w:bCs/>
                <w:color w:val="000000"/>
                <w:szCs w:val="24"/>
              </w:rPr>
              <w:t>6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.06.</w:t>
            </w:r>
            <w:r w:rsidR="003E5039">
              <w:rPr>
                <w:rFonts w:ascii="Times New Roman" w:hAnsi="Times New Roman"/>
                <w:b/>
                <w:bCs/>
                <w:color w:val="000000"/>
                <w:szCs w:val="24"/>
              </w:rPr>
              <w:t>2026</w:t>
            </w:r>
          </w:p>
        </w:tc>
      </w:tr>
      <w:tr w:rsidR="00DB6660" w:rsidRPr="001B1AC2" w14:paraId="3898FEBC" w14:textId="77777777" w:rsidTr="002658EB">
        <w:trPr>
          <w:jc w:val="center"/>
        </w:trPr>
        <w:tc>
          <w:tcPr>
            <w:tcW w:w="817" w:type="dxa"/>
          </w:tcPr>
          <w:p w14:paraId="222C3632" w14:textId="77777777" w:rsidR="00DB6660" w:rsidRPr="001B1AC2" w:rsidRDefault="00DB6660" w:rsidP="00DD51E7">
            <w:pPr>
              <w:pStyle w:val="1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3</w:t>
            </w:r>
          </w:p>
        </w:tc>
        <w:tc>
          <w:tcPr>
            <w:tcW w:w="5670" w:type="dxa"/>
          </w:tcPr>
          <w:p w14:paraId="1527D3B0" w14:textId="77777777" w:rsidR="00DB6660" w:rsidRPr="001B1AC2" w:rsidRDefault="00DB6660" w:rsidP="00DB6660">
            <w:pPr>
              <w:pStyle w:val="Normal2"/>
              <w:rPr>
                <w:rFonts w:ascii="Times New Roman" w:hAnsi="Times New Roman"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color w:val="000000"/>
                <w:szCs w:val="24"/>
              </w:rPr>
              <w:t>III квартал</w:t>
            </w:r>
          </w:p>
        </w:tc>
        <w:tc>
          <w:tcPr>
            <w:tcW w:w="2693" w:type="dxa"/>
          </w:tcPr>
          <w:p w14:paraId="33F0D144" w14:textId="77777777" w:rsidR="00DB6660" w:rsidRPr="001B1AC2" w:rsidRDefault="00DB6660" w:rsidP="00F32AB1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1</w:t>
            </w:r>
            <w:r w:rsidR="00F32AB1">
              <w:rPr>
                <w:rFonts w:ascii="Times New Roman" w:hAnsi="Times New Roman"/>
                <w:b/>
                <w:bCs/>
                <w:color w:val="000000"/>
                <w:szCs w:val="24"/>
              </w:rPr>
              <w:t>4</w:t>
            </w: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.09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 – 2</w:t>
            </w:r>
            <w:r w:rsidR="00F32AB1">
              <w:rPr>
                <w:rFonts w:ascii="Times New Roman" w:hAnsi="Times New Roman"/>
                <w:b/>
                <w:bCs/>
                <w:color w:val="000000"/>
                <w:szCs w:val="24"/>
              </w:rPr>
              <w:t>5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.09.</w:t>
            </w:r>
            <w:r w:rsidR="003E5039">
              <w:rPr>
                <w:rFonts w:ascii="Times New Roman" w:hAnsi="Times New Roman"/>
                <w:b/>
                <w:bCs/>
                <w:color w:val="000000"/>
                <w:szCs w:val="24"/>
              </w:rPr>
              <w:t>2026</w:t>
            </w:r>
          </w:p>
        </w:tc>
      </w:tr>
      <w:tr w:rsidR="00DB6660" w:rsidRPr="001B1AC2" w14:paraId="1C00179B" w14:textId="77777777" w:rsidTr="002658EB">
        <w:trPr>
          <w:jc w:val="center"/>
        </w:trPr>
        <w:tc>
          <w:tcPr>
            <w:tcW w:w="817" w:type="dxa"/>
          </w:tcPr>
          <w:p w14:paraId="607154C0" w14:textId="77777777" w:rsidR="00DB6660" w:rsidRPr="001B1AC2" w:rsidRDefault="00DB6660" w:rsidP="00DD51E7">
            <w:pPr>
              <w:pStyle w:val="1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4</w:t>
            </w:r>
          </w:p>
        </w:tc>
        <w:tc>
          <w:tcPr>
            <w:tcW w:w="5670" w:type="dxa"/>
          </w:tcPr>
          <w:p w14:paraId="76CD3D83" w14:textId="77777777" w:rsidR="00DB6660" w:rsidRPr="001B1AC2" w:rsidRDefault="00DB6660" w:rsidP="00DB6660">
            <w:pPr>
              <w:pStyle w:val="Normal2"/>
              <w:rPr>
                <w:rFonts w:ascii="Times New Roman" w:hAnsi="Times New Roman"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color w:val="000000"/>
                <w:szCs w:val="24"/>
              </w:rPr>
              <w:t>IV квартал</w:t>
            </w:r>
          </w:p>
        </w:tc>
        <w:tc>
          <w:tcPr>
            <w:tcW w:w="2693" w:type="dxa"/>
          </w:tcPr>
          <w:p w14:paraId="3ABDBCC8" w14:textId="77777777" w:rsidR="00DB6660" w:rsidRPr="001B1AC2" w:rsidRDefault="00DB6660" w:rsidP="00F32AB1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1</w:t>
            </w:r>
            <w:r w:rsidR="00F32AB1">
              <w:rPr>
                <w:rFonts w:ascii="Times New Roman" w:hAnsi="Times New Roman"/>
                <w:b/>
                <w:bCs/>
                <w:color w:val="000000"/>
                <w:szCs w:val="24"/>
              </w:rPr>
              <w:t>4</w:t>
            </w: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12 – 2</w:t>
            </w:r>
            <w:r w:rsidR="00F32AB1">
              <w:rPr>
                <w:rFonts w:ascii="Times New Roman" w:hAnsi="Times New Roman"/>
                <w:b/>
                <w:bCs/>
                <w:color w:val="000000"/>
                <w:szCs w:val="24"/>
              </w:rPr>
              <w:t>5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.12.</w:t>
            </w:r>
            <w:r w:rsidR="003E5039">
              <w:rPr>
                <w:rFonts w:ascii="Times New Roman" w:hAnsi="Times New Roman"/>
                <w:b/>
                <w:bCs/>
                <w:color w:val="000000"/>
                <w:szCs w:val="24"/>
              </w:rPr>
              <w:t>2026</w:t>
            </w:r>
          </w:p>
        </w:tc>
      </w:tr>
    </w:tbl>
    <w:p w14:paraId="4A964BB5" w14:textId="77777777" w:rsidR="00DB6660" w:rsidRDefault="00DB6660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02E333A7" w14:textId="77777777" w:rsidR="00DB6660" w:rsidRDefault="00DB6660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6141396D" w14:textId="77777777" w:rsidR="00DB6660" w:rsidRDefault="00DB6660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1E44E770" w14:textId="77777777" w:rsidR="0066333F" w:rsidRPr="0066333F" w:rsidRDefault="0066333F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>Секретар міської ради</w:t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 </w:t>
      </w:r>
      <w:r w:rsidR="003E5039">
        <w:rPr>
          <w:rFonts w:ascii="Times New Roman" w:hAnsi="Times New Roman" w:cs="Times New Roman"/>
          <w:b/>
          <w:bCs/>
          <w:sz w:val="24"/>
          <w:szCs w:val="24"/>
          <w:lang w:val="uk-UA"/>
        </w:rPr>
        <w:t>Іван СЕМЕНЮК</w:t>
      </w:r>
    </w:p>
    <w:p w14:paraId="546F8030" w14:textId="77777777" w:rsidR="00DB6660" w:rsidRDefault="00DB6660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54959CBC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0AAAB656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5221B325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71E26B3B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163899A4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146AEEF0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655D362A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43F3E650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7ED76AF8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292F991E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2211D277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20C3EC69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17512F12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20877E7D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090C36B0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349AB709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2E6C977B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16FC20E7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618701E0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135FE4EA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60DDA61E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323AC72F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13F81A56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30171AED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0170CD18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5F78C0C6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36884878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2550EF0C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2CEF75D4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79881104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7401BFD6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0229587A" w14:textId="77777777" w:rsidR="002658EB" w:rsidRPr="00DB6660" w:rsidRDefault="002658EB" w:rsidP="00F32AB1">
      <w:pPr>
        <w:spacing w:after="0"/>
        <w:ind w:left="5670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lastRenderedPageBreak/>
        <w:t>Додаток 3</w:t>
      </w:r>
    </w:p>
    <w:p w14:paraId="0733EACF" w14:textId="77777777" w:rsidR="00F32AB1" w:rsidRPr="00F32AB1" w:rsidRDefault="00F32AB1" w:rsidP="00F32AB1">
      <w:pPr>
        <w:spacing w:after="0"/>
        <w:ind w:left="5670"/>
        <w:rPr>
          <w:rFonts w:ascii="Times New Roman" w:hAnsi="Times New Roman" w:cs="Times New Roman"/>
          <w:sz w:val="24"/>
          <w:lang w:val="uk-UA"/>
        </w:rPr>
      </w:pPr>
      <w:r w:rsidRPr="00F32AB1">
        <w:rPr>
          <w:rFonts w:ascii="Times New Roman" w:hAnsi="Times New Roman" w:cs="Times New Roman"/>
          <w:sz w:val="24"/>
          <w:lang w:val="uk-UA"/>
        </w:rPr>
        <w:t>XLІV сесія Кіцманської міської ради VІІI скликання (6 пленарне засідання)</w:t>
      </w:r>
    </w:p>
    <w:p w14:paraId="6DC3BA4D" w14:textId="72A71B35" w:rsidR="002658EB" w:rsidRPr="00DB6660" w:rsidRDefault="00F32AB1" w:rsidP="00F32AB1">
      <w:pPr>
        <w:spacing w:after="0"/>
        <w:ind w:left="5670"/>
        <w:rPr>
          <w:rFonts w:ascii="Times New Roman" w:hAnsi="Times New Roman" w:cs="Times New Roman"/>
          <w:sz w:val="24"/>
          <w:lang w:val="uk-UA"/>
        </w:rPr>
      </w:pPr>
      <w:r w:rsidRPr="00F32AB1">
        <w:rPr>
          <w:rFonts w:ascii="Times New Roman" w:hAnsi="Times New Roman" w:cs="Times New Roman"/>
          <w:sz w:val="24"/>
          <w:lang w:val="uk-UA"/>
        </w:rPr>
        <w:t>від 2</w:t>
      </w:r>
      <w:r w:rsidR="00C07280">
        <w:rPr>
          <w:rFonts w:ascii="Times New Roman" w:hAnsi="Times New Roman" w:cs="Times New Roman"/>
          <w:sz w:val="24"/>
          <w:lang w:val="uk-UA"/>
        </w:rPr>
        <w:t>3</w:t>
      </w:r>
      <w:r w:rsidRPr="00F32AB1">
        <w:rPr>
          <w:rFonts w:ascii="Times New Roman" w:hAnsi="Times New Roman" w:cs="Times New Roman"/>
          <w:sz w:val="24"/>
          <w:lang w:val="uk-UA"/>
        </w:rPr>
        <w:t>.12.202</w:t>
      </w:r>
      <w:r w:rsidR="00C07280">
        <w:rPr>
          <w:rFonts w:ascii="Times New Roman" w:hAnsi="Times New Roman" w:cs="Times New Roman"/>
          <w:sz w:val="24"/>
          <w:lang w:val="uk-UA"/>
        </w:rPr>
        <w:t>5</w:t>
      </w:r>
      <w:r w:rsidRPr="00F32AB1">
        <w:rPr>
          <w:rFonts w:ascii="Times New Roman" w:hAnsi="Times New Roman" w:cs="Times New Roman"/>
          <w:sz w:val="24"/>
          <w:lang w:val="uk-UA"/>
        </w:rPr>
        <w:t xml:space="preserve"> року № </w:t>
      </w:r>
      <w:r w:rsidR="00C07280">
        <w:rPr>
          <w:rFonts w:ascii="Times New Roman" w:hAnsi="Times New Roman" w:cs="Times New Roman"/>
          <w:sz w:val="24"/>
          <w:lang w:val="uk-UA"/>
        </w:rPr>
        <w:t>502</w:t>
      </w:r>
      <w:r w:rsidRPr="00F32AB1">
        <w:rPr>
          <w:rFonts w:ascii="Times New Roman" w:hAnsi="Times New Roman" w:cs="Times New Roman"/>
          <w:sz w:val="24"/>
          <w:lang w:val="uk-UA"/>
        </w:rPr>
        <w:t>/12</w:t>
      </w:r>
    </w:p>
    <w:p w14:paraId="08CF082A" w14:textId="77777777" w:rsidR="002658EB" w:rsidRDefault="002658EB" w:rsidP="002658EB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0978E2B1" w14:textId="77777777" w:rsidR="002658EB" w:rsidRPr="002658EB" w:rsidRDefault="002658EB" w:rsidP="002658EB">
      <w:pPr>
        <w:pStyle w:val="1"/>
        <w:jc w:val="center"/>
        <w:rPr>
          <w:rFonts w:ascii="Times New Roman" w:hAnsi="Times New Roman"/>
          <w:b/>
          <w:szCs w:val="24"/>
        </w:rPr>
      </w:pPr>
      <w:r w:rsidRPr="002658EB">
        <w:rPr>
          <w:rFonts w:ascii="Times New Roman" w:hAnsi="Times New Roman"/>
          <w:b/>
          <w:szCs w:val="24"/>
        </w:rPr>
        <w:t xml:space="preserve">Орієнтовні </w:t>
      </w:r>
      <w:r w:rsidRPr="002658EB">
        <w:rPr>
          <w:rFonts w:ascii="Times New Roman" w:hAnsi="Times New Roman"/>
          <w:b/>
          <w:szCs w:val="24"/>
          <w:shd w:val="clear" w:color="auto" w:fill="FFFFFF"/>
        </w:rPr>
        <w:t xml:space="preserve">строки проведення звітів депутатів Кіцманської міської ради </w:t>
      </w:r>
      <w:r w:rsidRPr="002658EB">
        <w:rPr>
          <w:rFonts w:ascii="Times New Roman" w:hAnsi="Times New Roman"/>
          <w:b/>
          <w:szCs w:val="24"/>
          <w:shd w:val="clear" w:color="auto" w:fill="FFFFFF"/>
          <w:lang w:val="en-US"/>
        </w:rPr>
        <w:t>V</w:t>
      </w:r>
      <w:r w:rsidRPr="002658EB">
        <w:rPr>
          <w:rFonts w:ascii="Times New Roman" w:hAnsi="Times New Roman"/>
          <w:b/>
          <w:szCs w:val="24"/>
          <w:shd w:val="clear" w:color="auto" w:fill="FFFFFF"/>
        </w:rPr>
        <w:t>ІІІ скликання перед виборцями про свою роботу за 202</w:t>
      </w:r>
      <w:r w:rsidR="00F32AB1">
        <w:rPr>
          <w:rFonts w:ascii="Times New Roman" w:hAnsi="Times New Roman"/>
          <w:b/>
          <w:szCs w:val="24"/>
          <w:shd w:val="clear" w:color="auto" w:fill="FFFFFF"/>
        </w:rPr>
        <w:t>5</w:t>
      </w:r>
      <w:r w:rsidRPr="002658EB">
        <w:rPr>
          <w:rFonts w:ascii="Times New Roman" w:hAnsi="Times New Roman"/>
          <w:b/>
          <w:szCs w:val="24"/>
          <w:shd w:val="clear" w:color="auto" w:fill="FFFFFF"/>
        </w:rPr>
        <w:t xml:space="preserve"> рік</w:t>
      </w:r>
    </w:p>
    <w:p w14:paraId="7D9D52F3" w14:textId="77777777" w:rsidR="002658EB" w:rsidRPr="002658EB" w:rsidRDefault="002658EB" w:rsidP="002658EB">
      <w:pPr>
        <w:pStyle w:val="1"/>
        <w:rPr>
          <w:rFonts w:ascii="Times New Roman" w:hAnsi="Times New Roman"/>
          <w:b/>
          <w:szCs w:val="24"/>
        </w:rPr>
      </w:pPr>
    </w:p>
    <w:p w14:paraId="17842C64" w14:textId="77777777" w:rsidR="002658EB" w:rsidRPr="001B1AC2" w:rsidRDefault="002658EB" w:rsidP="002658EB">
      <w:pPr>
        <w:pStyle w:val="1"/>
        <w:rPr>
          <w:rFonts w:ascii="Times New Roman" w:hAnsi="Times New Roman"/>
          <w:b/>
          <w:szCs w:val="24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6663"/>
        <w:gridCol w:w="2126"/>
      </w:tblGrid>
      <w:tr w:rsidR="002658EB" w:rsidRPr="002658EB" w14:paraId="10B2188C" w14:textId="77777777" w:rsidTr="002658EB">
        <w:trPr>
          <w:jc w:val="center"/>
        </w:trPr>
        <w:tc>
          <w:tcPr>
            <w:tcW w:w="562" w:type="dxa"/>
          </w:tcPr>
          <w:p w14:paraId="44A7B266" w14:textId="77777777" w:rsidR="002658EB" w:rsidRPr="002658EB" w:rsidRDefault="002658EB" w:rsidP="002658EB">
            <w:pPr>
              <w:pStyle w:val="a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№ п/п</w:t>
            </w:r>
          </w:p>
        </w:tc>
        <w:tc>
          <w:tcPr>
            <w:tcW w:w="6663" w:type="dxa"/>
          </w:tcPr>
          <w:p w14:paraId="7073C420" w14:textId="77777777" w:rsidR="002658EB" w:rsidRPr="002658EB" w:rsidRDefault="002658EB" w:rsidP="002658EB">
            <w:pPr>
              <w:pStyle w:val="a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Прізвище, ім’я, по батькові депутата</w:t>
            </w:r>
          </w:p>
        </w:tc>
        <w:tc>
          <w:tcPr>
            <w:tcW w:w="2126" w:type="dxa"/>
          </w:tcPr>
          <w:p w14:paraId="2437EDFF" w14:textId="77777777" w:rsidR="002658EB" w:rsidRPr="002658EB" w:rsidRDefault="002658EB" w:rsidP="002658EB">
            <w:pPr>
              <w:pStyle w:val="a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Дата</w:t>
            </w:r>
          </w:p>
        </w:tc>
      </w:tr>
      <w:tr w:rsidR="002658EB" w:rsidRPr="002658EB" w14:paraId="72BA200E" w14:textId="77777777" w:rsidTr="002658EB">
        <w:trPr>
          <w:jc w:val="center"/>
        </w:trPr>
        <w:tc>
          <w:tcPr>
            <w:tcW w:w="562" w:type="dxa"/>
          </w:tcPr>
          <w:p w14:paraId="1B645C39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7432B45F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Андрієць Олександр Олександрович</w:t>
            </w:r>
          </w:p>
        </w:tc>
        <w:tc>
          <w:tcPr>
            <w:tcW w:w="2126" w:type="dxa"/>
          </w:tcPr>
          <w:p w14:paraId="583E8D28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14:paraId="5A4B6E5C" w14:textId="77777777" w:rsidTr="002658EB">
        <w:trPr>
          <w:jc w:val="center"/>
        </w:trPr>
        <w:tc>
          <w:tcPr>
            <w:tcW w:w="562" w:type="dxa"/>
          </w:tcPr>
          <w:p w14:paraId="696CA1D5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07896630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Бабюк Світлана Іванівна</w:t>
            </w:r>
          </w:p>
        </w:tc>
        <w:tc>
          <w:tcPr>
            <w:tcW w:w="2126" w:type="dxa"/>
          </w:tcPr>
          <w:p w14:paraId="3D21F1F1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14:paraId="3C0849DB" w14:textId="77777777" w:rsidTr="002658EB">
        <w:trPr>
          <w:jc w:val="center"/>
        </w:trPr>
        <w:tc>
          <w:tcPr>
            <w:tcW w:w="562" w:type="dxa"/>
          </w:tcPr>
          <w:p w14:paraId="1AD5A806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119BB78A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Веденівська Інна Іванівна</w:t>
            </w:r>
          </w:p>
        </w:tc>
        <w:tc>
          <w:tcPr>
            <w:tcW w:w="2126" w:type="dxa"/>
          </w:tcPr>
          <w:p w14:paraId="1DDCD5F1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14:paraId="17517EE8" w14:textId="77777777" w:rsidTr="002658EB">
        <w:trPr>
          <w:jc w:val="center"/>
        </w:trPr>
        <w:tc>
          <w:tcPr>
            <w:tcW w:w="562" w:type="dxa"/>
          </w:tcPr>
          <w:p w14:paraId="25061F17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76E38899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Залявський Олександр Васильович</w:t>
            </w:r>
          </w:p>
        </w:tc>
        <w:tc>
          <w:tcPr>
            <w:tcW w:w="2126" w:type="dxa"/>
          </w:tcPr>
          <w:p w14:paraId="11FC4E38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14:paraId="277E4547" w14:textId="77777777" w:rsidTr="002658EB">
        <w:trPr>
          <w:jc w:val="center"/>
        </w:trPr>
        <w:tc>
          <w:tcPr>
            <w:tcW w:w="562" w:type="dxa"/>
          </w:tcPr>
          <w:p w14:paraId="2C7E457A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033C1FD5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Задубрівська Галина Іванівна</w:t>
            </w:r>
          </w:p>
        </w:tc>
        <w:tc>
          <w:tcPr>
            <w:tcW w:w="2126" w:type="dxa"/>
          </w:tcPr>
          <w:p w14:paraId="349DDEEF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14:paraId="102CDDA7" w14:textId="77777777" w:rsidTr="002658EB">
        <w:trPr>
          <w:jc w:val="center"/>
        </w:trPr>
        <w:tc>
          <w:tcPr>
            <w:tcW w:w="562" w:type="dxa"/>
          </w:tcPr>
          <w:p w14:paraId="32348617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2408FD45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Канюк Тарас Олександрович</w:t>
            </w:r>
          </w:p>
        </w:tc>
        <w:tc>
          <w:tcPr>
            <w:tcW w:w="2126" w:type="dxa"/>
          </w:tcPr>
          <w:p w14:paraId="07E8FC8A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14:paraId="0648DD77" w14:textId="77777777" w:rsidTr="002658EB">
        <w:trPr>
          <w:jc w:val="center"/>
        </w:trPr>
        <w:tc>
          <w:tcPr>
            <w:tcW w:w="562" w:type="dxa"/>
          </w:tcPr>
          <w:p w14:paraId="244006E4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47552DA6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Королюк Ірина Юріївна</w:t>
            </w:r>
          </w:p>
        </w:tc>
        <w:tc>
          <w:tcPr>
            <w:tcW w:w="2126" w:type="dxa"/>
          </w:tcPr>
          <w:p w14:paraId="29C50476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14:paraId="3CB8A099" w14:textId="77777777" w:rsidTr="002658EB">
        <w:trPr>
          <w:jc w:val="center"/>
        </w:trPr>
        <w:tc>
          <w:tcPr>
            <w:tcW w:w="562" w:type="dxa"/>
          </w:tcPr>
          <w:p w14:paraId="3464D35B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1B0D1B95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Купчанко Олег Григорович</w:t>
            </w:r>
          </w:p>
        </w:tc>
        <w:tc>
          <w:tcPr>
            <w:tcW w:w="2126" w:type="dxa"/>
          </w:tcPr>
          <w:p w14:paraId="60E7EE94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14:paraId="0DC51891" w14:textId="77777777" w:rsidTr="002658EB">
        <w:trPr>
          <w:jc w:val="center"/>
        </w:trPr>
        <w:tc>
          <w:tcPr>
            <w:tcW w:w="562" w:type="dxa"/>
          </w:tcPr>
          <w:p w14:paraId="11F5D897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1F82C584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Косташик Євгенія Петрівна</w:t>
            </w:r>
          </w:p>
        </w:tc>
        <w:tc>
          <w:tcPr>
            <w:tcW w:w="2126" w:type="dxa"/>
          </w:tcPr>
          <w:p w14:paraId="76E01651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14:paraId="2FFF5EE6" w14:textId="77777777" w:rsidTr="002658EB">
        <w:trPr>
          <w:jc w:val="center"/>
        </w:trPr>
        <w:tc>
          <w:tcPr>
            <w:tcW w:w="562" w:type="dxa"/>
          </w:tcPr>
          <w:p w14:paraId="5D4C1EF5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4C4C8441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Литвинюк Ігор Сільвестрович</w:t>
            </w:r>
          </w:p>
        </w:tc>
        <w:tc>
          <w:tcPr>
            <w:tcW w:w="2126" w:type="dxa"/>
          </w:tcPr>
          <w:p w14:paraId="2E7A96FE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14:paraId="2D9A3EBB" w14:textId="77777777" w:rsidTr="002658EB">
        <w:trPr>
          <w:jc w:val="center"/>
        </w:trPr>
        <w:tc>
          <w:tcPr>
            <w:tcW w:w="562" w:type="dxa"/>
          </w:tcPr>
          <w:p w14:paraId="72E8621C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5808D417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Литвинюк Ольга Василівна</w:t>
            </w:r>
          </w:p>
        </w:tc>
        <w:tc>
          <w:tcPr>
            <w:tcW w:w="2126" w:type="dxa"/>
          </w:tcPr>
          <w:p w14:paraId="65BD6360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14:paraId="2EC2D36B" w14:textId="77777777" w:rsidTr="002658EB">
        <w:trPr>
          <w:jc w:val="center"/>
        </w:trPr>
        <w:tc>
          <w:tcPr>
            <w:tcW w:w="562" w:type="dxa"/>
          </w:tcPr>
          <w:p w14:paraId="11655225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770D107B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Ножихін Руслан Іванович</w:t>
            </w:r>
          </w:p>
        </w:tc>
        <w:tc>
          <w:tcPr>
            <w:tcW w:w="2126" w:type="dxa"/>
          </w:tcPr>
          <w:p w14:paraId="4B3E43FB" w14:textId="77777777" w:rsidR="002658EB" w:rsidRPr="002658EB" w:rsidRDefault="002658EB" w:rsidP="002658EB">
            <w:pPr>
              <w:pStyle w:val="a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14:paraId="5F3F952A" w14:textId="77777777" w:rsidTr="002658EB">
        <w:trPr>
          <w:jc w:val="center"/>
        </w:trPr>
        <w:tc>
          <w:tcPr>
            <w:tcW w:w="562" w:type="dxa"/>
          </w:tcPr>
          <w:p w14:paraId="0335848B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372A85B7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Олійник Леся Іванівна</w:t>
            </w:r>
          </w:p>
        </w:tc>
        <w:tc>
          <w:tcPr>
            <w:tcW w:w="2126" w:type="dxa"/>
          </w:tcPr>
          <w:p w14:paraId="75588051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14:paraId="6214EE54" w14:textId="77777777" w:rsidTr="002658EB">
        <w:trPr>
          <w:jc w:val="center"/>
        </w:trPr>
        <w:tc>
          <w:tcPr>
            <w:tcW w:w="562" w:type="dxa"/>
          </w:tcPr>
          <w:p w14:paraId="254A6246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31A8CE21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Олійник Олександр Васильович</w:t>
            </w:r>
          </w:p>
        </w:tc>
        <w:tc>
          <w:tcPr>
            <w:tcW w:w="2126" w:type="dxa"/>
          </w:tcPr>
          <w:p w14:paraId="33F89265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14:paraId="212F9F8C" w14:textId="77777777" w:rsidTr="002658EB">
        <w:trPr>
          <w:jc w:val="center"/>
        </w:trPr>
        <w:tc>
          <w:tcPr>
            <w:tcW w:w="562" w:type="dxa"/>
          </w:tcPr>
          <w:p w14:paraId="5807EAD9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42C97AF9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Пілат Корній Васильович</w:t>
            </w:r>
          </w:p>
        </w:tc>
        <w:tc>
          <w:tcPr>
            <w:tcW w:w="2126" w:type="dxa"/>
          </w:tcPr>
          <w:p w14:paraId="467F6AC3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14:paraId="5AD8AF41" w14:textId="77777777" w:rsidTr="002658EB">
        <w:trPr>
          <w:jc w:val="center"/>
        </w:trPr>
        <w:tc>
          <w:tcPr>
            <w:tcW w:w="562" w:type="dxa"/>
          </w:tcPr>
          <w:p w14:paraId="3B087622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4EA8B9A3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Семенюк Іван Васильович</w:t>
            </w:r>
          </w:p>
        </w:tc>
        <w:tc>
          <w:tcPr>
            <w:tcW w:w="2126" w:type="dxa"/>
          </w:tcPr>
          <w:p w14:paraId="39E68067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14:paraId="01863E8B" w14:textId="77777777" w:rsidTr="002658EB">
        <w:trPr>
          <w:jc w:val="center"/>
        </w:trPr>
        <w:tc>
          <w:tcPr>
            <w:tcW w:w="562" w:type="dxa"/>
          </w:tcPr>
          <w:p w14:paraId="45C84786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2F6CC3A3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Скорейко Олег Олександрович</w:t>
            </w:r>
          </w:p>
        </w:tc>
        <w:tc>
          <w:tcPr>
            <w:tcW w:w="2126" w:type="dxa"/>
          </w:tcPr>
          <w:p w14:paraId="7A9A0387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14:paraId="6BF0C73C" w14:textId="77777777" w:rsidTr="002658EB">
        <w:trPr>
          <w:jc w:val="center"/>
        </w:trPr>
        <w:tc>
          <w:tcPr>
            <w:tcW w:w="562" w:type="dxa"/>
          </w:tcPr>
          <w:p w14:paraId="161A0E93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00ADDA1A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Скрипник Вадим Михайлович</w:t>
            </w:r>
          </w:p>
        </w:tc>
        <w:tc>
          <w:tcPr>
            <w:tcW w:w="2126" w:type="dxa"/>
          </w:tcPr>
          <w:p w14:paraId="2894B502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14:paraId="6A809A42" w14:textId="77777777" w:rsidTr="002658EB">
        <w:trPr>
          <w:jc w:val="center"/>
        </w:trPr>
        <w:tc>
          <w:tcPr>
            <w:tcW w:w="562" w:type="dxa"/>
          </w:tcPr>
          <w:p w14:paraId="0F182AA8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2D292B33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Тріщук Люба Василівна</w:t>
            </w:r>
          </w:p>
        </w:tc>
        <w:tc>
          <w:tcPr>
            <w:tcW w:w="2126" w:type="dxa"/>
          </w:tcPr>
          <w:p w14:paraId="1F6B17E6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14:paraId="4BD218DC" w14:textId="77777777" w:rsidTr="002658EB">
        <w:trPr>
          <w:jc w:val="center"/>
        </w:trPr>
        <w:tc>
          <w:tcPr>
            <w:tcW w:w="562" w:type="dxa"/>
          </w:tcPr>
          <w:p w14:paraId="62AACFA9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4DED5FA2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Філіпчук Василь Васильович</w:t>
            </w:r>
          </w:p>
        </w:tc>
        <w:tc>
          <w:tcPr>
            <w:tcW w:w="2126" w:type="dxa"/>
          </w:tcPr>
          <w:p w14:paraId="267AB081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14:paraId="1CB82CDF" w14:textId="77777777" w:rsidTr="002658EB">
        <w:trPr>
          <w:jc w:val="center"/>
        </w:trPr>
        <w:tc>
          <w:tcPr>
            <w:tcW w:w="562" w:type="dxa"/>
          </w:tcPr>
          <w:p w14:paraId="56107B26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515148BB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Фівчук Дмитро Іванович</w:t>
            </w:r>
          </w:p>
        </w:tc>
        <w:tc>
          <w:tcPr>
            <w:tcW w:w="2126" w:type="dxa"/>
          </w:tcPr>
          <w:p w14:paraId="3660054D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14:paraId="735DEF65" w14:textId="77777777" w:rsidTr="002658EB">
        <w:trPr>
          <w:trHeight w:val="307"/>
          <w:jc w:val="center"/>
        </w:trPr>
        <w:tc>
          <w:tcPr>
            <w:tcW w:w="562" w:type="dxa"/>
          </w:tcPr>
          <w:p w14:paraId="609E2EF1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2F7BBBC7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Хромюк Володимир Васильович</w:t>
            </w:r>
          </w:p>
        </w:tc>
        <w:tc>
          <w:tcPr>
            <w:tcW w:w="2126" w:type="dxa"/>
          </w:tcPr>
          <w:p w14:paraId="38DF8E2C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14:paraId="604F3489" w14:textId="77777777" w:rsidTr="002658EB">
        <w:trPr>
          <w:jc w:val="center"/>
        </w:trPr>
        <w:tc>
          <w:tcPr>
            <w:tcW w:w="562" w:type="dxa"/>
          </w:tcPr>
          <w:p w14:paraId="75B5E57B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5E31A02F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Чайка Тетяна Іванівна</w:t>
            </w:r>
          </w:p>
        </w:tc>
        <w:tc>
          <w:tcPr>
            <w:tcW w:w="2126" w:type="dxa"/>
          </w:tcPr>
          <w:p w14:paraId="30DB18B2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14:paraId="5A3C58F0" w14:textId="77777777" w:rsidTr="002658EB">
        <w:trPr>
          <w:jc w:val="center"/>
        </w:trPr>
        <w:tc>
          <w:tcPr>
            <w:tcW w:w="562" w:type="dxa"/>
          </w:tcPr>
          <w:p w14:paraId="599F5DBC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51DBD9B3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Чуприна Петро Мирославович</w:t>
            </w:r>
          </w:p>
        </w:tc>
        <w:tc>
          <w:tcPr>
            <w:tcW w:w="2126" w:type="dxa"/>
          </w:tcPr>
          <w:p w14:paraId="7A3B9126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14:paraId="14CC28DA" w14:textId="77777777" w:rsidTr="002658EB">
        <w:trPr>
          <w:jc w:val="center"/>
        </w:trPr>
        <w:tc>
          <w:tcPr>
            <w:tcW w:w="562" w:type="dxa"/>
          </w:tcPr>
          <w:p w14:paraId="582CCC06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499BDE0B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Яремій Ярослав Володимирович</w:t>
            </w:r>
          </w:p>
        </w:tc>
        <w:tc>
          <w:tcPr>
            <w:tcW w:w="2126" w:type="dxa"/>
          </w:tcPr>
          <w:p w14:paraId="7BA219FE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14:paraId="449E98A5" w14:textId="77777777" w:rsidTr="002658EB">
        <w:trPr>
          <w:jc w:val="center"/>
        </w:trPr>
        <w:tc>
          <w:tcPr>
            <w:tcW w:w="562" w:type="dxa"/>
          </w:tcPr>
          <w:p w14:paraId="7747E52B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1C2FA8BF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14:paraId="6B696041" w14:textId="77777777" w:rsidR="002658EB" w:rsidRPr="002658EB" w:rsidRDefault="002658EB" w:rsidP="002658EB">
            <w:pPr>
              <w:pStyle w:val="a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</w:tr>
    </w:tbl>
    <w:p w14:paraId="1352D5AD" w14:textId="77777777" w:rsidR="002658EB" w:rsidRPr="001B1AC2" w:rsidRDefault="002658EB" w:rsidP="002658EB">
      <w:pPr>
        <w:pStyle w:val="1"/>
        <w:rPr>
          <w:rFonts w:ascii="Times New Roman" w:hAnsi="Times New Roman"/>
          <w:b/>
          <w:szCs w:val="24"/>
        </w:rPr>
      </w:pPr>
    </w:p>
    <w:p w14:paraId="6BDBF841" w14:textId="77777777" w:rsidR="002658EB" w:rsidRDefault="002658EB" w:rsidP="002658EB">
      <w:pPr>
        <w:pStyle w:val="1"/>
        <w:rPr>
          <w:rFonts w:ascii="Times New Roman" w:hAnsi="Times New Roman"/>
          <w:b/>
          <w:szCs w:val="24"/>
        </w:rPr>
      </w:pPr>
    </w:p>
    <w:p w14:paraId="70CFCE78" w14:textId="77777777" w:rsidR="00FB6D0E" w:rsidRPr="001B1AC2" w:rsidRDefault="00FB6D0E" w:rsidP="002658EB">
      <w:pPr>
        <w:pStyle w:val="1"/>
        <w:rPr>
          <w:rFonts w:ascii="Times New Roman" w:hAnsi="Times New Roman"/>
          <w:b/>
          <w:szCs w:val="24"/>
        </w:rPr>
      </w:pPr>
    </w:p>
    <w:p w14:paraId="6F30D158" w14:textId="418D7451" w:rsidR="0066333F" w:rsidRDefault="0066333F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>Секретар міської ради</w:t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 </w:t>
      </w:r>
      <w:r w:rsidR="003E5039">
        <w:rPr>
          <w:rFonts w:ascii="Times New Roman" w:hAnsi="Times New Roman" w:cs="Times New Roman"/>
          <w:b/>
          <w:bCs/>
          <w:sz w:val="24"/>
          <w:szCs w:val="24"/>
          <w:lang w:val="uk-UA"/>
        </w:rPr>
        <w:t>Іван СЕМЕНЮК</w:t>
      </w:r>
    </w:p>
    <w:p w14:paraId="6AB42828" w14:textId="1C75737B" w:rsidR="003E7F67" w:rsidRDefault="003E7F67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60DBED34" w14:textId="7027D495" w:rsidR="003E7F67" w:rsidRDefault="003E7F67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43133929" w14:textId="5384BC6D" w:rsidR="003E7F67" w:rsidRDefault="003E7F67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263D75F8" w14:textId="1EE372CD" w:rsidR="003E7F67" w:rsidRDefault="003E7F67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16B7F5CC" w14:textId="2A5D45FD" w:rsidR="003E7F67" w:rsidRDefault="003E7F67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5752BB33" w14:textId="1BE46786" w:rsidR="003E7F67" w:rsidRDefault="003E7F67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24644AE9" w14:textId="369A8E35" w:rsidR="003E7F67" w:rsidRDefault="003E7F67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sectPr w:rsidR="003E7F67" w:rsidSect="00DB666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042650"/>
    <w:multiLevelType w:val="hybridMultilevel"/>
    <w:tmpl w:val="F640B246"/>
    <w:lvl w:ilvl="0" w:tplc="4B24F5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F85C46"/>
    <w:multiLevelType w:val="hybridMultilevel"/>
    <w:tmpl w:val="86749D08"/>
    <w:lvl w:ilvl="0" w:tplc="4B24F5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E833D4B"/>
    <w:multiLevelType w:val="hybridMultilevel"/>
    <w:tmpl w:val="3D1486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9578514">
    <w:abstractNumId w:val="1"/>
  </w:num>
  <w:num w:numId="2" w16cid:durableId="2016037011">
    <w:abstractNumId w:val="0"/>
  </w:num>
  <w:num w:numId="3" w16cid:durableId="1635955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277"/>
    <w:rsid w:val="0011780B"/>
    <w:rsid w:val="0014211C"/>
    <w:rsid w:val="001909C4"/>
    <w:rsid w:val="001B1277"/>
    <w:rsid w:val="001B5107"/>
    <w:rsid w:val="00220972"/>
    <w:rsid w:val="002658EB"/>
    <w:rsid w:val="00311815"/>
    <w:rsid w:val="00352145"/>
    <w:rsid w:val="003B65F4"/>
    <w:rsid w:val="003C0FEA"/>
    <w:rsid w:val="003E49B4"/>
    <w:rsid w:val="003E5039"/>
    <w:rsid w:val="003E7F67"/>
    <w:rsid w:val="004023AF"/>
    <w:rsid w:val="00455C25"/>
    <w:rsid w:val="004771DF"/>
    <w:rsid w:val="004E0FD7"/>
    <w:rsid w:val="00503A67"/>
    <w:rsid w:val="00592003"/>
    <w:rsid w:val="006431C3"/>
    <w:rsid w:val="0066333F"/>
    <w:rsid w:val="00666A5D"/>
    <w:rsid w:val="006B36F5"/>
    <w:rsid w:val="00720876"/>
    <w:rsid w:val="007518A5"/>
    <w:rsid w:val="00766BD5"/>
    <w:rsid w:val="00773708"/>
    <w:rsid w:val="007D2870"/>
    <w:rsid w:val="00903A23"/>
    <w:rsid w:val="00971DBA"/>
    <w:rsid w:val="009C3B8B"/>
    <w:rsid w:val="009E6E5E"/>
    <w:rsid w:val="009F7B77"/>
    <w:rsid w:val="00A57C42"/>
    <w:rsid w:val="00A80142"/>
    <w:rsid w:val="00AA32CE"/>
    <w:rsid w:val="00BA51EC"/>
    <w:rsid w:val="00C07280"/>
    <w:rsid w:val="00C12389"/>
    <w:rsid w:val="00CA07EE"/>
    <w:rsid w:val="00CF2790"/>
    <w:rsid w:val="00D24153"/>
    <w:rsid w:val="00D32A7E"/>
    <w:rsid w:val="00D67EA3"/>
    <w:rsid w:val="00DB6660"/>
    <w:rsid w:val="00DD51E7"/>
    <w:rsid w:val="00DE570C"/>
    <w:rsid w:val="00E74B2C"/>
    <w:rsid w:val="00E87771"/>
    <w:rsid w:val="00F32AB1"/>
    <w:rsid w:val="00F92FAD"/>
    <w:rsid w:val="00FB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3CF9512"/>
  <w15:chartTrackingRefBased/>
  <w15:docId w15:val="{70343853-02AE-4F68-81DF-265E93E8B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1780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uk-UA" w:eastAsia="zh-CN"/>
    </w:rPr>
  </w:style>
  <w:style w:type="paragraph" w:styleId="a3">
    <w:name w:val="Body Text"/>
    <w:basedOn w:val="a"/>
    <w:link w:val="a4"/>
    <w:rsid w:val="00CA07EE"/>
    <w:pPr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CA07E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503A67"/>
    <w:rPr>
      <w:b/>
      <w:bCs/>
    </w:rPr>
  </w:style>
  <w:style w:type="paragraph" w:styleId="a6">
    <w:name w:val="Normal (Web)"/>
    <w:aliases w:val="Обычный (Web)"/>
    <w:basedOn w:val="a"/>
    <w:unhideWhenUsed/>
    <w:rsid w:val="00503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7518A5"/>
    <w:rPr>
      <w:color w:val="0000FF"/>
      <w:u w:val="single"/>
    </w:rPr>
  </w:style>
  <w:style w:type="table" w:styleId="a8">
    <w:name w:val="Table Grid"/>
    <w:basedOn w:val="a1"/>
    <w:uiPriority w:val="39"/>
    <w:rsid w:val="00AA3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3E49B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qFormat/>
    <w:rsid w:val="003E49B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0">
    <w:name w:val="Обычный1"/>
    <w:rsid w:val="003E49B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9">
    <w:name w:val="No Spacing"/>
    <w:uiPriority w:val="1"/>
    <w:qFormat/>
    <w:rsid w:val="002658E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66B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766BD5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A801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5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8710</Words>
  <Characters>4965</Characters>
  <Application>Microsoft Office Word</Application>
  <DocSecurity>0</DocSecurity>
  <Lines>41</Lines>
  <Paragraphs>27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</cp:lastModifiedBy>
  <cp:revision>10</cp:revision>
  <cp:lastPrinted>2025-12-16T09:34:00Z</cp:lastPrinted>
  <dcterms:created xsi:type="dcterms:W3CDTF">2025-12-16T08:48:00Z</dcterms:created>
  <dcterms:modified xsi:type="dcterms:W3CDTF">2025-12-29T12:09:00Z</dcterms:modified>
</cp:coreProperties>
</file>