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9745C" w14:textId="77777777" w:rsidR="004E4796" w:rsidRPr="00C0249A" w:rsidRDefault="004E4796" w:rsidP="004E4796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noProof/>
          <w:lang w:val="ru-RU"/>
        </w:rPr>
        <w:drawing>
          <wp:inline distT="0" distB="0" distL="0" distR="0" wp14:anchorId="56D291B0" wp14:editId="672BE8B9">
            <wp:extent cx="480060" cy="640080"/>
            <wp:effectExtent l="0" t="0" r="0" b="7620"/>
            <wp:docPr id="1571794954" name="Рисунок 2" descr="Елемент керування Activ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Елемент керування Active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1D9C5" w14:textId="77777777" w:rsidR="004E4796" w:rsidRPr="00C0249A" w:rsidRDefault="004E4796" w:rsidP="004E4796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b/>
          <w:bCs/>
          <w:lang w:val="ru-RU"/>
        </w:rPr>
        <w:t>КІЦМАНСЬКА МІСЬКА РАДА</w:t>
      </w:r>
    </w:p>
    <w:p w14:paraId="235C2712" w14:textId="77777777" w:rsidR="004E4796" w:rsidRPr="00C0249A" w:rsidRDefault="004E4796" w:rsidP="004E4796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b/>
          <w:bCs/>
          <w:lang w:val="ru-RU"/>
        </w:rPr>
        <w:t>ЧЕРНІВЕЦЬКОГО РАЙОНУ ЧЕРНІВЕЦЬКОЇ ОБЛАСТІ</w:t>
      </w:r>
    </w:p>
    <w:p w14:paraId="2153A27A" w14:textId="77777777" w:rsidR="004E4796" w:rsidRPr="00C0249A" w:rsidRDefault="004E4796" w:rsidP="004E4796">
      <w:pPr>
        <w:jc w:val="center"/>
        <w:rPr>
          <w:rFonts w:ascii="Times New Roman" w:hAnsi="Times New Roman" w:cs="Times New Roman"/>
          <w:lang w:val="ru-RU"/>
        </w:rPr>
      </w:pPr>
    </w:p>
    <w:p w14:paraId="208CD9FF" w14:textId="77777777" w:rsidR="004E4796" w:rsidRPr="00C0249A" w:rsidRDefault="004E4796" w:rsidP="004E4796">
      <w:pPr>
        <w:jc w:val="center"/>
        <w:rPr>
          <w:rFonts w:ascii="Times New Roman" w:hAnsi="Times New Roman" w:cs="Times New Roman"/>
          <w:lang w:val="ru-RU"/>
        </w:rPr>
      </w:pPr>
    </w:p>
    <w:p w14:paraId="5693BD8A" w14:textId="77777777" w:rsidR="004E4796" w:rsidRPr="00C0249A" w:rsidRDefault="004E4796" w:rsidP="004E4796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b/>
          <w:bCs/>
          <w:lang w:val="ru-RU"/>
        </w:rPr>
        <w:t xml:space="preserve">Р І Ш Е Н </w:t>
      </w:r>
      <w:proofErr w:type="spellStart"/>
      <w:r w:rsidRPr="00C0249A">
        <w:rPr>
          <w:rFonts w:ascii="Times New Roman" w:hAnsi="Times New Roman" w:cs="Times New Roman"/>
          <w:b/>
          <w:bCs/>
          <w:lang w:val="ru-RU"/>
        </w:rPr>
        <w:t>Н</w:t>
      </w:r>
      <w:proofErr w:type="spellEnd"/>
      <w:r w:rsidRPr="00C0249A">
        <w:rPr>
          <w:rFonts w:ascii="Times New Roman" w:hAnsi="Times New Roman" w:cs="Times New Roman"/>
          <w:b/>
          <w:bCs/>
          <w:lang w:val="ru-RU"/>
        </w:rPr>
        <w:t xml:space="preserve"> Я</w:t>
      </w:r>
    </w:p>
    <w:p w14:paraId="7CDB2FEB" w14:textId="77777777" w:rsidR="004E4796" w:rsidRPr="00C0249A" w:rsidRDefault="004E4796" w:rsidP="004E4796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lang w:val="ru-RU"/>
        </w:rPr>
        <w:t>XLIV </w:t>
      </w:r>
      <w:proofErr w:type="spellStart"/>
      <w:r w:rsidRPr="00C0249A">
        <w:rPr>
          <w:rFonts w:ascii="Times New Roman" w:hAnsi="Times New Roman" w:cs="Times New Roman"/>
          <w:lang w:val="ru-RU"/>
        </w:rPr>
        <w:t>сесії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0249A">
        <w:rPr>
          <w:rFonts w:ascii="Times New Roman" w:hAnsi="Times New Roman" w:cs="Times New Roman"/>
          <w:lang w:val="ru-RU"/>
        </w:rPr>
        <w:t>Кіцманської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0249A">
        <w:rPr>
          <w:rFonts w:ascii="Times New Roman" w:hAnsi="Times New Roman" w:cs="Times New Roman"/>
          <w:lang w:val="ru-RU"/>
        </w:rPr>
        <w:t>міської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ради </w:t>
      </w:r>
      <w:r w:rsidRPr="00C0249A">
        <w:rPr>
          <w:rFonts w:ascii="Times New Roman" w:hAnsi="Times New Roman" w:cs="Times New Roman"/>
          <w:lang w:val="en-US"/>
        </w:rPr>
        <w:t>V</w:t>
      </w:r>
      <w:r w:rsidRPr="00C0249A">
        <w:rPr>
          <w:rFonts w:ascii="Times New Roman" w:hAnsi="Times New Roman" w:cs="Times New Roman"/>
          <w:lang w:val="ru-RU"/>
        </w:rPr>
        <w:t xml:space="preserve">ІІІ </w:t>
      </w:r>
      <w:proofErr w:type="spellStart"/>
      <w:r w:rsidRPr="00C0249A">
        <w:rPr>
          <w:rFonts w:ascii="Times New Roman" w:hAnsi="Times New Roman" w:cs="Times New Roman"/>
          <w:lang w:val="ru-RU"/>
        </w:rPr>
        <w:t>скликання</w:t>
      </w:r>
      <w:proofErr w:type="spellEnd"/>
    </w:p>
    <w:p w14:paraId="7FCA53F0" w14:textId="77777777" w:rsidR="004E4796" w:rsidRPr="00C0249A" w:rsidRDefault="004E4796" w:rsidP="004E4796">
      <w:pPr>
        <w:jc w:val="center"/>
        <w:rPr>
          <w:rFonts w:ascii="Times New Roman" w:hAnsi="Times New Roman" w:cs="Times New Roman"/>
          <w:lang w:val="ru-RU"/>
        </w:rPr>
      </w:pPr>
      <w:r w:rsidRPr="00C0249A">
        <w:rPr>
          <w:rFonts w:ascii="Times New Roman" w:hAnsi="Times New Roman" w:cs="Times New Roman"/>
          <w:lang w:val="ru-RU"/>
        </w:rPr>
        <w:t>(</w:t>
      </w:r>
      <w:proofErr w:type="spellStart"/>
      <w:r>
        <w:rPr>
          <w:rFonts w:ascii="Times New Roman" w:hAnsi="Times New Roman" w:cs="Times New Roman"/>
          <w:lang w:val="ru-RU"/>
        </w:rPr>
        <w:t>шосте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0249A">
        <w:rPr>
          <w:rFonts w:ascii="Times New Roman" w:hAnsi="Times New Roman" w:cs="Times New Roman"/>
          <w:lang w:val="ru-RU"/>
        </w:rPr>
        <w:t>пленарне</w:t>
      </w:r>
      <w:proofErr w:type="spellEnd"/>
      <w:r w:rsidRPr="00C0249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0249A">
        <w:rPr>
          <w:rFonts w:ascii="Times New Roman" w:hAnsi="Times New Roman" w:cs="Times New Roman"/>
          <w:lang w:val="ru-RU"/>
        </w:rPr>
        <w:t>засідання</w:t>
      </w:r>
      <w:proofErr w:type="spellEnd"/>
      <w:r w:rsidRPr="00C0249A">
        <w:rPr>
          <w:rFonts w:ascii="Times New Roman" w:hAnsi="Times New Roman" w:cs="Times New Roman"/>
          <w:lang w:val="ru-RU"/>
        </w:rPr>
        <w:t>)</w:t>
      </w:r>
    </w:p>
    <w:p w14:paraId="10030AE9" w14:textId="77777777" w:rsidR="004E4796" w:rsidRPr="00C0249A" w:rsidRDefault="004E4796" w:rsidP="004E4796">
      <w:pPr>
        <w:jc w:val="center"/>
        <w:rPr>
          <w:rFonts w:ascii="Times New Roman" w:hAnsi="Times New Roman" w:cs="Times New Roman"/>
        </w:rPr>
      </w:pPr>
    </w:p>
    <w:p w14:paraId="5FC655B3" w14:textId="1B66455D" w:rsidR="004E4796" w:rsidRDefault="004E4796" w:rsidP="004E479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23</w:t>
      </w:r>
      <w:r w:rsidRPr="00C0249A">
        <w:rPr>
          <w:rFonts w:ascii="Times New Roman" w:hAnsi="Times New Roman" w:cs="Times New Roman"/>
          <w:b/>
          <w:bCs/>
        </w:rPr>
        <w:t>.1</w:t>
      </w:r>
      <w:r>
        <w:rPr>
          <w:rFonts w:ascii="Times New Roman" w:hAnsi="Times New Roman" w:cs="Times New Roman"/>
          <w:b/>
          <w:bCs/>
        </w:rPr>
        <w:t>2</w:t>
      </w:r>
      <w:r w:rsidRPr="00C0249A">
        <w:rPr>
          <w:rFonts w:ascii="Times New Roman" w:hAnsi="Times New Roman" w:cs="Times New Roman"/>
          <w:b/>
          <w:bCs/>
          <w:lang w:val="ru-RU"/>
        </w:rPr>
        <w:t>.2025                         </w:t>
      </w:r>
      <w:r w:rsidRPr="00C0249A">
        <w:rPr>
          <w:rFonts w:ascii="Times New Roman" w:hAnsi="Times New Roman" w:cs="Times New Roman"/>
          <w:b/>
          <w:bCs/>
        </w:rPr>
        <w:t xml:space="preserve">     </w:t>
      </w:r>
      <w:r w:rsidRPr="00C0249A">
        <w:rPr>
          <w:rFonts w:ascii="Times New Roman" w:hAnsi="Times New Roman" w:cs="Times New Roman"/>
          <w:b/>
          <w:bCs/>
          <w:lang w:val="ru-RU"/>
        </w:rPr>
        <w:t> </w:t>
      </w:r>
      <w:r w:rsidRPr="00C0249A">
        <w:rPr>
          <w:rFonts w:ascii="Times New Roman" w:hAnsi="Times New Roman" w:cs="Times New Roman"/>
          <w:b/>
          <w:bCs/>
        </w:rPr>
        <w:t xml:space="preserve">       </w:t>
      </w:r>
      <w:r w:rsidRPr="00C0249A">
        <w:rPr>
          <w:rFonts w:ascii="Times New Roman" w:hAnsi="Times New Roman" w:cs="Times New Roman"/>
          <w:b/>
          <w:bCs/>
          <w:lang w:val="ru-RU"/>
        </w:rPr>
        <w:t xml:space="preserve"> м. </w:t>
      </w:r>
      <w:proofErr w:type="spellStart"/>
      <w:r w:rsidRPr="00C0249A">
        <w:rPr>
          <w:rFonts w:ascii="Times New Roman" w:hAnsi="Times New Roman" w:cs="Times New Roman"/>
          <w:b/>
          <w:bCs/>
          <w:lang w:val="ru-RU"/>
        </w:rPr>
        <w:t>Кіцмань</w:t>
      </w:r>
      <w:proofErr w:type="spellEnd"/>
      <w:r w:rsidRPr="00C0249A">
        <w:rPr>
          <w:rFonts w:ascii="Times New Roman" w:hAnsi="Times New Roman" w:cs="Times New Roman"/>
          <w:b/>
          <w:bCs/>
          <w:lang w:val="ru-RU"/>
        </w:rPr>
        <w:t>                                                         №</w:t>
      </w:r>
      <w:r>
        <w:rPr>
          <w:rFonts w:ascii="Times New Roman" w:hAnsi="Times New Roman" w:cs="Times New Roman"/>
          <w:b/>
          <w:bCs/>
        </w:rPr>
        <w:t>500</w:t>
      </w:r>
      <w:r w:rsidRPr="00C0249A">
        <w:rPr>
          <w:rFonts w:ascii="Times New Roman" w:hAnsi="Times New Roman" w:cs="Times New Roman"/>
          <w:b/>
          <w:bCs/>
        </w:rPr>
        <w:t>/1</w:t>
      </w:r>
      <w:r>
        <w:rPr>
          <w:rFonts w:ascii="Times New Roman" w:hAnsi="Times New Roman" w:cs="Times New Roman"/>
          <w:b/>
          <w:bCs/>
        </w:rPr>
        <w:t>2</w:t>
      </w:r>
    </w:p>
    <w:p w14:paraId="37444E44" w14:textId="77777777" w:rsidR="004E4796" w:rsidRDefault="004E4796" w:rsidP="004E4796">
      <w:pPr>
        <w:jc w:val="center"/>
        <w:rPr>
          <w:rFonts w:ascii="Times New Roman" w:hAnsi="Times New Roman" w:cs="Times New Roman"/>
          <w:b/>
          <w:bCs/>
        </w:rPr>
      </w:pPr>
    </w:p>
    <w:p w14:paraId="4E66EC3D" w14:textId="77777777" w:rsidR="004E4796" w:rsidRDefault="004E4796" w:rsidP="004E479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 xml:space="preserve"> завершення процедури</w:t>
      </w:r>
      <w:r w:rsidRPr="00E96579">
        <w:rPr>
          <w:rFonts w:ascii="Times New Roman" w:hAnsi="Times New Roman" w:cs="Times New Roman"/>
          <w:b/>
          <w:bCs/>
        </w:rPr>
        <w:t xml:space="preserve"> створення</w:t>
      </w:r>
      <w:r w:rsidRPr="009B601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6579">
        <w:rPr>
          <w:rFonts w:ascii="Times New Roman" w:hAnsi="Times New Roman" w:cs="Times New Roman"/>
          <w:b/>
          <w:bCs/>
        </w:rPr>
        <w:t>комунальн</w:t>
      </w:r>
      <w:r>
        <w:rPr>
          <w:rFonts w:ascii="Times New Roman" w:hAnsi="Times New Roman" w:cs="Times New Roman"/>
          <w:b/>
          <w:bCs/>
        </w:rPr>
        <w:t>ої</w:t>
      </w:r>
      <w:r w:rsidRPr="00E96579">
        <w:rPr>
          <w:rFonts w:ascii="Times New Roman" w:hAnsi="Times New Roman" w:cs="Times New Roman"/>
          <w:b/>
          <w:bCs/>
        </w:rPr>
        <w:t xml:space="preserve"> установ</w:t>
      </w:r>
      <w:r>
        <w:rPr>
          <w:rFonts w:ascii="Times New Roman" w:hAnsi="Times New Roman" w:cs="Times New Roman"/>
          <w:b/>
          <w:bCs/>
        </w:rPr>
        <w:t>и</w:t>
      </w:r>
    </w:p>
    <w:p w14:paraId="5D81CDC7" w14:textId="77777777" w:rsidR="004E4796" w:rsidRPr="00E96579" w:rsidRDefault="004E4796" w:rsidP="004E479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 «Центр надання</w:t>
      </w:r>
      <w:r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  <w:b/>
          <w:bCs/>
        </w:rPr>
        <w:t>соціальних послуг дітям з інвалідністю </w:t>
      </w:r>
    </w:p>
    <w:p w14:paraId="57C04187" w14:textId="77777777" w:rsidR="004E4796" w:rsidRPr="00E96579" w:rsidRDefault="004E4796" w:rsidP="004E479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«Світло в долонях» Кіцманської міської ради </w:t>
      </w:r>
    </w:p>
    <w:p w14:paraId="059ECA03" w14:textId="77777777" w:rsidR="004E4796" w:rsidRPr="00E96579" w:rsidRDefault="004E4796" w:rsidP="004E4796">
      <w:pPr>
        <w:spacing w:after="0"/>
        <w:jc w:val="both"/>
        <w:rPr>
          <w:rFonts w:ascii="Times New Roman" w:hAnsi="Times New Roman" w:cs="Times New Roman"/>
          <w:b/>
          <w:bCs/>
          <w:lang w:val="pl-PL"/>
        </w:rPr>
      </w:pPr>
      <w:r w:rsidRPr="00E96579">
        <w:rPr>
          <w:rFonts w:ascii="Times New Roman" w:hAnsi="Times New Roman" w:cs="Times New Roman"/>
          <w:b/>
          <w:bCs/>
        </w:rPr>
        <w:t>Чернівецького району Чернівецької області</w:t>
      </w:r>
      <w:r w:rsidRPr="00E96579">
        <w:rPr>
          <w:rFonts w:ascii="Times New Roman" w:hAnsi="Times New Roman" w:cs="Times New Roman"/>
          <w:b/>
          <w:bCs/>
          <w:lang w:val="pl-PL"/>
        </w:rPr>
        <w:t> </w:t>
      </w:r>
    </w:p>
    <w:p w14:paraId="37B89322" w14:textId="77777777" w:rsidR="004E4796" w:rsidRPr="00E96579" w:rsidRDefault="004E4796" w:rsidP="004E479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 шляхом виділу Відділення комплексної реабілітації </w:t>
      </w:r>
    </w:p>
    <w:p w14:paraId="3EF1421D" w14:textId="77777777" w:rsidR="004E4796" w:rsidRPr="00E96579" w:rsidRDefault="004E4796" w:rsidP="004E479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дітей з інвалідністю комунального закладу </w:t>
      </w:r>
    </w:p>
    <w:p w14:paraId="4882264E" w14:textId="77777777" w:rsidR="004E4796" w:rsidRPr="009B6016" w:rsidRDefault="004E4796" w:rsidP="004E479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«Кіцманський </w:t>
      </w:r>
      <w:proofErr w:type="spellStart"/>
      <w:r w:rsidRPr="00E96579">
        <w:rPr>
          <w:rFonts w:ascii="Times New Roman" w:hAnsi="Times New Roman" w:cs="Times New Roman"/>
          <w:b/>
          <w:bCs/>
        </w:rPr>
        <w:t>інклюзивно</w:t>
      </w:r>
      <w:proofErr w:type="spellEnd"/>
      <w:r w:rsidRPr="00E96579">
        <w:rPr>
          <w:rFonts w:ascii="Times New Roman" w:hAnsi="Times New Roman" w:cs="Times New Roman"/>
          <w:b/>
          <w:bCs/>
        </w:rPr>
        <w:t>-ресурсний центр»  </w:t>
      </w:r>
    </w:p>
    <w:p w14:paraId="44045B06" w14:textId="77777777" w:rsidR="004E4796" w:rsidRPr="00E96579" w:rsidRDefault="004E4796" w:rsidP="004E4796">
      <w:pPr>
        <w:jc w:val="both"/>
        <w:rPr>
          <w:rFonts w:ascii="Times New Roman" w:hAnsi="Times New Roman" w:cs="Times New Roman"/>
          <w:lang w:val="pl-PL"/>
        </w:rPr>
      </w:pPr>
      <w:r w:rsidRPr="00E96579">
        <w:rPr>
          <w:rFonts w:ascii="Times New Roman" w:hAnsi="Times New Roman" w:cs="Times New Roman"/>
        </w:rPr>
        <w:t> </w:t>
      </w:r>
      <w:r w:rsidRPr="00E96579">
        <w:rPr>
          <w:rFonts w:ascii="Times New Roman" w:hAnsi="Times New Roman" w:cs="Times New Roman"/>
          <w:lang w:val="pl-PL"/>
        </w:rPr>
        <w:t> </w:t>
      </w:r>
    </w:p>
    <w:p w14:paraId="7624C31A" w14:textId="77777777" w:rsidR="004E4796" w:rsidRDefault="004E4796" w:rsidP="004E4796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</w:t>
      </w:r>
      <w:r w:rsidRPr="00E96579">
        <w:rPr>
          <w:rFonts w:ascii="Times New Roman" w:hAnsi="Times New Roman" w:cs="Times New Roman"/>
        </w:rPr>
        <w:t>З метою забезпечення надання комплексних соціальних послуг дітям з інвалідністю та з метою врахування потреб жителів Кіцманської міської територіальної громади, зокрема сімей в яких виховуються діти з інвалідністю,  відповідно до статті 109 Цивільного кодексу України, Закону України «Про соціальні послуги» від 17.01.2019 року № 2671-</w:t>
      </w:r>
      <w:r w:rsidRPr="00E96579">
        <w:rPr>
          <w:rFonts w:ascii="Times New Roman" w:hAnsi="Times New Roman" w:cs="Times New Roman"/>
          <w:lang w:val="pl-PL"/>
        </w:rPr>
        <w:t>VIII</w:t>
      </w:r>
      <w:r w:rsidRPr="00E96579">
        <w:rPr>
          <w:rFonts w:ascii="Times New Roman" w:hAnsi="Times New Roman" w:cs="Times New Roman"/>
        </w:rPr>
        <w:t xml:space="preserve"> із змінами та доповненнями, Постанови Кабінету Міністрів України</w:t>
      </w:r>
      <w:r w:rsidRPr="00E96579"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</w:rPr>
        <w:t>від 03.03.2020 р. № 177 Деякі питання діяльності центрів надання соціальних послуг, Постанови Кабінету Міністрів України</w:t>
      </w:r>
      <w:r w:rsidRPr="00E96579"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</w:rPr>
        <w:t xml:space="preserve">від 01.06.2020 р. № 587 із змінами та доповненнями, </w:t>
      </w:r>
      <w:proofErr w:type="spellStart"/>
      <w:r w:rsidRPr="00E96579">
        <w:rPr>
          <w:rFonts w:ascii="Times New Roman" w:hAnsi="Times New Roman" w:cs="Times New Roman"/>
        </w:rPr>
        <w:t>статтей</w:t>
      </w:r>
      <w:proofErr w:type="spellEnd"/>
      <w:r w:rsidRPr="00E96579">
        <w:rPr>
          <w:rFonts w:ascii="Times New Roman" w:hAnsi="Times New Roman" w:cs="Times New Roman"/>
        </w:rPr>
        <w:t xml:space="preserve"> 26, 27, 59, 60 Закону України «Про місцеве самоврядування в Україні» від 21.05.1997 року  280/97-ВР, </w:t>
      </w:r>
      <w:r>
        <w:rPr>
          <w:rFonts w:ascii="Times New Roman" w:hAnsi="Times New Roman" w:cs="Times New Roman"/>
        </w:rPr>
        <w:t xml:space="preserve">Кіцманська міська рада </w:t>
      </w:r>
      <w:r w:rsidRPr="00E96579">
        <w:rPr>
          <w:rFonts w:ascii="Times New Roman" w:hAnsi="Times New Roman" w:cs="Times New Roman"/>
        </w:rPr>
        <w:t> </w:t>
      </w:r>
      <w:r w:rsidRPr="00E96579">
        <w:rPr>
          <w:rFonts w:ascii="Times New Roman" w:hAnsi="Times New Roman" w:cs="Times New Roman"/>
          <w:lang w:val="pl-PL"/>
        </w:rPr>
        <w:t> </w:t>
      </w:r>
      <w:r w:rsidRPr="00E96579">
        <w:rPr>
          <w:rFonts w:ascii="Times New Roman" w:hAnsi="Times New Roman" w:cs="Times New Roman"/>
          <w:b/>
          <w:bCs/>
        </w:rPr>
        <w:t>В И Р І Ш И Л А: </w:t>
      </w:r>
    </w:p>
    <w:p w14:paraId="7B5DB90C" w14:textId="77777777" w:rsidR="004E4796" w:rsidRDefault="004E4796" w:rsidP="004E4796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Завершити процедуру створення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>ої</w:t>
      </w:r>
      <w:r w:rsidRPr="00E96579">
        <w:rPr>
          <w:rFonts w:ascii="Times New Roman" w:hAnsi="Times New Roman" w:cs="Times New Roman"/>
        </w:rPr>
        <w:t xml:space="preserve"> установ</w:t>
      </w:r>
      <w:r>
        <w:rPr>
          <w:rFonts w:ascii="Times New Roman" w:hAnsi="Times New Roman" w:cs="Times New Roman"/>
        </w:rPr>
        <w:t>и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 області шляхом виділу Відділення комплексної реабілітації дітей з інвалідністю комунального закладу «Кіцманський </w:t>
      </w:r>
      <w:proofErr w:type="spellStart"/>
      <w:r w:rsidRPr="00E96579">
        <w:rPr>
          <w:rFonts w:ascii="Times New Roman" w:hAnsi="Times New Roman" w:cs="Times New Roman"/>
        </w:rPr>
        <w:t>інклюзивно</w:t>
      </w:r>
      <w:proofErr w:type="spellEnd"/>
      <w:r w:rsidRPr="00E96579">
        <w:rPr>
          <w:rFonts w:ascii="Times New Roman" w:hAnsi="Times New Roman" w:cs="Times New Roman"/>
        </w:rPr>
        <w:t xml:space="preserve">-ресурсний центр» (код ЄДРПОУ </w:t>
      </w:r>
      <w:r w:rsidRPr="009B6016">
        <w:rPr>
          <w:rFonts w:ascii="Times New Roman" w:hAnsi="Times New Roman" w:cs="Times New Roman"/>
        </w:rPr>
        <w:t>42391732</w:t>
      </w:r>
      <w:r w:rsidRPr="00E96579">
        <w:rPr>
          <w:rFonts w:ascii="Times New Roman" w:hAnsi="Times New Roman" w:cs="Times New Roman"/>
        </w:rPr>
        <w:t>). </w:t>
      </w:r>
    </w:p>
    <w:p w14:paraId="55910442" w14:textId="77777777" w:rsidR="004E4796" w:rsidRDefault="004E4796" w:rsidP="004E4796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Затвердити</w:t>
      </w:r>
      <w:r w:rsidRPr="00474270">
        <w:rPr>
          <w:rFonts w:ascii="Times New Roman" w:hAnsi="Times New Roman"/>
        </w:rPr>
        <w:t xml:space="preserve"> розподільчий баланс</w:t>
      </w:r>
      <w:r>
        <w:rPr>
          <w:rFonts w:ascii="Times New Roman" w:hAnsi="Times New Roman"/>
        </w:rPr>
        <w:t>,</w:t>
      </w:r>
      <w:r w:rsidRPr="00F736C8">
        <w:rPr>
          <w:rFonts w:ascii="Times New Roman" w:hAnsi="Times New Roman"/>
          <w:szCs w:val="24"/>
        </w:rPr>
        <w:t xml:space="preserve"> </w:t>
      </w:r>
      <w:r w:rsidRPr="008D2947">
        <w:rPr>
          <w:rFonts w:ascii="Times New Roman" w:hAnsi="Times New Roman"/>
          <w:szCs w:val="24"/>
        </w:rPr>
        <w:t xml:space="preserve">що додається (Додаток </w:t>
      </w:r>
      <w:r>
        <w:rPr>
          <w:rFonts w:ascii="Times New Roman" w:hAnsi="Times New Roman"/>
          <w:szCs w:val="24"/>
        </w:rPr>
        <w:t>1</w:t>
      </w:r>
      <w:r w:rsidRPr="008D2947">
        <w:rPr>
          <w:rFonts w:ascii="Times New Roman" w:hAnsi="Times New Roman"/>
          <w:szCs w:val="24"/>
        </w:rPr>
        <w:t xml:space="preserve">). </w:t>
      </w:r>
    </w:p>
    <w:p w14:paraId="375D3E68" w14:textId="77777777" w:rsidR="004E4796" w:rsidRPr="00F736C8" w:rsidRDefault="004E4796" w:rsidP="004E4796">
      <w:pPr>
        <w:pStyle w:val="Normal2"/>
        <w:ind w:left="720"/>
        <w:jc w:val="both"/>
        <w:rPr>
          <w:rFonts w:ascii="Times New Roman" w:hAnsi="Times New Roman"/>
          <w:szCs w:val="24"/>
        </w:rPr>
      </w:pPr>
    </w:p>
    <w:p w14:paraId="0F2FDAE0" w14:textId="77777777" w:rsidR="004E4796" w:rsidRDefault="004E4796" w:rsidP="004E4796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Створити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>у</w:t>
      </w:r>
      <w:r w:rsidRPr="00E96579">
        <w:rPr>
          <w:rFonts w:ascii="Times New Roman" w:hAnsi="Times New Roman" w:cs="Times New Roman"/>
        </w:rPr>
        <w:t xml:space="preserve"> установ</w:t>
      </w:r>
      <w:r>
        <w:rPr>
          <w:rFonts w:ascii="Times New Roman" w:hAnsi="Times New Roman" w:cs="Times New Roman"/>
        </w:rPr>
        <w:t>у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</w:t>
      </w:r>
      <w:r>
        <w:rPr>
          <w:rFonts w:ascii="Times New Roman" w:hAnsi="Times New Roman" w:cs="Times New Roman"/>
        </w:rPr>
        <w:t xml:space="preserve"> області.</w:t>
      </w:r>
    </w:p>
    <w:p w14:paraId="39EC749B" w14:textId="77777777" w:rsidR="004E4796" w:rsidRDefault="004E4796" w:rsidP="004E4796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Затвердити Положення </w:t>
      </w:r>
      <w:r w:rsidRPr="00E96579">
        <w:rPr>
          <w:rFonts w:ascii="Times New Roman" w:hAnsi="Times New Roman"/>
        </w:rPr>
        <w:t>комунальн</w:t>
      </w:r>
      <w:r>
        <w:rPr>
          <w:rFonts w:ascii="Times New Roman" w:hAnsi="Times New Roman"/>
        </w:rPr>
        <w:t xml:space="preserve">ої </w:t>
      </w:r>
      <w:r w:rsidRPr="00E96579">
        <w:rPr>
          <w:rFonts w:ascii="Times New Roman" w:hAnsi="Times New Roman"/>
        </w:rPr>
        <w:t>установ</w:t>
      </w:r>
      <w:r>
        <w:rPr>
          <w:rFonts w:ascii="Times New Roman" w:hAnsi="Times New Roman"/>
        </w:rPr>
        <w:t>и</w:t>
      </w:r>
      <w:r w:rsidRPr="00E96579">
        <w:rPr>
          <w:rFonts w:ascii="Times New Roman" w:hAnsi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</w:t>
      </w:r>
      <w:r>
        <w:rPr>
          <w:rFonts w:ascii="Times New Roman" w:hAnsi="Times New Roman"/>
        </w:rPr>
        <w:t xml:space="preserve"> області (далі - Положення), </w:t>
      </w:r>
      <w:r w:rsidRPr="008D2947">
        <w:rPr>
          <w:rFonts w:ascii="Times New Roman" w:hAnsi="Times New Roman"/>
          <w:szCs w:val="24"/>
        </w:rPr>
        <w:t xml:space="preserve">що додається (Додаток </w:t>
      </w:r>
      <w:r>
        <w:rPr>
          <w:rFonts w:ascii="Times New Roman" w:hAnsi="Times New Roman"/>
          <w:szCs w:val="24"/>
        </w:rPr>
        <w:t>2</w:t>
      </w:r>
      <w:r w:rsidRPr="008D2947">
        <w:rPr>
          <w:rFonts w:ascii="Times New Roman" w:hAnsi="Times New Roman"/>
          <w:szCs w:val="24"/>
        </w:rPr>
        <w:t xml:space="preserve">). </w:t>
      </w:r>
    </w:p>
    <w:p w14:paraId="3F421EBF" w14:textId="77777777" w:rsidR="004E4796" w:rsidRPr="00F736C8" w:rsidRDefault="004E4796" w:rsidP="004E4796">
      <w:pPr>
        <w:pStyle w:val="Normal2"/>
        <w:ind w:left="720"/>
        <w:jc w:val="both"/>
        <w:rPr>
          <w:rFonts w:ascii="Times New Roman" w:hAnsi="Times New Roman"/>
          <w:szCs w:val="24"/>
        </w:rPr>
      </w:pPr>
    </w:p>
    <w:p w14:paraId="66A26751" w14:textId="77777777" w:rsidR="004E4796" w:rsidRDefault="004E4796" w:rsidP="004E4796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Призначити керівником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 xml:space="preserve">ої </w:t>
      </w:r>
      <w:r w:rsidRPr="00E96579">
        <w:rPr>
          <w:rFonts w:ascii="Times New Roman" w:hAnsi="Times New Roman" w:cs="Times New Roman"/>
        </w:rPr>
        <w:t>установ</w:t>
      </w:r>
      <w:r>
        <w:rPr>
          <w:rFonts w:ascii="Times New Roman" w:hAnsi="Times New Roman" w:cs="Times New Roman"/>
        </w:rPr>
        <w:t>и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</w:t>
      </w:r>
      <w:r>
        <w:rPr>
          <w:rFonts w:ascii="Times New Roman" w:hAnsi="Times New Roman" w:cs="Times New Roman"/>
        </w:rPr>
        <w:t xml:space="preserve"> області – Лупул Юлію Миколаївну.</w:t>
      </w:r>
    </w:p>
    <w:p w14:paraId="7F6277C5" w14:textId="77777777" w:rsidR="004E4796" w:rsidRDefault="004E4796" w:rsidP="004E4796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Уповноважити керівника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 xml:space="preserve">ої </w:t>
      </w:r>
      <w:r w:rsidRPr="00E96579">
        <w:rPr>
          <w:rFonts w:ascii="Times New Roman" w:hAnsi="Times New Roman" w:cs="Times New Roman"/>
        </w:rPr>
        <w:t>установ</w:t>
      </w:r>
      <w:r>
        <w:rPr>
          <w:rFonts w:ascii="Times New Roman" w:hAnsi="Times New Roman" w:cs="Times New Roman"/>
        </w:rPr>
        <w:t>и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</w:t>
      </w:r>
      <w:r>
        <w:rPr>
          <w:rFonts w:ascii="Times New Roman" w:hAnsi="Times New Roman" w:cs="Times New Roman"/>
        </w:rPr>
        <w:t xml:space="preserve"> області – Юлію ЛУПУЛ здійснити  державну реєстрацію створення юридичної особи згідно чинного законодавства.</w:t>
      </w:r>
    </w:p>
    <w:p w14:paraId="7F99CF9A" w14:textId="77777777" w:rsidR="004E4796" w:rsidRDefault="004E4796" w:rsidP="004E4796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Затвердити Статут </w:t>
      </w:r>
      <w:r w:rsidRPr="00E96579">
        <w:rPr>
          <w:rFonts w:ascii="Times New Roman" w:hAnsi="Times New Roman"/>
        </w:rPr>
        <w:t xml:space="preserve">комунального закладу «Кіцманський </w:t>
      </w:r>
      <w:proofErr w:type="spellStart"/>
      <w:r w:rsidRPr="00E96579">
        <w:rPr>
          <w:rFonts w:ascii="Times New Roman" w:hAnsi="Times New Roman"/>
        </w:rPr>
        <w:t>інклюзивно</w:t>
      </w:r>
      <w:proofErr w:type="spellEnd"/>
      <w:r w:rsidRPr="00E96579">
        <w:rPr>
          <w:rFonts w:ascii="Times New Roman" w:hAnsi="Times New Roman"/>
        </w:rPr>
        <w:t xml:space="preserve">-ресурсний центр» (код ЄДРПОУ </w:t>
      </w:r>
      <w:r w:rsidRPr="009B6016">
        <w:rPr>
          <w:rFonts w:ascii="Times New Roman" w:hAnsi="Times New Roman"/>
        </w:rPr>
        <w:t>42391732</w:t>
      </w:r>
      <w:r w:rsidRPr="00E96579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Pr="008D2947">
        <w:rPr>
          <w:rFonts w:ascii="Times New Roman" w:hAnsi="Times New Roman"/>
          <w:szCs w:val="24"/>
        </w:rPr>
        <w:t xml:space="preserve">(далі - Статут) в новій редакції, що додається (Додаток </w:t>
      </w:r>
      <w:r>
        <w:rPr>
          <w:rFonts w:ascii="Times New Roman" w:hAnsi="Times New Roman"/>
          <w:szCs w:val="24"/>
        </w:rPr>
        <w:t>3</w:t>
      </w:r>
      <w:r w:rsidRPr="008D2947">
        <w:rPr>
          <w:rFonts w:ascii="Times New Roman" w:hAnsi="Times New Roman"/>
          <w:szCs w:val="24"/>
        </w:rPr>
        <w:t xml:space="preserve">). </w:t>
      </w:r>
    </w:p>
    <w:p w14:paraId="4ABE3DB5" w14:textId="77777777" w:rsidR="004E4796" w:rsidRPr="008D2947" w:rsidRDefault="004E4796" w:rsidP="004E4796">
      <w:pPr>
        <w:pStyle w:val="Normal2"/>
        <w:ind w:left="720"/>
        <w:jc w:val="both"/>
        <w:rPr>
          <w:rFonts w:ascii="Times New Roman" w:hAnsi="Times New Roman"/>
          <w:szCs w:val="24"/>
        </w:rPr>
      </w:pPr>
    </w:p>
    <w:p w14:paraId="7F521ED8" w14:textId="77777777" w:rsidR="004E4796" w:rsidRPr="00F736C8" w:rsidRDefault="004E4796" w:rsidP="004E4796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F736C8">
        <w:rPr>
          <w:rFonts w:ascii="Times New Roman" w:hAnsi="Times New Roman"/>
          <w:szCs w:val="24"/>
        </w:rPr>
        <w:t>Доручити</w:t>
      </w:r>
      <w:r>
        <w:rPr>
          <w:rFonts w:ascii="Times New Roman" w:hAnsi="Times New Roman"/>
        </w:rPr>
        <w:t xml:space="preserve"> </w:t>
      </w:r>
      <w:r w:rsidRPr="00E96579">
        <w:rPr>
          <w:rFonts w:ascii="Times New Roman" w:hAnsi="Times New Roman"/>
        </w:rPr>
        <w:t xml:space="preserve">директору комунального закладу «Кіцманський </w:t>
      </w:r>
      <w:proofErr w:type="spellStart"/>
      <w:r w:rsidRPr="00E96579">
        <w:rPr>
          <w:rFonts w:ascii="Times New Roman" w:hAnsi="Times New Roman"/>
        </w:rPr>
        <w:t>інклюзивно</w:t>
      </w:r>
      <w:proofErr w:type="spellEnd"/>
      <w:r w:rsidRPr="00E96579">
        <w:rPr>
          <w:rFonts w:ascii="Times New Roman" w:hAnsi="Times New Roman"/>
        </w:rPr>
        <w:t>-ресурсний центр» Оксані ОЛЕКСЮК</w:t>
      </w:r>
      <w:r w:rsidRPr="00F736C8">
        <w:rPr>
          <w:rFonts w:ascii="Times New Roman" w:hAnsi="Times New Roman"/>
          <w:szCs w:val="24"/>
        </w:rPr>
        <w:t xml:space="preserve"> здійснити державну реєстрацію Статуту в новій редакції згідно чинного законодавства України. </w:t>
      </w:r>
    </w:p>
    <w:p w14:paraId="0C76395C" w14:textId="77777777" w:rsidR="004E4796" w:rsidRDefault="004E4796" w:rsidP="004E4796">
      <w:pPr>
        <w:pStyle w:val="Normal2"/>
        <w:ind w:left="360"/>
        <w:jc w:val="both"/>
        <w:rPr>
          <w:rFonts w:ascii="Times New Roman" w:hAnsi="Times New Roman"/>
          <w:szCs w:val="24"/>
        </w:rPr>
      </w:pPr>
    </w:p>
    <w:p w14:paraId="2E833FB0" w14:textId="77777777" w:rsidR="004E4796" w:rsidRDefault="004E4796" w:rsidP="004E4796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 Контроль за виконанням цього рішення</w:t>
      </w:r>
      <w:r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7C2EFE6D" w14:textId="77777777" w:rsidR="004E4796" w:rsidRDefault="004E4796" w:rsidP="004E4796">
      <w:pPr>
        <w:ind w:left="720"/>
        <w:jc w:val="both"/>
        <w:rPr>
          <w:rFonts w:ascii="Times New Roman" w:hAnsi="Times New Roman" w:cs="Times New Roman"/>
        </w:rPr>
      </w:pPr>
    </w:p>
    <w:p w14:paraId="31E3A458" w14:textId="77777777" w:rsidR="004E4796" w:rsidRDefault="004E4796" w:rsidP="004E4796">
      <w:pPr>
        <w:ind w:left="720"/>
        <w:jc w:val="both"/>
        <w:rPr>
          <w:rFonts w:ascii="Times New Roman" w:hAnsi="Times New Roman" w:cs="Times New Roman"/>
        </w:rPr>
      </w:pPr>
    </w:p>
    <w:p w14:paraId="05248A7B" w14:textId="77777777" w:rsidR="004E4796" w:rsidRDefault="004E4796" w:rsidP="004E4796">
      <w:pPr>
        <w:ind w:left="720"/>
        <w:jc w:val="both"/>
        <w:rPr>
          <w:rFonts w:ascii="Times New Roman" w:hAnsi="Times New Roman" w:cs="Times New Roman"/>
        </w:rPr>
      </w:pPr>
    </w:p>
    <w:p w14:paraId="65E1413C" w14:textId="77777777" w:rsidR="004E4796" w:rsidRPr="00E96579" w:rsidRDefault="004E4796" w:rsidP="004E4796">
      <w:pPr>
        <w:pStyle w:val="a9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Секретар міської ради  </w:t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  <w:t>Іван СЕМЕНЮК </w:t>
      </w:r>
    </w:p>
    <w:p w14:paraId="0D908F9D" w14:textId="77777777" w:rsidR="004E4796" w:rsidRPr="00E96579" w:rsidRDefault="004E4796" w:rsidP="004E4796">
      <w:pPr>
        <w:ind w:left="720"/>
        <w:jc w:val="both"/>
        <w:rPr>
          <w:rFonts w:ascii="Times New Roman" w:hAnsi="Times New Roman" w:cs="Times New Roman"/>
        </w:rPr>
      </w:pPr>
    </w:p>
    <w:p w14:paraId="7DE23453" w14:textId="77777777" w:rsidR="004E4796" w:rsidRDefault="004E4796" w:rsidP="004E4796">
      <w:pPr>
        <w:jc w:val="both"/>
        <w:rPr>
          <w:rFonts w:ascii="Times New Roman" w:hAnsi="Times New Roman" w:cs="Times New Roman"/>
          <w:b/>
          <w:bCs/>
        </w:rPr>
      </w:pPr>
    </w:p>
    <w:p w14:paraId="69FE607E" w14:textId="77777777" w:rsidR="004E4796" w:rsidRDefault="004E4796" w:rsidP="004E4796"/>
    <w:p w14:paraId="5EC8A3DA" w14:textId="77777777" w:rsidR="004E4796" w:rsidRDefault="004E4796" w:rsidP="004E4796"/>
    <w:p w14:paraId="5242D97B" w14:textId="77777777" w:rsidR="004E4796" w:rsidRDefault="004E4796" w:rsidP="004E4796"/>
    <w:p w14:paraId="699E241D" w14:textId="77777777" w:rsidR="004E4796" w:rsidRDefault="004E4796" w:rsidP="004E4796"/>
    <w:p w14:paraId="72DC63F8" w14:textId="77777777" w:rsidR="004E4796" w:rsidRDefault="004E4796" w:rsidP="004E4796"/>
    <w:p w14:paraId="0BF40F77" w14:textId="77777777" w:rsidR="004E4796" w:rsidRDefault="004E4796" w:rsidP="004E4796"/>
    <w:p w14:paraId="60D7B5D1" w14:textId="77777777" w:rsidR="004E4796" w:rsidRDefault="004E4796" w:rsidP="004E4796">
      <w:pPr>
        <w:rPr>
          <w:rFonts w:ascii="Times New Roman" w:hAnsi="Times New Roman" w:cs="Times New Roman"/>
          <w:b/>
          <w:bCs/>
        </w:rPr>
      </w:pPr>
    </w:p>
    <w:p w14:paraId="25D8A68E" w14:textId="77777777" w:rsidR="00613C18" w:rsidRDefault="00613C18"/>
    <w:sectPr w:rsidR="0061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8785E"/>
    <w:multiLevelType w:val="multilevel"/>
    <w:tmpl w:val="E406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8087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950"/>
    <w:rsid w:val="000E57F9"/>
    <w:rsid w:val="001B5107"/>
    <w:rsid w:val="00406AAD"/>
    <w:rsid w:val="004E4796"/>
    <w:rsid w:val="00613C18"/>
    <w:rsid w:val="007A0950"/>
    <w:rsid w:val="00926A60"/>
    <w:rsid w:val="00DC464C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F8ACD"/>
  <w15:chartTrackingRefBased/>
  <w15:docId w15:val="{618FBBD0-F014-46A1-BF5B-06ECD079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796"/>
  </w:style>
  <w:style w:type="paragraph" w:styleId="1">
    <w:name w:val="heading 1"/>
    <w:basedOn w:val="a"/>
    <w:next w:val="a"/>
    <w:link w:val="10"/>
    <w:uiPriority w:val="9"/>
    <w:qFormat/>
    <w:rsid w:val="007A09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09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09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09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09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09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09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09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09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09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A09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A09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095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095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09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A09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A09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A09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09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A09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09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A09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A09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A09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A095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A095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A09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A095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A0950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4E4796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2002</Words>
  <Characters>1142</Characters>
  <Application>Microsoft Office Word</Application>
  <DocSecurity>0</DocSecurity>
  <Lines>9</Lines>
  <Paragraphs>6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Lenovo</cp:lastModifiedBy>
  <cp:revision>3</cp:revision>
  <dcterms:created xsi:type="dcterms:W3CDTF">2025-12-24T07:26:00Z</dcterms:created>
  <dcterms:modified xsi:type="dcterms:W3CDTF">2025-12-29T12:25:00Z</dcterms:modified>
</cp:coreProperties>
</file>