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7AB18B" w14:textId="77777777" w:rsidR="00915773" w:rsidRDefault="00915773" w:rsidP="00915773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eastAsia="Calibri" w:hAnsi="Times New Roman"/>
          <w:szCs w:val="24"/>
        </w:rPr>
        <w:object w:dxaOrig="735" w:dyaOrig="990" w14:anchorId="27C72F9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19780561" r:id="rId6"/>
        </w:object>
      </w:r>
    </w:p>
    <w:p w14:paraId="40F9DF9D" w14:textId="77777777" w:rsidR="00915773" w:rsidRDefault="00915773" w:rsidP="00915773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>КІЦМАНСЬКА МІСЬКА РАДА</w:t>
      </w:r>
    </w:p>
    <w:p w14:paraId="4D0453C4" w14:textId="77777777" w:rsidR="00915773" w:rsidRDefault="00915773" w:rsidP="00915773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ЧЕРНІВЕЦЬКОГО РАЙОНУ ЧЕРНІВЕЦЬКОЇ ОБЛАСТІ</w:t>
      </w:r>
    </w:p>
    <w:p w14:paraId="3A0E55DA" w14:textId="77777777" w:rsidR="00915773" w:rsidRDefault="00915773" w:rsidP="00915773">
      <w:pPr>
        <w:pStyle w:val="1"/>
        <w:widowControl w:val="0"/>
        <w:rPr>
          <w:rFonts w:ascii="Times New Roman" w:hAnsi="Times New Roman"/>
          <w:szCs w:val="24"/>
        </w:rPr>
      </w:pPr>
    </w:p>
    <w:p w14:paraId="53006941" w14:textId="77777777" w:rsidR="00915773" w:rsidRDefault="00915773" w:rsidP="00915773">
      <w:pPr>
        <w:pStyle w:val="1"/>
        <w:widowControl w:val="0"/>
        <w:jc w:val="center"/>
        <w:rPr>
          <w:rFonts w:ascii="Times New Roman" w:hAnsi="Times New Roman"/>
          <w:szCs w:val="32"/>
        </w:rPr>
      </w:pPr>
      <w:r>
        <w:rPr>
          <w:rFonts w:ascii="Times New Roman" w:hAnsi="Times New Roman"/>
          <w:b/>
          <w:szCs w:val="32"/>
        </w:rPr>
        <w:t xml:space="preserve">Р І Ш Е Н </w:t>
      </w:r>
      <w:proofErr w:type="spellStart"/>
      <w:r>
        <w:rPr>
          <w:rFonts w:ascii="Times New Roman" w:hAnsi="Times New Roman"/>
          <w:b/>
          <w:szCs w:val="32"/>
        </w:rPr>
        <w:t>Н</w:t>
      </w:r>
      <w:proofErr w:type="spellEnd"/>
      <w:r>
        <w:rPr>
          <w:rFonts w:ascii="Times New Roman" w:hAnsi="Times New Roman"/>
          <w:b/>
          <w:szCs w:val="32"/>
        </w:rPr>
        <w:t xml:space="preserve"> Я</w:t>
      </w:r>
    </w:p>
    <w:p w14:paraId="51D2D361" w14:textId="77777777" w:rsidR="00915773" w:rsidRDefault="00915773" w:rsidP="00915773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14:paraId="2004183E" w14:textId="77777777" w:rsidR="00915773" w:rsidRDefault="00915773" w:rsidP="00915773">
      <w:pPr>
        <w:pStyle w:val="Normal2"/>
        <w:widowControl w:val="0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XLІV сесія Кіцманської міської ради VІІI скликання </w:t>
      </w:r>
    </w:p>
    <w:p w14:paraId="5822BA7E" w14:textId="77777777" w:rsidR="00915773" w:rsidRDefault="00915773" w:rsidP="00915773">
      <w:pPr>
        <w:pStyle w:val="Normal2"/>
        <w:widowControl w:val="0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(2 пленарне засідання)</w:t>
      </w:r>
    </w:p>
    <w:p w14:paraId="475967EA" w14:textId="77777777" w:rsidR="00915773" w:rsidRDefault="00915773" w:rsidP="00915773">
      <w:pPr>
        <w:pStyle w:val="Normal2"/>
        <w:widowControl w:val="0"/>
        <w:rPr>
          <w:rFonts w:ascii="Times New Roman" w:hAnsi="Times New Roman"/>
        </w:rPr>
      </w:pPr>
    </w:p>
    <w:p w14:paraId="4BF44450" w14:textId="7E11101C" w:rsidR="00915773" w:rsidRDefault="00915773" w:rsidP="00915773">
      <w:pPr>
        <w:pStyle w:val="Normal2"/>
        <w:widowControl w:val="0"/>
        <w:rPr>
          <w:rFonts w:ascii="Times New Roman" w:hAnsi="Times New Roman"/>
          <w:b/>
        </w:rPr>
      </w:pPr>
      <w:r>
        <w:rPr>
          <w:rFonts w:ascii="Times New Roman" w:hAnsi="Times New Roman"/>
        </w:rPr>
        <w:t>15.09.2025                                                     м. Кіцмань                                                         №356/9</w:t>
      </w:r>
    </w:p>
    <w:p w14:paraId="501E3B42" w14:textId="4592DE85" w:rsidR="00493267" w:rsidRPr="003B7A59" w:rsidRDefault="003B7A59" w:rsidP="003A6172">
      <w:pPr>
        <w:tabs>
          <w:tab w:val="left" w:pos="4395"/>
          <w:tab w:val="left" w:pos="4536"/>
          <w:tab w:val="left" w:pos="5387"/>
        </w:tabs>
        <w:ind w:right="3543"/>
        <w:jc w:val="both"/>
        <w:rPr>
          <w:b/>
          <w:sz w:val="24"/>
          <w:szCs w:val="24"/>
        </w:rPr>
      </w:pPr>
      <w:r w:rsidRPr="003B7A59">
        <w:rPr>
          <w:b/>
          <w:sz w:val="24"/>
          <w:szCs w:val="24"/>
        </w:rPr>
        <w:t xml:space="preserve">Про надання дозволу на розробку детального плану території земельної ділянки площею 0,9317 га (кадастровий номер </w:t>
      </w:r>
      <w:r w:rsidR="0037721E">
        <w:rPr>
          <w:b/>
          <w:sz w:val="24"/>
          <w:szCs w:val="24"/>
        </w:rPr>
        <w:t>**********</w:t>
      </w:r>
      <w:r w:rsidRPr="003B7A59">
        <w:rPr>
          <w:b/>
          <w:sz w:val="24"/>
          <w:szCs w:val="24"/>
        </w:rPr>
        <w:t xml:space="preserve">), яка розташована </w:t>
      </w:r>
      <w:r w:rsidR="0037721E">
        <w:rPr>
          <w:b/>
          <w:sz w:val="24"/>
          <w:szCs w:val="24"/>
        </w:rPr>
        <w:t>************</w:t>
      </w:r>
      <w:r w:rsidRPr="003B7A59">
        <w:rPr>
          <w:b/>
          <w:sz w:val="24"/>
          <w:szCs w:val="24"/>
        </w:rPr>
        <w:t xml:space="preserve"> Чернівецького району Чернівецької області, урочище «</w:t>
      </w:r>
      <w:proofErr w:type="spellStart"/>
      <w:r w:rsidRPr="003B7A59">
        <w:rPr>
          <w:b/>
          <w:sz w:val="24"/>
          <w:szCs w:val="24"/>
        </w:rPr>
        <w:t>Левадище</w:t>
      </w:r>
      <w:proofErr w:type="spellEnd"/>
      <w:r w:rsidRPr="003B7A59">
        <w:rPr>
          <w:b/>
          <w:sz w:val="24"/>
          <w:szCs w:val="24"/>
        </w:rPr>
        <w:t>»</w:t>
      </w:r>
      <w:r w:rsidR="003A6172" w:rsidRPr="003B7A59">
        <w:rPr>
          <w:b/>
          <w:sz w:val="24"/>
          <w:szCs w:val="24"/>
        </w:rPr>
        <w:t xml:space="preserve"> </w:t>
      </w:r>
    </w:p>
    <w:p w14:paraId="32D42FD0" w14:textId="77777777" w:rsidR="003A6172" w:rsidRDefault="003A6172" w:rsidP="003A6172">
      <w:pPr>
        <w:tabs>
          <w:tab w:val="left" w:pos="4395"/>
          <w:tab w:val="left" w:pos="4536"/>
          <w:tab w:val="left" w:pos="5387"/>
        </w:tabs>
        <w:ind w:right="3543"/>
        <w:jc w:val="both"/>
        <w:rPr>
          <w:b/>
          <w:sz w:val="24"/>
          <w:szCs w:val="24"/>
        </w:rPr>
      </w:pPr>
    </w:p>
    <w:p w14:paraId="113B1A6E" w14:textId="389071BB" w:rsidR="003A6172" w:rsidRPr="003B7A59" w:rsidRDefault="003A6172" w:rsidP="003B7A59">
      <w:pPr>
        <w:tabs>
          <w:tab w:val="left" w:pos="4395"/>
          <w:tab w:val="left" w:pos="4536"/>
          <w:tab w:val="left" w:pos="5245"/>
          <w:tab w:val="left" w:pos="5387"/>
          <w:tab w:val="left" w:pos="5670"/>
        </w:tabs>
        <w:ind w:right="-284" w:firstLine="709"/>
        <w:jc w:val="both"/>
        <w:rPr>
          <w:sz w:val="24"/>
          <w:szCs w:val="24"/>
        </w:rPr>
      </w:pPr>
      <w:r w:rsidRPr="00AE0953">
        <w:rPr>
          <w:sz w:val="24"/>
          <w:szCs w:val="24"/>
        </w:rPr>
        <w:t>Керуючись статтями 10, 19, 21, 24 Закону України «Про регулювання містобудівної діяльності», статтями 20, 25, 26 Закону України «Про землеустрій», статтею</w:t>
      </w:r>
      <w:r>
        <w:rPr>
          <w:sz w:val="24"/>
          <w:szCs w:val="24"/>
        </w:rPr>
        <w:t xml:space="preserve"> </w:t>
      </w:r>
      <w:r w:rsidRPr="00AE0953">
        <w:rPr>
          <w:sz w:val="24"/>
          <w:szCs w:val="24"/>
        </w:rPr>
        <w:t xml:space="preserve">26 Закону України «Про місцеве самоврядування в Україні», </w:t>
      </w:r>
      <w:r w:rsidRPr="00AE0953">
        <w:rPr>
          <w:bCs/>
          <w:sz w:val="24"/>
          <w:szCs w:val="24"/>
        </w:rPr>
        <w:t xml:space="preserve">розглянувши заяву </w:t>
      </w:r>
      <w:r w:rsidR="003B7A59">
        <w:rPr>
          <w:bCs/>
          <w:sz w:val="24"/>
          <w:szCs w:val="24"/>
        </w:rPr>
        <w:t xml:space="preserve">гр. </w:t>
      </w:r>
      <w:r w:rsidR="0037721E">
        <w:rPr>
          <w:bCs/>
          <w:sz w:val="24"/>
          <w:szCs w:val="24"/>
        </w:rPr>
        <w:t>***********</w:t>
      </w:r>
      <w:r w:rsidR="003B7A59">
        <w:rPr>
          <w:bCs/>
          <w:sz w:val="24"/>
          <w:szCs w:val="24"/>
        </w:rPr>
        <w:t xml:space="preserve"> </w:t>
      </w:r>
      <w:r w:rsidRPr="00AE0953">
        <w:rPr>
          <w:bCs/>
          <w:sz w:val="24"/>
          <w:szCs w:val="24"/>
        </w:rPr>
        <w:t xml:space="preserve">від </w:t>
      </w:r>
      <w:r w:rsidR="003B7A59">
        <w:rPr>
          <w:bCs/>
          <w:sz w:val="24"/>
          <w:szCs w:val="24"/>
        </w:rPr>
        <w:t>14</w:t>
      </w:r>
      <w:r w:rsidRPr="00AE0953">
        <w:rPr>
          <w:bCs/>
          <w:sz w:val="24"/>
          <w:szCs w:val="24"/>
        </w:rPr>
        <w:t>.0</w:t>
      </w:r>
      <w:r w:rsidR="003B7A59">
        <w:rPr>
          <w:bCs/>
          <w:sz w:val="24"/>
          <w:szCs w:val="24"/>
        </w:rPr>
        <w:t>8</w:t>
      </w:r>
      <w:r w:rsidRPr="00AE0953">
        <w:rPr>
          <w:bCs/>
          <w:sz w:val="24"/>
          <w:szCs w:val="24"/>
        </w:rPr>
        <w:t>.202</w:t>
      </w:r>
      <w:r>
        <w:rPr>
          <w:bCs/>
          <w:sz w:val="24"/>
          <w:szCs w:val="24"/>
        </w:rPr>
        <w:t>5</w:t>
      </w:r>
      <w:r w:rsidRPr="00AE0953">
        <w:rPr>
          <w:bCs/>
          <w:sz w:val="24"/>
          <w:szCs w:val="24"/>
        </w:rPr>
        <w:t xml:space="preserve"> року </w:t>
      </w:r>
      <w:proofErr w:type="spellStart"/>
      <w:r w:rsidR="003B7A59">
        <w:rPr>
          <w:bCs/>
          <w:sz w:val="24"/>
          <w:szCs w:val="24"/>
        </w:rPr>
        <w:t>в</w:t>
      </w:r>
      <w:r w:rsidRPr="00AE0953">
        <w:rPr>
          <w:bCs/>
          <w:sz w:val="24"/>
          <w:szCs w:val="24"/>
        </w:rPr>
        <w:t>х</w:t>
      </w:r>
      <w:proofErr w:type="spellEnd"/>
      <w:r w:rsidRPr="00AE0953">
        <w:rPr>
          <w:bCs/>
          <w:sz w:val="24"/>
          <w:szCs w:val="24"/>
        </w:rPr>
        <w:t>. №</w:t>
      </w:r>
      <w:r w:rsidRPr="00AE0953">
        <w:rPr>
          <w:sz w:val="24"/>
          <w:szCs w:val="24"/>
        </w:rPr>
        <w:t> </w:t>
      </w:r>
      <w:r w:rsidR="003B7A59">
        <w:rPr>
          <w:sz w:val="24"/>
          <w:szCs w:val="24"/>
        </w:rPr>
        <w:t>352</w:t>
      </w:r>
      <w:r w:rsidRPr="00AE0953">
        <w:rPr>
          <w:bCs/>
          <w:sz w:val="24"/>
          <w:szCs w:val="24"/>
        </w:rPr>
        <w:t>,</w:t>
      </w:r>
      <w:r>
        <w:rPr>
          <w:bCs/>
          <w:sz w:val="24"/>
          <w:szCs w:val="24"/>
        </w:rPr>
        <w:t xml:space="preserve"> </w:t>
      </w:r>
      <w:r w:rsidRPr="00AE0953">
        <w:rPr>
          <w:sz w:val="24"/>
          <w:szCs w:val="24"/>
        </w:rPr>
        <w:t>про надання дозволу на розробку детального плану території земельн</w:t>
      </w:r>
      <w:r w:rsidR="003B7A59">
        <w:rPr>
          <w:sz w:val="24"/>
          <w:szCs w:val="24"/>
        </w:rPr>
        <w:t xml:space="preserve">ої ділянки </w:t>
      </w:r>
      <w:r w:rsidRPr="00AE0953">
        <w:rPr>
          <w:sz w:val="24"/>
          <w:szCs w:val="24"/>
        </w:rPr>
        <w:t>з кадастровим номер</w:t>
      </w:r>
      <w:r w:rsidR="003B7A59">
        <w:rPr>
          <w:sz w:val="24"/>
          <w:szCs w:val="24"/>
        </w:rPr>
        <w:t xml:space="preserve">ом </w:t>
      </w:r>
      <w:r>
        <w:rPr>
          <w:sz w:val="24"/>
          <w:szCs w:val="24"/>
        </w:rPr>
        <w:t xml:space="preserve"> </w:t>
      </w:r>
      <w:r w:rsidR="0037721E">
        <w:rPr>
          <w:sz w:val="24"/>
          <w:szCs w:val="24"/>
        </w:rPr>
        <w:t>**********</w:t>
      </w:r>
      <w:r w:rsidRPr="003B7A59">
        <w:rPr>
          <w:sz w:val="24"/>
          <w:szCs w:val="24"/>
        </w:rPr>
        <w:t>, як</w:t>
      </w:r>
      <w:r w:rsidR="003B7A59" w:rsidRPr="003B7A59">
        <w:rPr>
          <w:sz w:val="24"/>
          <w:szCs w:val="24"/>
        </w:rPr>
        <w:t>а</w:t>
      </w:r>
      <w:r w:rsidRPr="003B7A59">
        <w:rPr>
          <w:sz w:val="24"/>
          <w:szCs w:val="24"/>
        </w:rPr>
        <w:t xml:space="preserve"> розташован</w:t>
      </w:r>
      <w:r w:rsidR="003B7A59" w:rsidRPr="003B7A59">
        <w:rPr>
          <w:sz w:val="24"/>
          <w:szCs w:val="24"/>
        </w:rPr>
        <w:t>а</w:t>
      </w:r>
      <w:r w:rsidRPr="003B7A59">
        <w:rPr>
          <w:sz w:val="24"/>
          <w:szCs w:val="24"/>
        </w:rPr>
        <w:t xml:space="preserve"> </w:t>
      </w:r>
      <w:r w:rsidR="003B7A59" w:rsidRPr="003B7A59">
        <w:rPr>
          <w:sz w:val="24"/>
          <w:szCs w:val="24"/>
        </w:rPr>
        <w:t xml:space="preserve">в с. </w:t>
      </w:r>
      <w:r w:rsidR="0037721E">
        <w:rPr>
          <w:sz w:val="24"/>
          <w:szCs w:val="24"/>
        </w:rPr>
        <w:t>*********</w:t>
      </w:r>
      <w:r w:rsidR="003B7A59" w:rsidRPr="003B7A59">
        <w:rPr>
          <w:sz w:val="24"/>
          <w:szCs w:val="24"/>
        </w:rPr>
        <w:t xml:space="preserve"> Чернівецького району Чернівецької області, урочище «</w:t>
      </w:r>
      <w:proofErr w:type="spellStart"/>
      <w:r w:rsidR="003B7A59" w:rsidRPr="003B7A59">
        <w:rPr>
          <w:sz w:val="24"/>
          <w:szCs w:val="24"/>
        </w:rPr>
        <w:t>Левадище</w:t>
      </w:r>
      <w:proofErr w:type="spellEnd"/>
      <w:r w:rsidR="003B7A59" w:rsidRPr="003B7A59">
        <w:rPr>
          <w:sz w:val="24"/>
          <w:szCs w:val="24"/>
        </w:rPr>
        <w:t>»</w:t>
      </w:r>
      <w:r w:rsidRPr="003B7A59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3B7A59">
        <w:rPr>
          <w:sz w:val="24"/>
          <w:szCs w:val="24"/>
        </w:rPr>
        <w:t xml:space="preserve">висновками </w:t>
      </w:r>
      <w:r w:rsidR="003B7A59" w:rsidRPr="00ED3958">
        <w:rPr>
          <w:sz w:val="24"/>
          <w:szCs w:val="24"/>
        </w:rPr>
        <w:t>постійн</w:t>
      </w:r>
      <w:r w:rsidR="003B7A59">
        <w:rPr>
          <w:sz w:val="24"/>
          <w:szCs w:val="24"/>
        </w:rPr>
        <w:t>ої комісії</w:t>
      </w:r>
      <w:r w:rsidR="003B7A59" w:rsidRPr="00ED3958">
        <w:rPr>
          <w:sz w:val="24"/>
          <w:szCs w:val="24"/>
        </w:rPr>
        <w:t xml:space="preserve"> з питань земельних </w:t>
      </w:r>
      <w:r w:rsidR="003B7A59" w:rsidRPr="00ED3958">
        <w:rPr>
          <w:sz w:val="24"/>
          <w:szCs w:val="24"/>
          <w:shd w:val="clear" w:color="auto" w:fill="FFFFFF"/>
        </w:rPr>
        <w:t>відносин, природокористування, планування території, будівництва, архітектури, охорони пам’яток, історичного середовища та благоустрою</w:t>
      </w:r>
      <w:r w:rsidR="003B7A59" w:rsidRPr="003A6172">
        <w:rPr>
          <w:bCs/>
          <w:sz w:val="24"/>
          <w:szCs w:val="24"/>
        </w:rPr>
        <w:t xml:space="preserve"> </w:t>
      </w:r>
      <w:r w:rsidRPr="003A6172">
        <w:rPr>
          <w:bCs/>
          <w:sz w:val="24"/>
          <w:szCs w:val="24"/>
        </w:rPr>
        <w:t xml:space="preserve">Кіцманська міська рада </w:t>
      </w:r>
      <w:r w:rsidRPr="003A6172">
        <w:rPr>
          <w:b/>
          <w:bCs/>
          <w:sz w:val="24"/>
          <w:szCs w:val="24"/>
        </w:rPr>
        <w:t>ВИРІШИЛА</w:t>
      </w:r>
      <w:r w:rsidRPr="003A6172">
        <w:rPr>
          <w:bCs/>
          <w:sz w:val="24"/>
          <w:szCs w:val="24"/>
        </w:rPr>
        <w:t>:</w:t>
      </w:r>
      <w:r>
        <w:rPr>
          <w:bCs/>
          <w:sz w:val="24"/>
          <w:szCs w:val="24"/>
        </w:rPr>
        <w:t xml:space="preserve"> </w:t>
      </w:r>
    </w:p>
    <w:p w14:paraId="2371959A" w14:textId="77777777" w:rsidR="003A6172" w:rsidRPr="00ED3958" w:rsidRDefault="003A6172" w:rsidP="003A6172">
      <w:pPr>
        <w:tabs>
          <w:tab w:val="left" w:pos="4395"/>
          <w:tab w:val="left" w:pos="4536"/>
          <w:tab w:val="left" w:pos="5245"/>
          <w:tab w:val="left" w:pos="5387"/>
          <w:tab w:val="left" w:pos="5670"/>
        </w:tabs>
        <w:ind w:right="-284" w:firstLine="709"/>
        <w:jc w:val="both"/>
        <w:rPr>
          <w:bCs/>
          <w:sz w:val="16"/>
          <w:szCs w:val="24"/>
        </w:rPr>
      </w:pPr>
    </w:p>
    <w:p w14:paraId="5784EBCB" w14:textId="657116BD" w:rsidR="00335E88" w:rsidRPr="00335E88" w:rsidRDefault="003A6172" w:rsidP="00A218B6">
      <w:pPr>
        <w:pStyle w:val="a3"/>
        <w:numPr>
          <w:ilvl w:val="0"/>
          <w:numId w:val="3"/>
        </w:numPr>
        <w:tabs>
          <w:tab w:val="left" w:pos="0"/>
          <w:tab w:val="left" w:pos="1134"/>
          <w:tab w:val="left" w:pos="5245"/>
          <w:tab w:val="left" w:pos="5387"/>
          <w:tab w:val="left" w:pos="5670"/>
        </w:tabs>
        <w:spacing w:after="160" w:line="259" w:lineRule="auto"/>
        <w:ind w:left="0" w:right="-284" w:firstLine="709"/>
        <w:jc w:val="both"/>
        <w:rPr>
          <w:bCs/>
          <w:sz w:val="22"/>
          <w:szCs w:val="24"/>
        </w:rPr>
      </w:pPr>
      <w:r>
        <w:rPr>
          <w:bCs/>
          <w:sz w:val="24"/>
          <w:szCs w:val="24"/>
        </w:rPr>
        <w:t xml:space="preserve">Надати дозвіл гр. </w:t>
      </w:r>
      <w:r w:rsidR="0037721E">
        <w:rPr>
          <w:bCs/>
          <w:sz w:val="24"/>
          <w:szCs w:val="24"/>
        </w:rPr>
        <w:t>***********</w:t>
      </w:r>
      <w:r w:rsidR="003B7A59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на розробку </w:t>
      </w:r>
      <w:r w:rsidRPr="00AE0953">
        <w:rPr>
          <w:sz w:val="24"/>
          <w:szCs w:val="24"/>
        </w:rPr>
        <w:t xml:space="preserve">детального плану території </w:t>
      </w:r>
      <w:r w:rsidR="00335E88">
        <w:rPr>
          <w:sz w:val="24"/>
          <w:szCs w:val="24"/>
        </w:rPr>
        <w:t xml:space="preserve">земельної ділянки площею 0,9317 га </w:t>
      </w:r>
      <w:r w:rsidR="00335E88" w:rsidRPr="00AE0953">
        <w:rPr>
          <w:sz w:val="24"/>
          <w:szCs w:val="24"/>
        </w:rPr>
        <w:t>з кадастровим номер</w:t>
      </w:r>
      <w:r w:rsidR="00335E88">
        <w:rPr>
          <w:sz w:val="24"/>
          <w:szCs w:val="24"/>
        </w:rPr>
        <w:t xml:space="preserve">ом  </w:t>
      </w:r>
      <w:r w:rsidR="0037721E">
        <w:rPr>
          <w:sz w:val="24"/>
          <w:szCs w:val="24"/>
        </w:rPr>
        <w:t>********</w:t>
      </w:r>
      <w:r w:rsidR="00335E88">
        <w:rPr>
          <w:sz w:val="24"/>
          <w:szCs w:val="24"/>
        </w:rPr>
        <w:t xml:space="preserve">, </w:t>
      </w:r>
      <w:r w:rsidR="00335E88" w:rsidRPr="003B7A59">
        <w:rPr>
          <w:sz w:val="24"/>
          <w:szCs w:val="24"/>
        </w:rPr>
        <w:t xml:space="preserve">яка розташована в с. </w:t>
      </w:r>
      <w:r w:rsidR="0037721E">
        <w:rPr>
          <w:sz w:val="24"/>
          <w:szCs w:val="24"/>
        </w:rPr>
        <w:t>**********</w:t>
      </w:r>
      <w:r w:rsidR="00335E88" w:rsidRPr="003B7A59">
        <w:rPr>
          <w:sz w:val="24"/>
          <w:szCs w:val="24"/>
        </w:rPr>
        <w:t>Чернівецького району Чернівецької області, урочище «</w:t>
      </w:r>
      <w:proofErr w:type="spellStart"/>
      <w:r w:rsidR="00335E88" w:rsidRPr="003B7A59">
        <w:rPr>
          <w:sz w:val="24"/>
          <w:szCs w:val="24"/>
        </w:rPr>
        <w:t>Левадище</w:t>
      </w:r>
      <w:proofErr w:type="spellEnd"/>
      <w:r w:rsidR="00335E88" w:rsidRPr="003B7A59">
        <w:rPr>
          <w:sz w:val="24"/>
          <w:szCs w:val="24"/>
        </w:rPr>
        <w:t>»</w:t>
      </w:r>
      <w:r w:rsidR="00335E88">
        <w:rPr>
          <w:sz w:val="24"/>
          <w:szCs w:val="24"/>
        </w:rPr>
        <w:t xml:space="preserve"> та належить заявнику на праві приватної власності </w:t>
      </w:r>
      <w:r w:rsidR="00A218B6">
        <w:rPr>
          <w:sz w:val="24"/>
          <w:szCs w:val="24"/>
        </w:rPr>
        <w:t xml:space="preserve">для зміни цільового призначення </w:t>
      </w:r>
      <w:r w:rsidR="00A218B6" w:rsidRPr="00AE0953">
        <w:rPr>
          <w:sz w:val="24"/>
          <w:szCs w:val="24"/>
        </w:rPr>
        <w:t>земельн</w:t>
      </w:r>
      <w:r w:rsidR="00A218B6">
        <w:rPr>
          <w:sz w:val="24"/>
          <w:szCs w:val="24"/>
        </w:rPr>
        <w:t>ої ділянки з «для ведення особистого селянського господарства» (</w:t>
      </w:r>
      <w:r w:rsidR="00A218B6" w:rsidRPr="00ED3958">
        <w:rPr>
          <w:sz w:val="24"/>
        </w:rPr>
        <w:t>код згідно КВЦПЗ: 0</w:t>
      </w:r>
      <w:r w:rsidR="00A218B6">
        <w:rPr>
          <w:sz w:val="24"/>
        </w:rPr>
        <w:t>1</w:t>
      </w:r>
      <w:r w:rsidR="00A218B6" w:rsidRPr="00ED3958">
        <w:rPr>
          <w:sz w:val="24"/>
        </w:rPr>
        <w:t>.0</w:t>
      </w:r>
      <w:r w:rsidR="00A218B6">
        <w:rPr>
          <w:sz w:val="24"/>
        </w:rPr>
        <w:t>3</w:t>
      </w:r>
      <w:r w:rsidR="00A218B6" w:rsidRPr="00ED3958">
        <w:rPr>
          <w:sz w:val="24"/>
        </w:rPr>
        <w:t>)</w:t>
      </w:r>
      <w:r w:rsidR="00A218B6">
        <w:rPr>
          <w:sz w:val="24"/>
        </w:rPr>
        <w:t xml:space="preserve"> на «</w:t>
      </w:r>
      <w:r w:rsidR="00A218B6">
        <w:rPr>
          <w:sz w:val="24"/>
          <w:szCs w:val="24"/>
        </w:rPr>
        <w:t>для розміщення, будівництва, експлуатації та обслуговування будівель і споруд об’єктів енергогенеруючих підприємств, установ і організацій» (</w:t>
      </w:r>
      <w:r w:rsidR="00A218B6">
        <w:rPr>
          <w:sz w:val="24"/>
        </w:rPr>
        <w:t>код згідно КВЦПЗ: 14</w:t>
      </w:r>
      <w:r w:rsidR="00A218B6" w:rsidRPr="00ED3958">
        <w:rPr>
          <w:sz w:val="24"/>
        </w:rPr>
        <w:t>.0</w:t>
      </w:r>
      <w:r w:rsidR="00A218B6">
        <w:rPr>
          <w:sz w:val="24"/>
        </w:rPr>
        <w:t>1).</w:t>
      </w:r>
    </w:p>
    <w:p w14:paraId="2156A317" w14:textId="77777777" w:rsidR="00ED3958" w:rsidRPr="00ED3958" w:rsidRDefault="00ED3958" w:rsidP="00ED3958">
      <w:pPr>
        <w:pStyle w:val="a3"/>
        <w:numPr>
          <w:ilvl w:val="0"/>
          <w:numId w:val="3"/>
        </w:numPr>
        <w:tabs>
          <w:tab w:val="left" w:pos="0"/>
          <w:tab w:val="left" w:pos="1134"/>
          <w:tab w:val="left" w:pos="5245"/>
          <w:tab w:val="left" w:pos="5387"/>
          <w:tab w:val="left" w:pos="5670"/>
        </w:tabs>
        <w:spacing w:after="160" w:line="259" w:lineRule="auto"/>
        <w:ind w:left="0" w:right="-284" w:firstLine="709"/>
        <w:jc w:val="both"/>
        <w:rPr>
          <w:bCs/>
          <w:sz w:val="24"/>
          <w:szCs w:val="24"/>
        </w:rPr>
      </w:pPr>
      <w:r w:rsidRPr="00ED3958">
        <w:rPr>
          <w:bCs/>
          <w:sz w:val="24"/>
          <w:szCs w:val="24"/>
        </w:rPr>
        <w:t>Визначити з</w:t>
      </w:r>
      <w:r w:rsidRPr="00ED3958">
        <w:rPr>
          <w:sz w:val="24"/>
          <w:szCs w:val="24"/>
          <w:shd w:val="clear" w:color="auto" w:fill="FFFFFF"/>
        </w:rPr>
        <w:t xml:space="preserve">амовником містобудівної документації, вказаної в пункті 1 цього рішення, виконавчий комітет </w:t>
      </w:r>
      <w:r w:rsidRPr="00ED3958">
        <w:rPr>
          <w:bCs/>
          <w:sz w:val="24"/>
          <w:szCs w:val="24"/>
        </w:rPr>
        <w:t>Кіцманської міської ради Чернівецького району Чернівецької області</w:t>
      </w:r>
      <w:r w:rsidRPr="00ED3958">
        <w:rPr>
          <w:sz w:val="24"/>
          <w:szCs w:val="24"/>
          <w:shd w:val="clear" w:color="auto" w:fill="FFFFFF"/>
        </w:rPr>
        <w:t>.</w:t>
      </w:r>
    </w:p>
    <w:p w14:paraId="13BB62C1" w14:textId="77777777" w:rsidR="00ED3958" w:rsidRPr="00ED3958" w:rsidRDefault="00ED3958" w:rsidP="00ED3958">
      <w:pPr>
        <w:pStyle w:val="a3"/>
        <w:numPr>
          <w:ilvl w:val="0"/>
          <w:numId w:val="3"/>
        </w:numPr>
        <w:tabs>
          <w:tab w:val="left" w:pos="0"/>
          <w:tab w:val="left" w:pos="1134"/>
          <w:tab w:val="left" w:pos="5245"/>
          <w:tab w:val="left" w:pos="5387"/>
          <w:tab w:val="left" w:pos="5670"/>
        </w:tabs>
        <w:spacing w:after="160" w:line="259" w:lineRule="auto"/>
        <w:ind w:left="0" w:right="-284" w:firstLine="709"/>
        <w:jc w:val="both"/>
        <w:rPr>
          <w:bCs/>
          <w:sz w:val="22"/>
          <w:szCs w:val="24"/>
        </w:rPr>
      </w:pPr>
      <w:r w:rsidRPr="00ED3958">
        <w:rPr>
          <w:bCs/>
          <w:sz w:val="24"/>
          <w:szCs w:val="24"/>
        </w:rPr>
        <w:t xml:space="preserve">Фінансування робіт з розробки детального плану території передбачити за рахунок джерел, не заборонених </w:t>
      </w:r>
      <w:r>
        <w:rPr>
          <w:bCs/>
          <w:sz w:val="24"/>
          <w:szCs w:val="24"/>
        </w:rPr>
        <w:t xml:space="preserve">чинним </w:t>
      </w:r>
      <w:r w:rsidRPr="00ED3958">
        <w:rPr>
          <w:bCs/>
          <w:sz w:val="24"/>
          <w:szCs w:val="24"/>
        </w:rPr>
        <w:t>законодавством.</w:t>
      </w:r>
    </w:p>
    <w:p w14:paraId="16C83ED6" w14:textId="77777777" w:rsidR="00ED3958" w:rsidRPr="00ED3958" w:rsidRDefault="00ED3958" w:rsidP="00ED3958">
      <w:pPr>
        <w:pStyle w:val="a3"/>
        <w:numPr>
          <w:ilvl w:val="0"/>
          <w:numId w:val="3"/>
        </w:numPr>
        <w:tabs>
          <w:tab w:val="left" w:pos="0"/>
          <w:tab w:val="left" w:pos="1134"/>
          <w:tab w:val="left" w:pos="5245"/>
          <w:tab w:val="left" w:pos="5387"/>
          <w:tab w:val="left" w:pos="5670"/>
        </w:tabs>
        <w:spacing w:after="160" w:line="259" w:lineRule="auto"/>
        <w:ind w:left="0" w:right="-284" w:firstLine="709"/>
        <w:jc w:val="both"/>
        <w:rPr>
          <w:bCs/>
          <w:sz w:val="22"/>
          <w:szCs w:val="24"/>
        </w:rPr>
      </w:pPr>
      <w:r w:rsidRPr="00ED3958">
        <w:rPr>
          <w:sz w:val="24"/>
          <w:szCs w:val="24"/>
        </w:rPr>
        <w:t xml:space="preserve">Контроль за виконанням даного рішення покласти на постійну комісію з питань земельних </w:t>
      </w:r>
      <w:r w:rsidRPr="00ED3958">
        <w:rPr>
          <w:sz w:val="24"/>
          <w:szCs w:val="24"/>
          <w:shd w:val="clear" w:color="auto" w:fill="FFFFFF"/>
        </w:rPr>
        <w:t>відносин, природокористування, планування території, будівництва, архітектури, охорони пам’яток, історичного середовища та благоустрою</w:t>
      </w:r>
      <w:r w:rsidRPr="00ED3958">
        <w:rPr>
          <w:sz w:val="24"/>
          <w:szCs w:val="24"/>
        </w:rPr>
        <w:t xml:space="preserve"> (Олександр АНДРІЄЦЬ).</w:t>
      </w:r>
    </w:p>
    <w:p w14:paraId="1B1F5E7A" w14:textId="77777777" w:rsidR="003A6172" w:rsidRDefault="003A6172" w:rsidP="003A6172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1069" w:right="-284"/>
        <w:jc w:val="both"/>
        <w:rPr>
          <w:sz w:val="24"/>
          <w:szCs w:val="24"/>
        </w:rPr>
      </w:pPr>
    </w:p>
    <w:p w14:paraId="1D7833C8" w14:textId="77777777" w:rsidR="00ED3958" w:rsidRDefault="00ED3958" w:rsidP="003A6172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1069" w:right="-284"/>
        <w:jc w:val="both"/>
        <w:rPr>
          <w:sz w:val="24"/>
          <w:szCs w:val="24"/>
        </w:rPr>
      </w:pPr>
    </w:p>
    <w:p w14:paraId="276741BF" w14:textId="77777777" w:rsidR="00ED3958" w:rsidRPr="00ED3958" w:rsidRDefault="00ED3958" w:rsidP="003A6172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1069" w:right="-284"/>
        <w:jc w:val="both"/>
        <w:rPr>
          <w:b/>
          <w:sz w:val="24"/>
          <w:szCs w:val="24"/>
        </w:rPr>
      </w:pPr>
    </w:p>
    <w:p w14:paraId="3F51F7CE" w14:textId="77777777" w:rsidR="00ED3958" w:rsidRDefault="00ED3958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  <w:r w:rsidRPr="00ED3958">
        <w:rPr>
          <w:b/>
          <w:sz w:val="24"/>
          <w:szCs w:val="24"/>
        </w:rPr>
        <w:t xml:space="preserve">Секретар міської ради </w:t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  <w:t>Іван СЕМЕНЮК</w:t>
      </w:r>
    </w:p>
    <w:p w14:paraId="469C7540" w14:textId="77777777" w:rsidR="00FD065E" w:rsidRDefault="00FD065E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7B4AE2CD" w14:textId="77777777" w:rsidR="00FD065E" w:rsidRDefault="00FD065E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sectPr w:rsidR="00FD065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7D0E79"/>
    <w:multiLevelType w:val="hybridMultilevel"/>
    <w:tmpl w:val="3A90044E"/>
    <w:lvl w:ilvl="0" w:tplc="46EE80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BBD0F75"/>
    <w:multiLevelType w:val="multilevel"/>
    <w:tmpl w:val="4A7E1A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F41392"/>
    <w:multiLevelType w:val="hybridMultilevel"/>
    <w:tmpl w:val="26C235AE"/>
    <w:lvl w:ilvl="0" w:tplc="8410E95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6172"/>
    <w:rsid w:val="00320580"/>
    <w:rsid w:val="00335E88"/>
    <w:rsid w:val="0037721E"/>
    <w:rsid w:val="003A6172"/>
    <w:rsid w:val="003B7A59"/>
    <w:rsid w:val="004641A3"/>
    <w:rsid w:val="00493267"/>
    <w:rsid w:val="004E07F6"/>
    <w:rsid w:val="008D6440"/>
    <w:rsid w:val="00915773"/>
    <w:rsid w:val="00A218B6"/>
    <w:rsid w:val="00A46EF9"/>
    <w:rsid w:val="00BF0AD7"/>
    <w:rsid w:val="00D26156"/>
    <w:rsid w:val="00DA44ED"/>
    <w:rsid w:val="00ED3958"/>
    <w:rsid w:val="00F30B12"/>
    <w:rsid w:val="00FD0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F0C46E"/>
  <w15:chartTrackingRefBased/>
  <w15:docId w15:val="{C514028E-1791-41F7-8A3D-DF6C1E7E3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A6172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2">
    <w:name w:val="Normal2"/>
    <w:qFormat/>
    <w:rsid w:val="003A6172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2">
    <w:name w:val="Обычный2"/>
    <w:rsid w:val="003A6172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List Paragraph"/>
    <w:basedOn w:val="a"/>
    <w:link w:val="a4"/>
    <w:uiPriority w:val="34"/>
    <w:qFormat/>
    <w:rsid w:val="003A6172"/>
    <w:pPr>
      <w:ind w:left="720"/>
      <w:contextualSpacing/>
    </w:pPr>
  </w:style>
  <w:style w:type="character" w:customStyle="1" w:styleId="a4">
    <w:name w:val="Абзац списку Знак"/>
    <w:link w:val="a3"/>
    <w:uiPriority w:val="34"/>
    <w:locked/>
    <w:rsid w:val="003A617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No Spacing"/>
    <w:link w:val="a6"/>
    <w:uiPriority w:val="1"/>
    <w:qFormat/>
    <w:rsid w:val="00FD065E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6">
    <w:name w:val="Без інтервалів Знак"/>
    <w:link w:val="a5"/>
    <w:uiPriority w:val="1"/>
    <w:rsid w:val="00FD065E"/>
    <w:rPr>
      <w:rFonts w:ascii="Calibri" w:eastAsia="Calibri" w:hAnsi="Calibri" w:cs="Times New Roman"/>
    </w:rPr>
  </w:style>
  <w:style w:type="paragraph" w:customStyle="1" w:styleId="1">
    <w:name w:val="Обычный1"/>
    <w:uiPriority w:val="99"/>
    <w:rsid w:val="00915773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19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1529</Words>
  <Characters>872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Пользователь Windows</cp:lastModifiedBy>
  <cp:revision>7</cp:revision>
  <cp:lastPrinted>2025-09-18T08:37:00Z</cp:lastPrinted>
  <dcterms:created xsi:type="dcterms:W3CDTF">2025-09-15T06:10:00Z</dcterms:created>
  <dcterms:modified xsi:type="dcterms:W3CDTF">2025-09-19T06:50:00Z</dcterms:modified>
</cp:coreProperties>
</file>