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2D62" w:rsidRDefault="003B2D62" w:rsidP="00E45767">
      <w:pPr>
        <w:tabs>
          <w:tab w:val="left" w:pos="1340"/>
        </w:tabs>
        <w:spacing w:after="0" w:line="240" w:lineRule="auto"/>
        <w:jc w:val="center"/>
        <w:rPr>
          <w:rFonts w:ascii="Times New Roman" w:hAnsi="Times New Roman"/>
          <w:color w:val="FF0000"/>
          <w:lang w:val="uk-UA"/>
        </w:rPr>
      </w:pPr>
      <w:r w:rsidRPr="009204D6">
        <w:rPr>
          <w:rFonts w:ascii="Times New Roman" w:hAnsi="Times New Roman"/>
          <w:color w:val="FF0000"/>
          <w:lang w:val="en-GB"/>
        </w:rPr>
        <w:object w:dxaOrig="585" w:dyaOrig="7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7.5pt;height:49.5pt" o:ole="" fillcolor="window">
            <v:imagedata r:id="rId4" o:title=""/>
          </v:shape>
          <o:OLEObject Type="Embed" ProgID="Paint.Picture" ShapeID="_x0000_i1025" DrawAspect="Content" ObjectID="_1813752258" r:id="rId5"/>
        </w:object>
      </w:r>
    </w:p>
    <w:p w:rsidR="003B2D62" w:rsidRPr="00E45767" w:rsidRDefault="003B2D62" w:rsidP="00CF7866">
      <w:pPr>
        <w:tabs>
          <w:tab w:val="left" w:pos="1340"/>
        </w:tabs>
        <w:spacing w:after="0" w:line="240" w:lineRule="auto"/>
        <w:rPr>
          <w:rFonts w:ascii="Times New Roman" w:hAnsi="Times New Roman"/>
          <w:color w:val="FF0000"/>
          <w:lang w:val="uk-UA"/>
        </w:rPr>
      </w:pPr>
    </w:p>
    <w:p w:rsidR="003B2D62" w:rsidRDefault="003B2D62" w:rsidP="00CF7866">
      <w:pPr>
        <w:pStyle w:val="14"/>
        <w:rPr>
          <w:rFonts w:ascii="Times New Roman" w:hAnsi="Times New Roman"/>
        </w:rPr>
      </w:pPr>
      <w:r>
        <w:rPr>
          <w:rFonts w:ascii="Times New Roman" w:hAnsi="Times New Roman"/>
        </w:rPr>
        <w:t>КІЦМАНСЬКА МІСЬКА РАДА</w:t>
      </w:r>
    </w:p>
    <w:p w:rsidR="003B2D62" w:rsidRDefault="003B2D62" w:rsidP="00CF7866">
      <w:pPr>
        <w:pStyle w:val="14"/>
        <w:rPr>
          <w:rFonts w:ascii="Times New Roman" w:hAnsi="Times New Roman"/>
        </w:rPr>
      </w:pPr>
      <w:r>
        <w:rPr>
          <w:rFonts w:ascii="Times New Roman" w:hAnsi="Times New Roman"/>
        </w:rPr>
        <w:t>ЧЕРНІВЕЦЬКОГО  РАЙОНУ ЧЕРНІВЕЦЬКОЇ ОБЛАСТІ</w:t>
      </w:r>
    </w:p>
    <w:p w:rsidR="003B2D62" w:rsidRDefault="003B2D62" w:rsidP="00CF7866">
      <w:pPr>
        <w:pStyle w:val="Normal2"/>
        <w:jc w:val="center"/>
        <w:rPr>
          <w:rFonts w:ascii="Times New Roman" w:hAnsi="Times New Roman"/>
          <w:b/>
          <w:sz w:val="28"/>
          <w:szCs w:val="28"/>
        </w:rPr>
      </w:pPr>
      <w:r>
        <w:rPr>
          <w:rFonts w:ascii="Times New Roman" w:hAnsi="Times New Roman"/>
          <w:b/>
          <w:sz w:val="28"/>
          <w:szCs w:val="28"/>
        </w:rPr>
        <w:t>ВИКОНАВЧИЙ  КОМІТЕТ</w:t>
      </w:r>
    </w:p>
    <w:p w:rsidR="003B2D62" w:rsidRDefault="003B2D62" w:rsidP="00CF7866">
      <w:pPr>
        <w:spacing w:after="0" w:line="240" w:lineRule="auto"/>
        <w:jc w:val="right"/>
        <w:rPr>
          <w:rFonts w:ascii="Times New Roman" w:hAnsi="Times New Roman"/>
          <w:sz w:val="24"/>
          <w:szCs w:val="24"/>
          <w:lang w:val="uk-UA"/>
        </w:rPr>
      </w:pPr>
    </w:p>
    <w:p w:rsidR="003B2D62" w:rsidRDefault="003B2D62" w:rsidP="00CF7866">
      <w:pPr>
        <w:spacing w:after="0" w:line="240" w:lineRule="auto"/>
        <w:jc w:val="right"/>
        <w:rPr>
          <w:rFonts w:ascii="Times New Roman" w:hAnsi="Times New Roman"/>
          <w:b/>
          <w:lang w:val="uk-UA"/>
        </w:rPr>
      </w:pPr>
    </w:p>
    <w:p w:rsidR="003B2D62" w:rsidRDefault="003B2D62" w:rsidP="00CF7866">
      <w:pPr>
        <w:spacing w:after="0" w:line="240" w:lineRule="auto"/>
        <w:jc w:val="center"/>
        <w:rPr>
          <w:rFonts w:ascii="Times New Roman" w:hAnsi="Times New Roman"/>
          <w:b/>
          <w:sz w:val="24"/>
          <w:szCs w:val="24"/>
          <w:lang w:val="uk-UA"/>
        </w:rPr>
      </w:pPr>
      <w:r>
        <w:rPr>
          <w:rFonts w:ascii="Times New Roman" w:hAnsi="Times New Roman"/>
          <w:b/>
          <w:sz w:val="24"/>
          <w:szCs w:val="24"/>
        </w:rPr>
        <w:t xml:space="preserve">Р І Ш Е Н Н Я </w:t>
      </w:r>
    </w:p>
    <w:p w:rsidR="003B2D62" w:rsidRDefault="003B2D62" w:rsidP="00CF7866">
      <w:pPr>
        <w:spacing w:after="0" w:line="240" w:lineRule="auto"/>
        <w:rPr>
          <w:rFonts w:ascii="Times New Roman" w:hAnsi="Times New Roman"/>
          <w:b/>
          <w:sz w:val="24"/>
          <w:szCs w:val="24"/>
        </w:rPr>
      </w:pPr>
    </w:p>
    <w:p w:rsidR="003B2D62" w:rsidRDefault="003B2D62" w:rsidP="00CF7866">
      <w:pPr>
        <w:spacing w:after="0" w:line="240" w:lineRule="auto"/>
        <w:rPr>
          <w:rFonts w:ascii="Times New Roman" w:hAnsi="Times New Roman"/>
          <w:color w:val="FF0000"/>
          <w:sz w:val="24"/>
          <w:szCs w:val="24"/>
        </w:rPr>
      </w:pPr>
      <w:r>
        <w:rPr>
          <w:rFonts w:ascii="Times New Roman" w:hAnsi="Times New Roman"/>
          <w:sz w:val="24"/>
          <w:szCs w:val="24"/>
          <w:lang w:val="uk-UA"/>
        </w:rPr>
        <w:t>09 липня</w:t>
      </w:r>
      <w:r>
        <w:rPr>
          <w:rFonts w:ascii="Times New Roman" w:hAnsi="Times New Roman"/>
          <w:sz w:val="24"/>
          <w:szCs w:val="24"/>
        </w:rPr>
        <w:t xml:space="preserve"> 202</w:t>
      </w:r>
      <w:r>
        <w:rPr>
          <w:rFonts w:ascii="Times New Roman" w:hAnsi="Times New Roman"/>
          <w:sz w:val="24"/>
          <w:szCs w:val="24"/>
          <w:lang w:val="uk-UA"/>
        </w:rPr>
        <w:t xml:space="preserve">5          </w:t>
      </w:r>
      <w:r>
        <w:rPr>
          <w:rFonts w:ascii="Times New Roman" w:hAnsi="Times New Roman"/>
          <w:sz w:val="24"/>
          <w:szCs w:val="24"/>
        </w:rPr>
        <w:t xml:space="preserve">    </w:t>
      </w:r>
      <w:r>
        <w:rPr>
          <w:rFonts w:ascii="Times New Roman" w:hAnsi="Times New Roman"/>
          <w:sz w:val="24"/>
          <w:szCs w:val="24"/>
          <w:lang w:val="uk-UA"/>
        </w:rPr>
        <w:t xml:space="preserve">  </w:t>
      </w:r>
      <w:r>
        <w:rPr>
          <w:rFonts w:ascii="Times New Roman" w:hAnsi="Times New Roman"/>
          <w:sz w:val="24"/>
          <w:szCs w:val="24"/>
        </w:rPr>
        <w:t xml:space="preserve">                </w:t>
      </w:r>
      <w:r>
        <w:rPr>
          <w:rFonts w:ascii="Times New Roman" w:hAnsi="Times New Roman"/>
          <w:sz w:val="24"/>
          <w:szCs w:val="24"/>
          <w:lang w:val="uk-UA"/>
        </w:rPr>
        <w:t xml:space="preserve">           </w:t>
      </w:r>
      <w:r>
        <w:rPr>
          <w:rFonts w:ascii="Times New Roman" w:hAnsi="Times New Roman"/>
          <w:sz w:val="24"/>
          <w:szCs w:val="24"/>
        </w:rPr>
        <w:t xml:space="preserve"> м. Кіцмань</w:t>
      </w:r>
      <w:r>
        <w:rPr>
          <w:rFonts w:ascii="Times New Roman" w:hAnsi="Times New Roman"/>
          <w:sz w:val="24"/>
          <w:szCs w:val="24"/>
          <w:lang w:val="uk-UA"/>
        </w:rPr>
        <w:t xml:space="preserve">                                                         </w:t>
      </w:r>
      <w:r>
        <w:rPr>
          <w:rFonts w:ascii="Times New Roman" w:hAnsi="Times New Roman"/>
          <w:b/>
          <w:sz w:val="24"/>
          <w:szCs w:val="24"/>
        </w:rPr>
        <w:t xml:space="preserve">№ </w:t>
      </w:r>
      <w:r>
        <w:rPr>
          <w:rFonts w:ascii="Times New Roman" w:hAnsi="Times New Roman"/>
          <w:b/>
          <w:sz w:val="24"/>
          <w:szCs w:val="24"/>
          <w:lang w:val="uk-UA"/>
        </w:rPr>
        <w:t>271/7</w:t>
      </w:r>
    </w:p>
    <w:p w:rsidR="003B2D62" w:rsidRDefault="003B2D62" w:rsidP="00CF7866">
      <w:pPr>
        <w:widowControl w:val="0"/>
        <w:spacing w:after="0" w:line="240" w:lineRule="auto"/>
        <w:ind w:right="3401"/>
        <w:rPr>
          <w:rFonts w:ascii="Times New Roman" w:hAnsi="Times New Roman"/>
          <w:b/>
          <w:sz w:val="24"/>
          <w:szCs w:val="24"/>
          <w:lang w:val="uk-UA"/>
        </w:rPr>
      </w:pPr>
    </w:p>
    <w:p w:rsidR="003B2D62" w:rsidRDefault="003B2D62" w:rsidP="00CF7866">
      <w:pPr>
        <w:widowControl w:val="0"/>
        <w:spacing w:after="0" w:line="240" w:lineRule="auto"/>
        <w:ind w:right="3401"/>
        <w:rPr>
          <w:rFonts w:ascii="Times New Roman" w:hAnsi="Times New Roman"/>
          <w:b/>
          <w:sz w:val="24"/>
          <w:szCs w:val="24"/>
          <w:lang w:val="uk-UA"/>
        </w:rPr>
      </w:pPr>
      <w:r>
        <w:rPr>
          <w:rFonts w:ascii="Times New Roman" w:hAnsi="Times New Roman"/>
          <w:b/>
          <w:sz w:val="24"/>
          <w:szCs w:val="24"/>
          <w:lang w:val="uk-UA"/>
        </w:rPr>
        <w:t xml:space="preserve">Про надання згоди на проживання дитячого будинку сімейного типу на базі родини  Мосійчука Миколи Павловича та Мосійчук Людмили Онуфріївни в житлових приміщеннях об’єкта житлової нерухомості комунальної власності Кіцманської міської ради в </w:t>
      </w:r>
    </w:p>
    <w:p w:rsidR="003B2D62" w:rsidRDefault="003B2D62" w:rsidP="00CF7866">
      <w:pPr>
        <w:widowControl w:val="0"/>
        <w:spacing w:after="0" w:line="240" w:lineRule="auto"/>
        <w:ind w:right="3401"/>
        <w:rPr>
          <w:rFonts w:ascii="Times New Roman" w:hAnsi="Times New Roman"/>
          <w:b/>
          <w:sz w:val="24"/>
          <w:szCs w:val="24"/>
          <w:lang w:val="uk-UA"/>
        </w:rPr>
      </w:pPr>
      <w:r>
        <w:rPr>
          <w:rFonts w:ascii="Times New Roman" w:hAnsi="Times New Roman"/>
          <w:b/>
          <w:sz w:val="24"/>
          <w:szCs w:val="24"/>
          <w:lang w:val="uk-UA"/>
        </w:rPr>
        <w:t xml:space="preserve">с. Лашківка по вул. Грушевського, 2 </w:t>
      </w:r>
    </w:p>
    <w:p w:rsidR="003B2D62" w:rsidRDefault="003B2D62" w:rsidP="00CF7866">
      <w:pPr>
        <w:widowControl w:val="0"/>
        <w:spacing w:after="0" w:line="240" w:lineRule="auto"/>
        <w:rPr>
          <w:rFonts w:ascii="Times New Roman" w:hAnsi="Times New Roman"/>
          <w:b/>
          <w:sz w:val="24"/>
          <w:szCs w:val="24"/>
          <w:lang w:val="uk-UA"/>
        </w:rPr>
      </w:pPr>
    </w:p>
    <w:p w:rsidR="003B2D62" w:rsidRDefault="003B2D62" w:rsidP="00CF7866">
      <w:pPr>
        <w:spacing w:after="0" w:line="240" w:lineRule="auto"/>
        <w:jc w:val="both"/>
        <w:rPr>
          <w:rFonts w:ascii="Times New Roman" w:hAnsi="Times New Roman"/>
          <w:sz w:val="24"/>
          <w:szCs w:val="24"/>
          <w:lang w:val="uk-UA"/>
        </w:rPr>
      </w:pPr>
      <w:r>
        <w:rPr>
          <w:rFonts w:ascii="Times New Roman" w:hAnsi="Times New Roman"/>
          <w:sz w:val="24"/>
          <w:szCs w:val="24"/>
          <w:lang w:val="uk-UA"/>
        </w:rPr>
        <w:t xml:space="preserve">         Керуючись статтями 26, 34, 59 Закону України «Про місцеве самоврядування в Україні», відповідно до статей 256-5 – 256-8 Сімейного кодексу України, статей 3, 6, 11, 12, 31 Закону України «Про забезпечення організаційно – правових умов соціального захисту дітей - сиріт та дітей, позбавлених батьківського піклування» зі змінами, статей 24, 25 Закону України «Про охорону дитинства» зі змінами, постанови Кабінету Міністрів України від 26.04.1992 року № 564 «Про затвердження Положення про дитячий будинок сімейного типу» зі змінами, постанови Кабінету Міністрів України від 24.09.2008 року № 866 «Питання діяльності органів опіки та піклування, пов’язаної із захистом прав дитини» зі змінами, відповідно до Закону України «Про правовий режим воєнного стану», Указу Президента України від 24 лютого 2022 року № 64 «Про введення воєнного стану в Україні», враховуючи лист служби у справах дітей Чернівецької ОВА від 18.04.2025 № 03-19/429, клопотання Олешківської міської військової адміністрації від 15.04.2025 № 1321/04-20/25, </w:t>
      </w:r>
      <w:r>
        <w:rPr>
          <w:rFonts w:ascii="Times New Roman" w:hAnsi="Times New Roman"/>
          <w:bCs/>
          <w:sz w:val="24"/>
          <w:szCs w:val="24"/>
          <w:lang w:val="uk-UA"/>
        </w:rPr>
        <w:t>заяву</w:t>
      </w:r>
      <w:r>
        <w:rPr>
          <w:rFonts w:ascii="Times New Roman" w:hAnsi="Times New Roman"/>
          <w:sz w:val="24"/>
          <w:szCs w:val="24"/>
          <w:lang w:val="uk-UA" w:eastAsia="uk-UA"/>
        </w:rPr>
        <w:t xml:space="preserve"> батьків-вихователів дитячого будинку сімейного типу Мосійчука Миколи Павловича та Мосійчук Людмили Огнуфріївни від 02.06.2025 № 222 </w:t>
      </w:r>
      <w:r>
        <w:rPr>
          <w:rFonts w:ascii="Times New Roman" w:hAnsi="Times New Roman"/>
          <w:bCs/>
          <w:color w:val="000000"/>
          <w:sz w:val="24"/>
          <w:szCs w:val="24"/>
          <w:lang w:val="uk-UA"/>
        </w:rPr>
        <w:t xml:space="preserve">про згоду на проживання у житловому будинку, розташованому за адресою: вул. Грушевського, 2, с. Лашківка Чернівецького району, придбаного за кошти </w:t>
      </w:r>
      <w:r>
        <w:rPr>
          <w:rFonts w:ascii="Times New Roman" w:hAnsi="Times New Roman"/>
          <w:bCs/>
          <w:sz w:val="24"/>
          <w:szCs w:val="24"/>
          <w:lang w:val="uk-UA"/>
        </w:rPr>
        <w:t xml:space="preserve">субвенції з державного бюджету місцевим бюджетам на </w:t>
      </w:r>
      <w:r>
        <w:rPr>
          <w:rFonts w:ascii="Times New Roman" w:hAnsi="Times New Roman"/>
          <w:bCs/>
          <w:sz w:val="24"/>
          <w:szCs w:val="24"/>
          <w:shd w:val="clear" w:color="auto" w:fill="FFFFFF"/>
          <w:lang w:val="uk-UA"/>
        </w:rPr>
        <w:t>реалізацію публічного інвестиційного п</w:t>
      </w:r>
      <w:r>
        <w:rPr>
          <w:rFonts w:ascii="Times New Roman" w:hAnsi="Times New Roman"/>
          <w:bCs/>
          <w:color w:val="000000"/>
          <w:sz w:val="24"/>
          <w:szCs w:val="24"/>
          <w:shd w:val="clear" w:color="auto" w:fill="FFFFFF"/>
          <w:lang w:val="uk-UA"/>
        </w:rPr>
        <w:t>роек</w:t>
      </w:r>
      <w:r>
        <w:rPr>
          <w:rFonts w:ascii="Times New Roman" w:hAnsi="Times New Roman"/>
          <w:bCs/>
          <w:sz w:val="24"/>
          <w:szCs w:val="24"/>
          <w:shd w:val="clear" w:color="auto" w:fill="FFFFFF"/>
          <w:lang w:val="uk-UA"/>
        </w:rPr>
        <w:t>ту із забезпечення житлом дитячих будинків сімейного типу, дітей-сиріт та дітей, позбавлених батьківського піклування для їх тимчасового проживання</w:t>
      </w:r>
      <w:r>
        <w:rPr>
          <w:rFonts w:ascii="Times New Roman" w:hAnsi="Times New Roman"/>
          <w:sz w:val="24"/>
          <w:szCs w:val="24"/>
          <w:lang w:val="uk-UA"/>
        </w:rPr>
        <w:t xml:space="preserve">, з метою об’єднання зусиль щодо забезпечення належних безпечних умов для виховання в сімейному оточенні дітей-сиріт і дітей, позбавлених батьківського піклування,  виконавчий  комітет  міської ради </w:t>
      </w:r>
    </w:p>
    <w:p w:rsidR="003B2D62" w:rsidRDefault="003B2D62" w:rsidP="00CF7866">
      <w:pPr>
        <w:pStyle w:val="1"/>
        <w:jc w:val="both"/>
        <w:rPr>
          <w:rFonts w:ascii="Times New Roman" w:hAnsi="Times New Roman"/>
          <w:b/>
          <w:szCs w:val="24"/>
        </w:rPr>
      </w:pPr>
    </w:p>
    <w:p w:rsidR="003B2D62" w:rsidRDefault="003B2D62" w:rsidP="00CF7866">
      <w:pPr>
        <w:pStyle w:val="1"/>
        <w:jc w:val="both"/>
        <w:rPr>
          <w:rFonts w:ascii="Times New Roman" w:hAnsi="Times New Roman"/>
          <w:b/>
          <w:szCs w:val="24"/>
        </w:rPr>
      </w:pPr>
      <w:r>
        <w:rPr>
          <w:rFonts w:ascii="Times New Roman" w:hAnsi="Times New Roman"/>
          <w:b/>
          <w:szCs w:val="24"/>
        </w:rPr>
        <w:t>В И Р І Ш И В:</w:t>
      </w:r>
    </w:p>
    <w:p w:rsidR="003B2D62" w:rsidRDefault="003B2D62" w:rsidP="00CF7866">
      <w:pPr>
        <w:autoSpaceDE w:val="0"/>
        <w:autoSpaceDN w:val="0"/>
        <w:adjustRightInd w:val="0"/>
        <w:spacing w:after="0" w:line="240" w:lineRule="auto"/>
        <w:ind w:firstLine="708"/>
        <w:jc w:val="both"/>
        <w:rPr>
          <w:rFonts w:ascii="Times New Roman" w:hAnsi="Times New Roman"/>
          <w:b/>
          <w:sz w:val="24"/>
          <w:szCs w:val="24"/>
          <w:lang w:val="uk-UA"/>
        </w:rPr>
      </w:pPr>
    </w:p>
    <w:p w:rsidR="003B2D62" w:rsidRDefault="003B2D62" w:rsidP="00CF7866">
      <w:pPr>
        <w:widowControl w:val="0"/>
        <w:spacing w:after="0" w:line="240" w:lineRule="auto"/>
        <w:jc w:val="both"/>
        <w:rPr>
          <w:rFonts w:ascii="Times New Roman" w:hAnsi="Times New Roman"/>
          <w:sz w:val="24"/>
          <w:szCs w:val="24"/>
          <w:lang w:val="uk-UA"/>
        </w:rPr>
      </w:pPr>
      <w:r>
        <w:rPr>
          <w:rFonts w:ascii="Times New Roman" w:hAnsi="Times New Roman"/>
          <w:sz w:val="24"/>
          <w:szCs w:val="24"/>
          <w:lang w:val="uk-UA"/>
        </w:rPr>
        <w:t xml:space="preserve">            1. Надати згоду на проживання дитячого будинку сімейного типу на базі родини Мосійчука Миколи Павловича та Мосійчук Людмили Онуфріївни, тимчасово переміщеного (евакуйованого) в межах України </w:t>
      </w:r>
      <w:r>
        <w:rPr>
          <w:rFonts w:ascii="Times New Roman" w:hAnsi="Times New Roman"/>
          <w:bCs/>
          <w:sz w:val="24"/>
          <w:szCs w:val="24"/>
          <w:lang w:val="uk-UA"/>
        </w:rPr>
        <w:t>з м. Олешки Херсонської області</w:t>
      </w:r>
      <w:r>
        <w:rPr>
          <w:rFonts w:ascii="Times New Roman" w:hAnsi="Times New Roman"/>
          <w:sz w:val="24"/>
          <w:szCs w:val="24"/>
          <w:lang w:val="uk-UA"/>
        </w:rPr>
        <w:t>, у житлових приміщеннях об’єкта житлової нерухомості комунальної власності Кіцманської міської ради по вулиці Грушевського, 2 в селі Лашківка Чернівецького району Чернівецької області.</w:t>
      </w:r>
    </w:p>
    <w:p w:rsidR="003B2D62" w:rsidRDefault="003B2D62" w:rsidP="00CF7866">
      <w:pPr>
        <w:widowControl w:val="0"/>
        <w:spacing w:after="0" w:line="240" w:lineRule="auto"/>
        <w:jc w:val="both"/>
        <w:rPr>
          <w:rFonts w:ascii="Times New Roman" w:hAnsi="Times New Roman"/>
          <w:sz w:val="24"/>
          <w:szCs w:val="24"/>
          <w:lang w:val="uk-UA"/>
        </w:rPr>
      </w:pPr>
      <w:r>
        <w:rPr>
          <w:rFonts w:ascii="Times New Roman" w:hAnsi="Times New Roman"/>
          <w:sz w:val="24"/>
          <w:szCs w:val="24"/>
          <w:lang w:val="uk-UA"/>
        </w:rPr>
        <w:t xml:space="preserve">            2. Відділу правового забезпечення виконавчого комітету Кіцманської міської ради  (Алла ТКАЧ) та службі у справах дітей Кіцманської міської ради (Лариса ЗАЯРНЮК), підготувати договір найму об’єкта житлової нерухомості комунальної власності Кіцманської міської ради між Кіцманською міською радою та батьками - вихователями дитячого будинку сімейного типу Мосійчуком Миколою Павловичем, 28 червня 1965 року </w:t>
      </w:r>
    </w:p>
    <w:p w:rsidR="003B2D62" w:rsidRDefault="003B2D62" w:rsidP="00CF7866">
      <w:pPr>
        <w:widowControl w:val="0"/>
        <w:spacing w:after="0" w:line="240" w:lineRule="auto"/>
        <w:jc w:val="both"/>
        <w:rPr>
          <w:rFonts w:ascii="Times New Roman" w:hAnsi="Times New Roman"/>
          <w:sz w:val="24"/>
          <w:szCs w:val="24"/>
          <w:lang w:val="uk-UA"/>
        </w:rPr>
      </w:pPr>
    </w:p>
    <w:p w:rsidR="003B2D62" w:rsidRDefault="003B2D62" w:rsidP="00CF7866">
      <w:pPr>
        <w:widowControl w:val="0"/>
        <w:spacing w:after="0" w:line="240" w:lineRule="auto"/>
        <w:jc w:val="both"/>
        <w:rPr>
          <w:rFonts w:ascii="Times New Roman" w:hAnsi="Times New Roman"/>
          <w:sz w:val="24"/>
          <w:szCs w:val="24"/>
          <w:lang w:val="uk-UA"/>
        </w:rPr>
      </w:pPr>
      <w:r>
        <w:rPr>
          <w:rFonts w:ascii="Times New Roman" w:hAnsi="Times New Roman"/>
          <w:sz w:val="24"/>
          <w:szCs w:val="24"/>
          <w:lang w:val="uk-UA"/>
        </w:rPr>
        <w:t>народження та Мосійчук Людмилою Онуфріївною, 20 лютого 1971 року народження, а саме: об’єкта житлової нерухомості загальною площею 327,7 м.кв.: житлового будинку загальною площею 212,3 м.кв., житловою  - 141,2 м.кв., житлового будинку загальною площею 115,4 м.кв., житловою  - 42,0 м.кв. та майном, що знаходиться в них,  земельної ділянки для будівництва і обслуговування житлового будинку, господарських будівель і споруд (присадибна ділянка), на якій розташований об’єкт житлової нерухомості, площею 0,1904 га, кадастровий номер 7322585000:03:002:0276, які знаходяться за адресою: с. Лашківка, вул. Грушевського, 2, Чернівецький район, Чернівецька область, на термін необхідний для родини, але не більше як на термін функціонування ДБСТ.</w:t>
      </w:r>
    </w:p>
    <w:p w:rsidR="003B2D62" w:rsidRDefault="003B2D62" w:rsidP="00CF7866">
      <w:pPr>
        <w:widowControl w:val="0"/>
        <w:spacing w:after="0" w:line="240" w:lineRule="auto"/>
        <w:jc w:val="both"/>
        <w:rPr>
          <w:rFonts w:ascii="Times New Roman" w:hAnsi="Times New Roman"/>
          <w:sz w:val="24"/>
          <w:szCs w:val="24"/>
          <w:lang w:val="uk-UA"/>
        </w:rPr>
      </w:pPr>
      <w:r>
        <w:rPr>
          <w:rFonts w:ascii="Times New Roman" w:hAnsi="Times New Roman"/>
          <w:sz w:val="24"/>
          <w:szCs w:val="24"/>
          <w:lang w:val="uk-UA"/>
        </w:rPr>
        <w:t xml:space="preserve">           3. Головному бухгалтеру </w:t>
      </w:r>
      <w:r w:rsidRPr="005A425F">
        <w:rPr>
          <w:rFonts w:ascii="Times New Roman" w:hAnsi="Times New Roman"/>
          <w:sz w:val="24"/>
          <w:szCs w:val="24"/>
          <w:lang w:val="uk-UA"/>
        </w:rPr>
        <w:t>відділу бухгалтерського обліку та звітності виконавчого комітету Кіцманської</w:t>
      </w:r>
      <w:r>
        <w:rPr>
          <w:rFonts w:ascii="Times New Roman" w:hAnsi="Times New Roman"/>
          <w:sz w:val="24"/>
          <w:szCs w:val="24"/>
          <w:lang w:val="uk-UA"/>
        </w:rPr>
        <w:t xml:space="preserve"> міської ради (Людмила АНДРОЩУК) та службі у справах дітей Кіцманської міської ради (Лариса ЗАЯРНЮК) підготувати акт приймання – передачі об’єкта житлової нерухомості, земельної ділянки та майна (матеріальних цінностей), розташованих за адресою: с. Лашківка, вул. Грушевського, 2, Чернівецький район, Чернівецька область.</w:t>
      </w:r>
    </w:p>
    <w:p w:rsidR="003B2D62" w:rsidRDefault="003B2D62" w:rsidP="00CF7866">
      <w:pPr>
        <w:spacing w:after="0" w:line="240" w:lineRule="auto"/>
        <w:ind w:firstLine="357"/>
        <w:jc w:val="both"/>
        <w:rPr>
          <w:rFonts w:ascii="Times New Roman" w:hAnsi="Times New Roman"/>
          <w:sz w:val="24"/>
          <w:lang w:val="uk-UA"/>
        </w:rPr>
      </w:pPr>
      <w:r>
        <w:rPr>
          <w:rFonts w:ascii="Times New Roman" w:hAnsi="Times New Roman"/>
          <w:sz w:val="24"/>
          <w:szCs w:val="24"/>
          <w:lang w:val="uk-UA"/>
        </w:rPr>
        <w:t xml:space="preserve">     4. КНП «Кіцманський центр надання соціальних послуг» Кіцманської міської ради (Валентина РУХТУРАК) забезпечити соціальний супровід дітей дитячого будинку сімейного типу на базі родини Мосійчука Миколи Павловича та Мосійчук Людмили Онуфріївни, які проживатимуть у  житлових приміщеннях об’єкта житлової нерухомості комунальної власності Кіцманської міської ради по вулиці Грушевського, 2 в селі Лашківка та</w:t>
      </w:r>
      <w:r>
        <w:rPr>
          <w:rFonts w:ascii="Times New Roman" w:hAnsi="Times New Roman"/>
          <w:sz w:val="24"/>
          <w:lang w:val="uk-UA"/>
        </w:rPr>
        <w:t xml:space="preserve"> надавати комплекс послуг, спрямованих на створення належних умов функціонування сім’ї.</w:t>
      </w:r>
    </w:p>
    <w:p w:rsidR="003B2D62" w:rsidRDefault="003B2D62" w:rsidP="00CF7866">
      <w:pPr>
        <w:widowControl w:val="0"/>
        <w:spacing w:after="0" w:line="240" w:lineRule="auto"/>
        <w:jc w:val="both"/>
        <w:rPr>
          <w:rFonts w:ascii="Times New Roman" w:hAnsi="Times New Roman"/>
          <w:sz w:val="24"/>
          <w:szCs w:val="24"/>
          <w:lang w:val="uk-UA"/>
        </w:rPr>
      </w:pPr>
      <w:r>
        <w:rPr>
          <w:rFonts w:ascii="Times New Roman" w:hAnsi="Times New Roman"/>
          <w:sz w:val="24"/>
          <w:szCs w:val="24"/>
          <w:lang w:val="uk-UA"/>
        </w:rPr>
        <w:t xml:space="preserve">            5. Відділу освіти, молоді та спорту виконавчого комітету Кіцманської міської ради (Світлана БАЄТУЛ), забезпечити право вихованців та рідних дітей дитячого будинку сімейного типу на базі родини Мосійчука Миколи Павловича та Мосійчук Людмили Онуфріївни на здобуття освіти відповідного рівня по місцю проживання, в тому числі, в разі потреби, на інклюзивне навчання та отримання пільг по місцю навчання відповідно до законодавства.</w:t>
      </w:r>
    </w:p>
    <w:p w:rsidR="003B2D62" w:rsidRDefault="003B2D62" w:rsidP="00CF7866">
      <w:pPr>
        <w:spacing w:after="0" w:line="240" w:lineRule="auto"/>
        <w:ind w:firstLine="357"/>
        <w:jc w:val="both"/>
        <w:rPr>
          <w:rFonts w:ascii="Times New Roman" w:hAnsi="Times New Roman"/>
          <w:sz w:val="24"/>
          <w:lang w:val="uk-UA"/>
        </w:rPr>
      </w:pPr>
      <w:r>
        <w:rPr>
          <w:rFonts w:ascii="Times New Roman" w:hAnsi="Times New Roman"/>
          <w:sz w:val="24"/>
          <w:szCs w:val="24"/>
          <w:lang w:val="uk-UA"/>
        </w:rPr>
        <w:t xml:space="preserve">     </w:t>
      </w:r>
      <w:r>
        <w:rPr>
          <w:rFonts w:ascii="Times New Roman" w:hAnsi="Times New Roman"/>
          <w:sz w:val="24"/>
          <w:lang w:val="uk-UA"/>
        </w:rPr>
        <w:t xml:space="preserve">6. КНП «Кіцманський центр первинної медичної допомоги» (Євгенія КОСТАШИК)    забезпечувати регулярний нагляд за станом здоров’я </w:t>
      </w:r>
      <w:r>
        <w:rPr>
          <w:rFonts w:ascii="Times New Roman" w:hAnsi="Times New Roman"/>
          <w:sz w:val="24"/>
          <w:szCs w:val="24"/>
          <w:lang w:val="uk-UA"/>
        </w:rPr>
        <w:t>вихованців та рідних дітей дитячого будинку сімейного типу на базі родини Мосійчука Миколи Павловича та Мосійчук Людмили Онуфріївни</w:t>
      </w:r>
      <w:r>
        <w:rPr>
          <w:rFonts w:ascii="Times New Roman" w:hAnsi="Times New Roman"/>
          <w:sz w:val="24"/>
          <w:lang w:val="uk-UA"/>
        </w:rPr>
        <w:t xml:space="preserve"> та проходження дітьми-вихованцями двічі на рік, а батьками - вихователями 1 раз на рік медичного огляду.</w:t>
      </w:r>
    </w:p>
    <w:p w:rsidR="003B2D62" w:rsidRDefault="003B2D62" w:rsidP="00CF7866">
      <w:pPr>
        <w:tabs>
          <w:tab w:val="left" w:pos="3615"/>
        </w:tabs>
        <w:spacing w:after="0" w:line="240" w:lineRule="auto"/>
        <w:ind w:firstLine="360"/>
        <w:jc w:val="both"/>
        <w:rPr>
          <w:rFonts w:ascii="Times New Roman" w:hAnsi="Times New Roman"/>
          <w:sz w:val="24"/>
          <w:szCs w:val="24"/>
          <w:lang w:val="uk-UA"/>
        </w:rPr>
      </w:pPr>
      <w:r>
        <w:rPr>
          <w:rFonts w:ascii="Times New Roman" w:hAnsi="Times New Roman"/>
          <w:sz w:val="24"/>
          <w:szCs w:val="24"/>
          <w:lang w:val="uk-UA"/>
        </w:rPr>
        <w:t xml:space="preserve">    </w:t>
      </w:r>
      <w:r>
        <w:rPr>
          <w:rFonts w:ascii="Times New Roman" w:hAnsi="Times New Roman"/>
          <w:sz w:val="24"/>
          <w:lang w:val="uk-UA"/>
        </w:rPr>
        <w:t xml:space="preserve"> 7. </w:t>
      </w:r>
      <w:r>
        <w:rPr>
          <w:rFonts w:ascii="Times New Roman" w:hAnsi="Times New Roman"/>
          <w:sz w:val="24"/>
          <w:szCs w:val="24"/>
          <w:lang w:val="uk-UA"/>
        </w:rPr>
        <w:t>Сектору ювінальної</w:t>
      </w:r>
      <w:r>
        <w:rPr>
          <w:rFonts w:ascii="Times New Roman" w:hAnsi="Times New Roman"/>
          <w:b/>
          <w:lang w:val="uk-UA"/>
        </w:rPr>
        <w:t xml:space="preserve"> </w:t>
      </w:r>
      <w:r>
        <w:rPr>
          <w:rFonts w:ascii="Times New Roman" w:hAnsi="Times New Roman"/>
          <w:sz w:val="24"/>
          <w:szCs w:val="24"/>
          <w:lang w:val="uk-UA"/>
        </w:rPr>
        <w:t>превенції Чернівецького районного управління поліції ГУНП в Чернівецькій області (Катерина ІЛЬЧУК) та поліцейським офіцерам громади</w:t>
      </w:r>
      <w:r>
        <w:rPr>
          <w:sz w:val="24"/>
          <w:szCs w:val="24"/>
          <w:lang w:val="uk-UA"/>
        </w:rPr>
        <w:t xml:space="preserve"> </w:t>
      </w:r>
      <w:r>
        <w:rPr>
          <w:rFonts w:ascii="Times New Roman" w:hAnsi="Times New Roman"/>
          <w:sz w:val="24"/>
          <w:szCs w:val="24"/>
          <w:lang w:val="uk-UA"/>
        </w:rPr>
        <w:t xml:space="preserve">сектору взаємодії з громадськістю Кіцманської територіальної громади ЧРУП ГУНП в Чернівецькій області забезпечити проведення комплексу заходів направлених на профілактику та  запобігання правопорушень щодо дітей, які проживають в дитячому будинку сімейного типу на базі родини Мосійчука Миколи Павловича та Мосійчук Людмили Онуфріївни та інформувати службу справах  дітей у разі виявлення проявів асоціальної поведінки зі сторони дітей-вихованців чи зі сторони батьків-вихователів. </w:t>
      </w:r>
    </w:p>
    <w:p w:rsidR="003B2D62" w:rsidRDefault="003B2D62" w:rsidP="00CF7866">
      <w:pPr>
        <w:spacing w:after="0" w:line="240" w:lineRule="auto"/>
        <w:ind w:firstLine="357"/>
        <w:jc w:val="both"/>
        <w:rPr>
          <w:rFonts w:ascii="Times New Roman" w:hAnsi="Times New Roman"/>
          <w:sz w:val="24"/>
          <w:lang w:val="uk-UA"/>
        </w:rPr>
      </w:pPr>
      <w:r>
        <w:rPr>
          <w:rFonts w:ascii="Times New Roman" w:hAnsi="Times New Roman"/>
          <w:sz w:val="24"/>
          <w:lang w:val="uk-UA"/>
        </w:rPr>
        <w:t xml:space="preserve">      8. Відділу з питань соціальної роботи виконавчого комітету Кіцманської міської ради (Світлана ІВАНЦИН) забезпечити щорічне безкоштовне оздоровлення дітей – вихованців  в дитячих оздоровчих закладах.</w:t>
      </w:r>
    </w:p>
    <w:p w:rsidR="003B2D62" w:rsidRDefault="003B2D62" w:rsidP="00CF7866">
      <w:pPr>
        <w:spacing w:after="0" w:line="240" w:lineRule="auto"/>
        <w:jc w:val="both"/>
        <w:rPr>
          <w:rFonts w:ascii="Times New Roman" w:hAnsi="Times New Roman"/>
          <w:sz w:val="24"/>
          <w:szCs w:val="24"/>
          <w:lang w:val="uk-UA"/>
        </w:rPr>
      </w:pPr>
      <w:r>
        <w:rPr>
          <w:rFonts w:ascii="Times New Roman" w:hAnsi="Times New Roman"/>
          <w:sz w:val="24"/>
          <w:lang w:val="uk-UA"/>
        </w:rPr>
        <w:t xml:space="preserve">            9. Службі у справах дітей Кіцманської міської ради (Лариса ЗАЯРНЮК) з</w:t>
      </w:r>
      <w:r>
        <w:rPr>
          <w:rFonts w:ascii="Times New Roman" w:hAnsi="Times New Roman"/>
          <w:sz w:val="24"/>
        </w:rPr>
        <w:t>дійснювати постійний контроль за умовами проживання та виховання д</w:t>
      </w:r>
      <w:r>
        <w:rPr>
          <w:rFonts w:ascii="Times New Roman" w:hAnsi="Times New Roman"/>
          <w:sz w:val="24"/>
          <w:lang w:val="uk-UA"/>
        </w:rPr>
        <w:t>ітей</w:t>
      </w:r>
      <w:r>
        <w:rPr>
          <w:rFonts w:ascii="Times New Roman" w:hAnsi="Times New Roman"/>
          <w:sz w:val="24"/>
        </w:rPr>
        <w:t xml:space="preserve"> в сім’ї</w:t>
      </w:r>
      <w:r>
        <w:rPr>
          <w:rFonts w:ascii="Times New Roman" w:hAnsi="Times New Roman"/>
          <w:sz w:val="24"/>
          <w:lang w:val="uk-UA"/>
        </w:rPr>
        <w:t xml:space="preserve"> та забезпечити ведення їх особових справ відповідно до законодавства.</w:t>
      </w:r>
    </w:p>
    <w:p w:rsidR="003B2D62" w:rsidRDefault="003B2D62" w:rsidP="00660B87">
      <w:pPr>
        <w:tabs>
          <w:tab w:val="left" w:pos="3820"/>
        </w:tabs>
        <w:spacing w:after="0" w:line="240" w:lineRule="auto"/>
        <w:ind w:firstLine="709"/>
        <w:jc w:val="both"/>
        <w:rPr>
          <w:rFonts w:ascii="Times New Roman" w:hAnsi="Times New Roman"/>
          <w:szCs w:val="24"/>
          <w:lang w:val="uk-UA"/>
        </w:rPr>
      </w:pPr>
      <w:r>
        <w:rPr>
          <w:rFonts w:ascii="Times New Roman" w:hAnsi="Times New Roman"/>
          <w:sz w:val="24"/>
          <w:szCs w:val="24"/>
          <w:lang w:val="uk-UA"/>
        </w:rPr>
        <w:t>10</w:t>
      </w:r>
      <w:r>
        <w:rPr>
          <w:rFonts w:ascii="Times New Roman" w:hAnsi="Times New Roman"/>
          <w:sz w:val="24"/>
          <w:szCs w:val="24"/>
        </w:rPr>
        <w:t xml:space="preserve">. Контроль за виконанням </w:t>
      </w:r>
      <w:r>
        <w:rPr>
          <w:rFonts w:ascii="Times New Roman" w:hAnsi="Times New Roman"/>
          <w:sz w:val="24"/>
          <w:szCs w:val="24"/>
          <w:lang w:val="uk-UA"/>
        </w:rPr>
        <w:t>цього</w:t>
      </w:r>
      <w:r>
        <w:rPr>
          <w:rFonts w:ascii="Times New Roman" w:hAnsi="Times New Roman"/>
          <w:sz w:val="24"/>
          <w:szCs w:val="24"/>
        </w:rPr>
        <w:t xml:space="preserve"> рішення покласти на </w:t>
      </w:r>
      <w:r>
        <w:rPr>
          <w:rFonts w:ascii="Times New Roman" w:hAnsi="Times New Roman"/>
          <w:sz w:val="24"/>
          <w:szCs w:val="24"/>
          <w:lang w:val="uk-UA"/>
        </w:rPr>
        <w:t>начальника служби у справах дітей Кіцманської міської ради Ларису ЗАЯРНЮК</w:t>
      </w:r>
      <w:r>
        <w:rPr>
          <w:rFonts w:ascii="Times New Roman" w:hAnsi="Times New Roman"/>
          <w:szCs w:val="24"/>
        </w:rPr>
        <w:t>.</w:t>
      </w:r>
    </w:p>
    <w:p w:rsidR="003B2D62" w:rsidRPr="003E2BA8" w:rsidRDefault="003B2D62" w:rsidP="00660B87">
      <w:pPr>
        <w:tabs>
          <w:tab w:val="left" w:pos="3820"/>
        </w:tabs>
        <w:spacing w:after="0" w:line="240" w:lineRule="auto"/>
        <w:ind w:firstLine="709"/>
        <w:jc w:val="both"/>
        <w:rPr>
          <w:rFonts w:ascii="Times New Roman" w:hAnsi="Times New Roman"/>
          <w:szCs w:val="24"/>
          <w:lang w:val="uk-UA"/>
        </w:rPr>
      </w:pPr>
    </w:p>
    <w:p w:rsidR="003B2D62" w:rsidRPr="00660B87" w:rsidRDefault="003B2D62" w:rsidP="00660B87">
      <w:pPr>
        <w:tabs>
          <w:tab w:val="left" w:pos="3820"/>
        </w:tabs>
        <w:spacing w:after="0" w:line="240" w:lineRule="auto"/>
        <w:ind w:firstLine="709"/>
        <w:jc w:val="both"/>
        <w:rPr>
          <w:rFonts w:ascii="Times New Roman" w:hAnsi="Times New Roman"/>
          <w:b/>
          <w:color w:val="FF0000"/>
          <w:szCs w:val="24"/>
          <w:lang w:val="uk-UA"/>
        </w:rPr>
      </w:pPr>
    </w:p>
    <w:p w:rsidR="003B2D62" w:rsidRDefault="003B2D62" w:rsidP="00CF7866">
      <w:pPr>
        <w:pStyle w:val="1"/>
        <w:ind w:left="360"/>
        <w:jc w:val="both"/>
        <w:rPr>
          <w:rFonts w:ascii="Times New Roman" w:hAnsi="Times New Roman"/>
          <w:color w:val="000000"/>
          <w:szCs w:val="24"/>
        </w:rPr>
      </w:pPr>
    </w:p>
    <w:p w:rsidR="003B2D62" w:rsidRDefault="003B2D62" w:rsidP="00CF7866">
      <w:pPr>
        <w:pStyle w:val="3"/>
        <w:rPr>
          <w:rFonts w:ascii="Times New Roman" w:hAnsi="Times New Roman"/>
          <w:b/>
          <w:color w:val="FF0000"/>
          <w:sz w:val="28"/>
          <w:szCs w:val="28"/>
          <w:lang w:eastAsia="uk-UA"/>
        </w:rPr>
      </w:pPr>
      <w:r>
        <w:rPr>
          <w:rFonts w:ascii="Times New Roman" w:hAnsi="Times New Roman"/>
          <w:b/>
          <w:szCs w:val="24"/>
          <w:lang w:val="ru-RU"/>
        </w:rPr>
        <w:t xml:space="preserve">Секретар міської ради                                                                                      </w:t>
      </w:r>
      <w:r>
        <w:rPr>
          <w:rFonts w:ascii="Times New Roman" w:hAnsi="Times New Roman"/>
          <w:b/>
          <w:bCs/>
        </w:rPr>
        <w:t>Іван СЕМЕНЮК</w:t>
      </w:r>
    </w:p>
    <w:p w:rsidR="003B2D62" w:rsidRDefault="003B2D62" w:rsidP="00CF7866">
      <w:pPr>
        <w:spacing w:after="0" w:line="240" w:lineRule="auto"/>
        <w:ind w:left="420"/>
        <w:jc w:val="center"/>
        <w:rPr>
          <w:rFonts w:ascii="Times New Roman" w:hAnsi="Times New Roman"/>
          <w:sz w:val="24"/>
          <w:szCs w:val="24"/>
          <w:lang w:val="uk-UA"/>
        </w:rPr>
      </w:pPr>
    </w:p>
    <w:p w:rsidR="003B2D62" w:rsidRDefault="003B2D62" w:rsidP="00CF7866">
      <w:pPr>
        <w:spacing w:after="0" w:line="240" w:lineRule="auto"/>
        <w:ind w:left="420"/>
        <w:jc w:val="center"/>
        <w:rPr>
          <w:rFonts w:ascii="Times New Roman" w:hAnsi="Times New Roman"/>
          <w:sz w:val="24"/>
          <w:szCs w:val="24"/>
          <w:lang w:val="uk-UA"/>
        </w:rPr>
      </w:pPr>
    </w:p>
    <w:p w:rsidR="003B2D62" w:rsidRDefault="003B2D62" w:rsidP="00CF7866">
      <w:pPr>
        <w:spacing w:after="0" w:line="240" w:lineRule="auto"/>
        <w:ind w:left="420"/>
        <w:jc w:val="center"/>
        <w:rPr>
          <w:rFonts w:ascii="Times New Roman" w:hAnsi="Times New Roman"/>
          <w:sz w:val="24"/>
          <w:szCs w:val="24"/>
          <w:lang w:val="uk-UA"/>
        </w:rPr>
      </w:pPr>
    </w:p>
    <w:p w:rsidR="003B2D62" w:rsidRDefault="003B2D62" w:rsidP="00CF7866">
      <w:pPr>
        <w:spacing w:after="0" w:line="240" w:lineRule="auto"/>
        <w:ind w:left="420"/>
        <w:jc w:val="center"/>
        <w:rPr>
          <w:rFonts w:ascii="Times New Roman" w:hAnsi="Times New Roman"/>
          <w:sz w:val="24"/>
          <w:szCs w:val="24"/>
          <w:lang w:val="uk-UA"/>
        </w:rPr>
      </w:pPr>
    </w:p>
    <w:sectPr w:rsidR="003B2D62" w:rsidSect="00E45767">
      <w:pgSz w:w="11906" w:h="16838"/>
      <w:pgMar w:top="568" w:right="566" w:bottom="426"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60616"/>
    <w:rsid w:val="000C427D"/>
    <w:rsid w:val="00345CAA"/>
    <w:rsid w:val="003B2D62"/>
    <w:rsid w:val="003B7B77"/>
    <w:rsid w:val="003E2BA8"/>
    <w:rsid w:val="00435BA9"/>
    <w:rsid w:val="004A7BFB"/>
    <w:rsid w:val="005542E1"/>
    <w:rsid w:val="0059265E"/>
    <w:rsid w:val="005A425F"/>
    <w:rsid w:val="005E43A3"/>
    <w:rsid w:val="006103B6"/>
    <w:rsid w:val="006330F3"/>
    <w:rsid w:val="00660B87"/>
    <w:rsid w:val="006B08D0"/>
    <w:rsid w:val="006E41CA"/>
    <w:rsid w:val="0079019C"/>
    <w:rsid w:val="007B2137"/>
    <w:rsid w:val="00840D9E"/>
    <w:rsid w:val="00850461"/>
    <w:rsid w:val="009204D6"/>
    <w:rsid w:val="00A44626"/>
    <w:rsid w:val="00AE103A"/>
    <w:rsid w:val="00B033BC"/>
    <w:rsid w:val="00CF7866"/>
    <w:rsid w:val="00D276D0"/>
    <w:rsid w:val="00D3679C"/>
    <w:rsid w:val="00D53626"/>
    <w:rsid w:val="00D60129"/>
    <w:rsid w:val="00DA7420"/>
    <w:rsid w:val="00DF57C4"/>
    <w:rsid w:val="00E11B9B"/>
    <w:rsid w:val="00E36270"/>
    <w:rsid w:val="00E44825"/>
    <w:rsid w:val="00E454C5"/>
    <w:rsid w:val="00E45767"/>
    <w:rsid w:val="00E60616"/>
    <w:rsid w:val="00EE1D63"/>
    <w:rsid w:val="00EE2D65"/>
    <w:rsid w:val="00EF3161"/>
    <w:rsid w:val="00F61EDA"/>
    <w:rsid w:val="00FB23C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0129"/>
    <w:pPr>
      <w:spacing w:after="200" w:line="276" w:lineRule="auto"/>
    </w:pPr>
  </w:style>
  <w:style w:type="paragraph" w:styleId="Heading2">
    <w:name w:val="heading 2"/>
    <w:basedOn w:val="Normal"/>
    <w:next w:val="Normal"/>
    <w:link w:val="Heading2Char"/>
    <w:uiPriority w:val="99"/>
    <w:qFormat/>
    <w:rsid w:val="00345CAA"/>
    <w:pPr>
      <w:keepNext/>
      <w:spacing w:before="240" w:after="60"/>
      <w:outlineLvl w:val="1"/>
    </w:pPr>
    <w:rPr>
      <w:rFonts w:ascii="Arial" w:hAnsi="Arial" w:cs="Arial"/>
      <w:b/>
      <w:bCs/>
      <w:i/>
      <w:iCs/>
      <w:sz w:val="28"/>
      <w:szCs w:val="28"/>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locked/>
    <w:rsid w:val="00345CAA"/>
    <w:rPr>
      <w:rFonts w:ascii="Arial" w:hAnsi="Arial" w:cs="Arial"/>
      <w:b/>
      <w:bCs/>
      <w:i/>
      <w:iCs/>
      <w:sz w:val="28"/>
      <w:szCs w:val="28"/>
      <w:lang w:eastAsia="en-US"/>
    </w:rPr>
  </w:style>
  <w:style w:type="paragraph" w:styleId="BodyText">
    <w:name w:val="Body Text"/>
    <w:basedOn w:val="Normal"/>
    <w:link w:val="BodyTextChar"/>
    <w:uiPriority w:val="99"/>
    <w:semiHidden/>
    <w:rsid w:val="00E60616"/>
    <w:pPr>
      <w:spacing w:after="0" w:line="240" w:lineRule="auto"/>
    </w:pPr>
    <w:rPr>
      <w:rFonts w:ascii="Times New Roman" w:hAnsi="Times New Roman"/>
      <w:sz w:val="28"/>
      <w:szCs w:val="20"/>
      <w:lang w:val="uk-UA"/>
    </w:rPr>
  </w:style>
  <w:style w:type="character" w:customStyle="1" w:styleId="BodyTextChar">
    <w:name w:val="Body Text Char"/>
    <w:basedOn w:val="DefaultParagraphFont"/>
    <w:link w:val="BodyText"/>
    <w:uiPriority w:val="99"/>
    <w:semiHidden/>
    <w:locked/>
    <w:rsid w:val="00E60616"/>
    <w:rPr>
      <w:rFonts w:ascii="Times New Roman" w:hAnsi="Times New Roman" w:cs="Times New Roman"/>
      <w:sz w:val="20"/>
      <w:szCs w:val="20"/>
      <w:lang w:val="uk-UA"/>
    </w:rPr>
  </w:style>
  <w:style w:type="paragraph" w:styleId="ListParagraph">
    <w:name w:val="List Paragraph"/>
    <w:basedOn w:val="Normal"/>
    <w:uiPriority w:val="99"/>
    <w:qFormat/>
    <w:rsid w:val="00E60616"/>
    <w:pPr>
      <w:spacing w:after="0" w:line="240" w:lineRule="auto"/>
      <w:ind w:left="708"/>
    </w:pPr>
    <w:rPr>
      <w:rFonts w:ascii="Times New Roman" w:hAnsi="Times New Roman"/>
      <w:sz w:val="24"/>
      <w:szCs w:val="24"/>
    </w:rPr>
  </w:style>
  <w:style w:type="paragraph" w:customStyle="1" w:styleId="Normal2">
    <w:name w:val="Normal2"/>
    <w:uiPriority w:val="99"/>
    <w:rsid w:val="0079019C"/>
    <w:rPr>
      <w:rFonts w:ascii="Arial" w:hAnsi="Arial"/>
      <w:sz w:val="24"/>
      <w:szCs w:val="20"/>
      <w:lang w:val="uk-UA"/>
    </w:rPr>
  </w:style>
  <w:style w:type="paragraph" w:customStyle="1" w:styleId="14">
    <w:name w:val="Заголовок 14"/>
    <w:basedOn w:val="Normal"/>
    <w:next w:val="Normal"/>
    <w:uiPriority w:val="99"/>
    <w:rsid w:val="0079019C"/>
    <w:pPr>
      <w:keepNext/>
      <w:spacing w:after="0" w:line="240" w:lineRule="auto"/>
      <w:jc w:val="center"/>
      <w:outlineLvl w:val="0"/>
    </w:pPr>
    <w:rPr>
      <w:rFonts w:ascii="Arial" w:hAnsi="Arial"/>
      <w:b/>
      <w:sz w:val="28"/>
      <w:szCs w:val="20"/>
      <w:lang w:val="uk-UA"/>
    </w:rPr>
  </w:style>
  <w:style w:type="paragraph" w:customStyle="1" w:styleId="3">
    <w:name w:val="Обычный3"/>
    <w:uiPriority w:val="99"/>
    <w:rsid w:val="00345CAA"/>
    <w:rPr>
      <w:rFonts w:ascii="Arial" w:hAnsi="Arial"/>
      <w:sz w:val="24"/>
      <w:szCs w:val="20"/>
      <w:lang w:val="uk-UA"/>
    </w:rPr>
  </w:style>
  <w:style w:type="paragraph" w:customStyle="1" w:styleId="1">
    <w:name w:val="Обычный1"/>
    <w:uiPriority w:val="99"/>
    <w:rsid w:val="00345CAA"/>
    <w:rPr>
      <w:rFonts w:ascii="Arial" w:hAnsi="Arial"/>
      <w:sz w:val="24"/>
      <w:szCs w:val="20"/>
      <w:lang w:val="uk-UA"/>
    </w:rPr>
  </w:style>
  <w:style w:type="paragraph" w:customStyle="1" w:styleId="10">
    <w:name w:val="Без интервала1"/>
    <w:uiPriority w:val="99"/>
    <w:rsid w:val="00345CAA"/>
  </w:style>
</w:styles>
</file>

<file path=word/webSettings.xml><?xml version="1.0" encoding="utf-8"?>
<w:webSettings xmlns:r="http://schemas.openxmlformats.org/officeDocument/2006/relationships" xmlns:w="http://schemas.openxmlformats.org/wordprocessingml/2006/main">
  <w:divs>
    <w:div w:id="106050378">
      <w:marLeft w:val="0"/>
      <w:marRight w:val="0"/>
      <w:marTop w:val="0"/>
      <w:marBottom w:val="0"/>
      <w:divBdr>
        <w:top w:val="none" w:sz="0" w:space="0" w:color="auto"/>
        <w:left w:val="none" w:sz="0" w:space="0" w:color="auto"/>
        <w:bottom w:val="none" w:sz="0" w:space="0" w:color="auto"/>
        <w:right w:val="none" w:sz="0" w:space="0" w:color="auto"/>
      </w:divBdr>
    </w:div>
    <w:div w:id="10605037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oleObject" Target="embeddings/oleObject1.bin"/><Relationship Id="rId4"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13</TotalTime>
  <Pages>2</Pages>
  <Words>1039</Words>
  <Characters>5925</Characters>
  <Application>Microsoft Office Outlook</Application>
  <DocSecurity>0</DocSecurity>
  <Lines>0</Lines>
  <Paragraphs>0</Paragraphs>
  <ScaleCrop>false</ScaleCrop>
  <Company>BEST XP Edition</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Лыска</dc:creator>
  <cp:keywords/>
  <dc:description/>
  <cp:lastModifiedBy>пк</cp:lastModifiedBy>
  <cp:revision>6</cp:revision>
  <cp:lastPrinted>2025-07-11T12:17:00Z</cp:lastPrinted>
  <dcterms:created xsi:type="dcterms:W3CDTF">2025-07-07T13:34:00Z</dcterms:created>
  <dcterms:modified xsi:type="dcterms:W3CDTF">2025-07-11T12:18:00Z</dcterms:modified>
</cp:coreProperties>
</file>