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68F" w:rsidRDefault="00ED7F5C">
      <w:pPr>
        <w:pStyle w:val="a3"/>
        <w:spacing w:before="71" w:line="239" w:lineRule="exact"/>
        <w:ind w:left="5219"/>
        <w:jc w:val="center"/>
        <w:rPr>
          <w:u w:val="none"/>
        </w:rPr>
      </w:pPr>
      <w:r>
        <w:rPr>
          <w:spacing w:val="-2"/>
          <w:w w:val="115"/>
          <w:u w:val="none"/>
        </w:rPr>
        <w:t>Додаток</w:t>
      </w:r>
      <w:r>
        <w:rPr>
          <w:spacing w:val="-11"/>
          <w:w w:val="115"/>
          <w:u w:val="none"/>
        </w:rPr>
        <w:t xml:space="preserve"> </w:t>
      </w:r>
      <w:r>
        <w:rPr>
          <w:spacing w:val="-10"/>
          <w:w w:val="115"/>
          <w:u w:val="none"/>
        </w:rPr>
        <w:t>2</w:t>
      </w:r>
    </w:p>
    <w:p w:rsidR="00DC768F" w:rsidRDefault="00ED7F5C">
      <w:pPr>
        <w:pStyle w:val="a3"/>
        <w:spacing w:before="12" w:line="204" w:lineRule="auto"/>
        <w:ind w:left="5851" w:right="869"/>
        <w:jc w:val="center"/>
        <w:rPr>
          <w:u w:val="none"/>
        </w:rPr>
      </w:pPr>
      <w:r>
        <w:rPr>
          <w:spacing w:val="-2"/>
          <w:w w:val="115"/>
          <w:u w:val="none"/>
        </w:rPr>
        <w:t>до</w:t>
      </w:r>
      <w:r>
        <w:rPr>
          <w:spacing w:val="-12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Порядку</w:t>
      </w:r>
      <w:r>
        <w:rPr>
          <w:spacing w:val="-12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передачі</w:t>
      </w:r>
      <w:r>
        <w:rPr>
          <w:spacing w:val="-12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документації</w:t>
      </w:r>
      <w:r>
        <w:rPr>
          <w:spacing w:val="-12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 xml:space="preserve">для </w:t>
      </w:r>
      <w:r>
        <w:rPr>
          <w:w w:val="115"/>
          <w:u w:val="none"/>
        </w:rPr>
        <w:t>надання</w:t>
      </w:r>
      <w:r>
        <w:rPr>
          <w:spacing w:val="-2"/>
          <w:w w:val="115"/>
          <w:u w:val="none"/>
        </w:rPr>
        <w:t xml:space="preserve"> </w:t>
      </w:r>
      <w:r>
        <w:rPr>
          <w:w w:val="115"/>
          <w:u w:val="none"/>
        </w:rPr>
        <w:t>висновку</w:t>
      </w:r>
      <w:r>
        <w:rPr>
          <w:spacing w:val="-2"/>
          <w:w w:val="115"/>
          <w:u w:val="none"/>
        </w:rPr>
        <w:t xml:space="preserve"> </w:t>
      </w:r>
      <w:r>
        <w:rPr>
          <w:w w:val="115"/>
          <w:u w:val="none"/>
        </w:rPr>
        <w:t>з</w:t>
      </w:r>
      <w:r>
        <w:rPr>
          <w:spacing w:val="-2"/>
          <w:w w:val="115"/>
          <w:u w:val="none"/>
        </w:rPr>
        <w:t xml:space="preserve"> </w:t>
      </w:r>
      <w:r>
        <w:rPr>
          <w:w w:val="115"/>
          <w:u w:val="none"/>
        </w:rPr>
        <w:t>оцінки</w:t>
      </w:r>
      <w:r>
        <w:rPr>
          <w:spacing w:val="-2"/>
          <w:w w:val="115"/>
          <w:u w:val="none"/>
        </w:rPr>
        <w:t xml:space="preserve"> </w:t>
      </w:r>
      <w:r>
        <w:rPr>
          <w:w w:val="115"/>
          <w:u w:val="none"/>
        </w:rPr>
        <w:t>впливу</w:t>
      </w:r>
      <w:r>
        <w:rPr>
          <w:spacing w:val="-2"/>
          <w:w w:val="115"/>
          <w:u w:val="none"/>
        </w:rPr>
        <w:t xml:space="preserve"> </w:t>
      </w:r>
      <w:r>
        <w:rPr>
          <w:w w:val="115"/>
          <w:u w:val="none"/>
        </w:rPr>
        <w:t>на довкілля та фінансування оцінки впливу на довкілля</w:t>
      </w:r>
    </w:p>
    <w:p w:rsidR="00DC768F" w:rsidRDefault="00ED7F5C">
      <w:pPr>
        <w:pStyle w:val="1"/>
        <w:tabs>
          <w:tab w:val="left" w:pos="6564"/>
          <w:tab w:val="left" w:pos="8699"/>
        </w:tabs>
        <w:spacing w:before="213"/>
        <w:ind w:left="5099"/>
        <w:rPr>
          <w:u w:val="none"/>
        </w:rPr>
      </w:pPr>
      <w:r>
        <w:rPr>
          <w:rFonts w:ascii="Times New Roman" w:hAnsi="Times New Roman"/>
        </w:rPr>
        <w:tab/>
      </w:r>
      <w:r>
        <w:rPr>
          <w:spacing w:val="-4"/>
          <w:w w:val="120"/>
        </w:rPr>
        <w:t>Дата:</w:t>
      </w:r>
      <w:r>
        <w:tab/>
      </w:r>
    </w:p>
    <w:p w:rsidR="00DC768F" w:rsidRDefault="00ED7F5C">
      <w:pPr>
        <w:spacing w:before="57" w:line="204" w:lineRule="auto"/>
        <w:ind w:left="6432" w:right="1330" w:hanging="1"/>
        <w:jc w:val="center"/>
        <w:rPr>
          <w:sz w:val="16"/>
        </w:rPr>
      </w:pPr>
      <w:r>
        <w:rPr>
          <w:spacing w:val="-2"/>
          <w:w w:val="115"/>
          <w:sz w:val="16"/>
        </w:rPr>
        <w:t>(дата офіційного опублікування в Єдиному</w:t>
      </w:r>
      <w:r>
        <w:rPr>
          <w:w w:val="115"/>
          <w:sz w:val="16"/>
        </w:rPr>
        <w:t xml:space="preserve"> реєстрі з оцінки впливу на довкілля (автоматично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генерується</w:t>
      </w:r>
      <w:r>
        <w:rPr>
          <w:spacing w:val="-1"/>
          <w:w w:val="115"/>
          <w:sz w:val="16"/>
        </w:rPr>
        <w:t xml:space="preserve"> </w:t>
      </w:r>
      <w:r>
        <w:rPr>
          <w:w w:val="115"/>
          <w:sz w:val="16"/>
        </w:rPr>
        <w:t xml:space="preserve">програмними </w:t>
      </w:r>
      <w:r>
        <w:rPr>
          <w:spacing w:val="-4"/>
          <w:w w:val="115"/>
          <w:sz w:val="16"/>
        </w:rPr>
        <w:t>засобами ведення Єдиного реєстру з оцінки</w:t>
      </w:r>
      <w:r>
        <w:rPr>
          <w:w w:val="115"/>
          <w:sz w:val="16"/>
        </w:rPr>
        <w:t xml:space="preserve"> впливу на довкілля не зазначається суб’єктом</w:t>
      </w:r>
      <w:r>
        <w:rPr>
          <w:spacing w:val="-1"/>
          <w:w w:val="115"/>
          <w:sz w:val="16"/>
        </w:rPr>
        <w:t xml:space="preserve"> </w:t>
      </w:r>
      <w:r>
        <w:rPr>
          <w:w w:val="115"/>
          <w:sz w:val="16"/>
        </w:rPr>
        <w:t>господарювання)</w:t>
      </w:r>
    </w:p>
    <w:p w:rsidR="00DC768F" w:rsidRDefault="00DC768F">
      <w:pPr>
        <w:pStyle w:val="a3"/>
        <w:spacing w:before="83"/>
        <w:ind w:left="0"/>
        <w:rPr>
          <w:sz w:val="24"/>
          <w:u w:val="none"/>
        </w:rPr>
      </w:pPr>
    </w:p>
    <w:p w:rsidR="00DC768F" w:rsidRDefault="00ED7F5C">
      <w:pPr>
        <w:pStyle w:val="1"/>
        <w:ind w:left="5029"/>
        <w:rPr>
          <w:u w:val="none"/>
        </w:rPr>
      </w:pP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Реєстраційний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номер</w:t>
      </w:r>
      <w:r>
        <w:rPr>
          <w:spacing w:val="-6"/>
          <w:w w:val="115"/>
        </w:rPr>
        <w:t xml:space="preserve"> </w:t>
      </w:r>
      <w:r>
        <w:rPr>
          <w:spacing w:val="-4"/>
          <w:w w:val="115"/>
        </w:rPr>
        <w:t>13036</w:t>
      </w:r>
    </w:p>
    <w:p w:rsidR="00DC768F" w:rsidRDefault="00ED7F5C">
      <w:pPr>
        <w:spacing w:before="58" w:line="204" w:lineRule="auto"/>
        <w:ind w:left="6222" w:right="1120"/>
        <w:jc w:val="center"/>
        <w:rPr>
          <w:sz w:val="16"/>
        </w:rPr>
      </w:pPr>
      <w:r>
        <w:rPr>
          <w:w w:val="115"/>
          <w:sz w:val="16"/>
        </w:rPr>
        <w:t>(реєстраційний номер справи про оцінку впливу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на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довкілля</w:t>
      </w:r>
      <w:r>
        <w:rPr>
          <w:spacing w:val="-9"/>
          <w:w w:val="115"/>
          <w:sz w:val="16"/>
        </w:rPr>
        <w:t xml:space="preserve"> </w:t>
      </w:r>
      <w:r>
        <w:rPr>
          <w:w w:val="115"/>
          <w:sz w:val="16"/>
        </w:rPr>
        <w:t>планованої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діяльності (автоматично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генерується</w:t>
      </w:r>
      <w:r>
        <w:rPr>
          <w:spacing w:val="-1"/>
          <w:w w:val="115"/>
          <w:sz w:val="16"/>
        </w:rPr>
        <w:t xml:space="preserve"> </w:t>
      </w:r>
      <w:r>
        <w:rPr>
          <w:w w:val="115"/>
          <w:sz w:val="16"/>
        </w:rPr>
        <w:t xml:space="preserve">програмними </w:t>
      </w:r>
      <w:r>
        <w:rPr>
          <w:spacing w:val="-4"/>
          <w:w w:val="115"/>
          <w:sz w:val="16"/>
        </w:rPr>
        <w:t>засобами ведення Єдиного реєстру з оцінки</w:t>
      </w:r>
      <w:r>
        <w:rPr>
          <w:w w:val="115"/>
          <w:sz w:val="16"/>
        </w:rPr>
        <w:t xml:space="preserve"> впливу на довкілля, для паперової версії зазначається суб’єктом господарювання)</w:t>
      </w:r>
    </w:p>
    <w:p w:rsidR="00DC768F" w:rsidRDefault="00DC768F">
      <w:pPr>
        <w:pStyle w:val="a3"/>
        <w:ind w:left="0"/>
        <w:rPr>
          <w:sz w:val="16"/>
          <w:u w:val="none"/>
        </w:rPr>
      </w:pPr>
    </w:p>
    <w:p w:rsidR="00DC768F" w:rsidRDefault="00DC768F">
      <w:pPr>
        <w:pStyle w:val="a3"/>
        <w:ind w:left="0"/>
        <w:rPr>
          <w:sz w:val="16"/>
          <w:u w:val="none"/>
        </w:rPr>
      </w:pPr>
    </w:p>
    <w:p w:rsidR="00DC768F" w:rsidRDefault="00DC768F">
      <w:pPr>
        <w:pStyle w:val="a3"/>
        <w:spacing w:before="112"/>
        <w:ind w:left="0"/>
        <w:rPr>
          <w:sz w:val="16"/>
          <w:u w:val="none"/>
        </w:rPr>
      </w:pPr>
    </w:p>
    <w:p w:rsidR="00DC768F" w:rsidRPr="00ED7F5C" w:rsidRDefault="00ED7F5C">
      <w:pPr>
        <w:pStyle w:val="a4"/>
        <w:rPr>
          <w:rFonts w:ascii="Times New Roman" w:hAnsi="Times New Roman" w:cs="Times New Roman"/>
        </w:rPr>
      </w:pPr>
      <w:r w:rsidRPr="00ED7F5C">
        <w:rPr>
          <w:rFonts w:ascii="Times New Roman" w:hAnsi="Times New Roman" w:cs="Times New Roman"/>
          <w:spacing w:val="-2"/>
          <w:w w:val="110"/>
        </w:rPr>
        <w:t>ПОВІДОМЛЕННЯ</w:t>
      </w:r>
    </w:p>
    <w:p w:rsidR="00DC768F" w:rsidRPr="00ED7F5C" w:rsidRDefault="00ED7F5C">
      <w:pPr>
        <w:pStyle w:val="a4"/>
        <w:spacing w:before="222" w:line="136" w:lineRule="auto"/>
        <w:ind w:left="129" w:right="127"/>
        <w:rPr>
          <w:rFonts w:ascii="Times New Roman" w:hAnsi="Times New Roman" w:cs="Times New Roman"/>
        </w:rPr>
      </w:pPr>
      <w:r w:rsidRPr="00ED7F5C">
        <w:rPr>
          <w:rFonts w:ascii="Times New Roman" w:hAnsi="Times New Roman" w:cs="Times New Roman"/>
          <w:w w:val="115"/>
        </w:rPr>
        <w:t>про</w:t>
      </w:r>
      <w:r w:rsidRPr="00ED7F5C">
        <w:rPr>
          <w:rFonts w:ascii="Times New Roman" w:hAnsi="Times New Roman" w:cs="Times New Roman"/>
          <w:spacing w:val="-32"/>
          <w:w w:val="115"/>
        </w:rPr>
        <w:t xml:space="preserve"> </w:t>
      </w:r>
      <w:r w:rsidRPr="00ED7F5C">
        <w:rPr>
          <w:rFonts w:ascii="Times New Roman" w:hAnsi="Times New Roman" w:cs="Times New Roman"/>
          <w:w w:val="115"/>
        </w:rPr>
        <w:t>плановану</w:t>
      </w:r>
      <w:r w:rsidRPr="00ED7F5C">
        <w:rPr>
          <w:rFonts w:ascii="Times New Roman" w:hAnsi="Times New Roman" w:cs="Times New Roman"/>
          <w:spacing w:val="-32"/>
          <w:w w:val="115"/>
        </w:rPr>
        <w:t xml:space="preserve"> </w:t>
      </w:r>
      <w:r w:rsidRPr="00ED7F5C">
        <w:rPr>
          <w:rFonts w:ascii="Times New Roman" w:hAnsi="Times New Roman" w:cs="Times New Roman"/>
          <w:w w:val="115"/>
        </w:rPr>
        <w:t>діяльність,</w:t>
      </w:r>
      <w:r w:rsidRPr="00ED7F5C">
        <w:rPr>
          <w:rFonts w:ascii="Times New Roman" w:hAnsi="Times New Roman" w:cs="Times New Roman"/>
          <w:spacing w:val="-32"/>
          <w:w w:val="115"/>
        </w:rPr>
        <w:t xml:space="preserve"> </w:t>
      </w:r>
      <w:r w:rsidRPr="00ED7F5C">
        <w:rPr>
          <w:rFonts w:ascii="Times New Roman" w:hAnsi="Times New Roman" w:cs="Times New Roman"/>
          <w:w w:val="115"/>
        </w:rPr>
        <w:t>яка</w:t>
      </w:r>
      <w:r w:rsidRPr="00ED7F5C">
        <w:rPr>
          <w:rFonts w:ascii="Times New Roman" w:hAnsi="Times New Roman" w:cs="Times New Roman"/>
          <w:spacing w:val="-32"/>
          <w:w w:val="115"/>
        </w:rPr>
        <w:t xml:space="preserve"> </w:t>
      </w:r>
      <w:r w:rsidRPr="00ED7F5C">
        <w:rPr>
          <w:rFonts w:ascii="Times New Roman" w:hAnsi="Times New Roman" w:cs="Times New Roman"/>
          <w:w w:val="115"/>
        </w:rPr>
        <w:t>підлягає</w:t>
      </w:r>
      <w:r w:rsidRPr="00ED7F5C">
        <w:rPr>
          <w:rFonts w:ascii="Times New Roman" w:hAnsi="Times New Roman" w:cs="Times New Roman"/>
          <w:spacing w:val="-32"/>
          <w:w w:val="115"/>
        </w:rPr>
        <w:t xml:space="preserve"> </w:t>
      </w:r>
      <w:r w:rsidRPr="00ED7F5C">
        <w:rPr>
          <w:rFonts w:ascii="Times New Roman" w:hAnsi="Times New Roman" w:cs="Times New Roman"/>
          <w:w w:val="115"/>
        </w:rPr>
        <w:t xml:space="preserve">оцінці </w:t>
      </w:r>
      <w:r w:rsidRPr="00ED7F5C">
        <w:rPr>
          <w:rFonts w:ascii="Times New Roman" w:hAnsi="Times New Roman" w:cs="Times New Roman"/>
          <w:w w:val="120"/>
        </w:rPr>
        <w:t>впливу на довкілля</w:t>
      </w:r>
    </w:p>
    <w:p w:rsidR="00DC768F" w:rsidRDefault="00ED7F5C">
      <w:pPr>
        <w:pStyle w:val="1"/>
        <w:spacing w:before="228"/>
        <w:jc w:val="left"/>
        <w:rPr>
          <w:u w:val="none"/>
        </w:rPr>
      </w:pPr>
      <w:r>
        <w:rPr>
          <w:w w:val="120"/>
        </w:rPr>
        <w:t>ТОВАРИСТВО</w:t>
      </w:r>
      <w:r>
        <w:rPr>
          <w:spacing w:val="9"/>
          <w:w w:val="120"/>
        </w:rPr>
        <w:t xml:space="preserve"> </w:t>
      </w:r>
      <w:r>
        <w:rPr>
          <w:w w:val="120"/>
        </w:rPr>
        <w:t>З</w:t>
      </w:r>
      <w:r>
        <w:rPr>
          <w:spacing w:val="9"/>
          <w:w w:val="120"/>
        </w:rPr>
        <w:t xml:space="preserve"> </w:t>
      </w:r>
      <w:r>
        <w:rPr>
          <w:w w:val="120"/>
        </w:rPr>
        <w:t>ОБМЕЖЕНОЮ</w:t>
      </w:r>
      <w:r>
        <w:rPr>
          <w:spacing w:val="10"/>
          <w:w w:val="120"/>
        </w:rPr>
        <w:t xml:space="preserve"> </w:t>
      </w:r>
      <w:r>
        <w:rPr>
          <w:w w:val="120"/>
        </w:rPr>
        <w:t>ВІДПОВІДАЛЬНІСТЮ</w:t>
      </w:r>
      <w:r>
        <w:rPr>
          <w:spacing w:val="9"/>
          <w:w w:val="120"/>
        </w:rPr>
        <w:t xml:space="preserve"> </w:t>
      </w:r>
      <w:r>
        <w:rPr>
          <w:w w:val="120"/>
        </w:rPr>
        <w:t>"</w:t>
      </w:r>
      <w:r>
        <w:rPr>
          <w:w w:val="120"/>
        </w:rPr>
        <w:t>ЮМАС</w:t>
      </w:r>
      <w:r>
        <w:rPr>
          <w:spacing w:val="9"/>
          <w:w w:val="120"/>
        </w:rPr>
        <w:t xml:space="preserve"> </w:t>
      </w:r>
      <w:r>
        <w:rPr>
          <w:w w:val="120"/>
        </w:rPr>
        <w:t>ОЙЛ"</w:t>
      </w:r>
      <w:r>
        <w:rPr>
          <w:spacing w:val="21"/>
          <w:w w:val="120"/>
        </w:rPr>
        <w:t xml:space="preserve"> </w:t>
      </w:r>
      <w:r>
        <w:rPr>
          <w:spacing w:val="-2"/>
          <w:w w:val="120"/>
        </w:rPr>
        <w:t>45145640</w:t>
      </w:r>
    </w:p>
    <w:p w:rsidR="00DC768F" w:rsidRDefault="00ED7F5C">
      <w:pPr>
        <w:spacing w:before="34" w:line="357" w:lineRule="auto"/>
        <w:ind w:left="118" w:right="116"/>
        <w:jc w:val="center"/>
        <w:rPr>
          <w:sz w:val="16"/>
        </w:rPr>
      </w:pPr>
      <w:r>
        <w:rPr>
          <w:w w:val="115"/>
          <w:sz w:val="16"/>
        </w:rPr>
        <w:t>(повне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найменування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юридичної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особи,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код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згідно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з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ЄДРПОУ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або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прізвище,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ім’я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та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по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батькові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фізичної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особи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-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 xml:space="preserve">підприємця, </w:t>
      </w:r>
      <w:r>
        <w:rPr>
          <w:spacing w:val="-4"/>
          <w:w w:val="115"/>
          <w:sz w:val="16"/>
        </w:rPr>
        <w:t>ідентифікаційний код або серія та номер паспорта (д</w:t>
      </w:r>
      <w:bookmarkStart w:id="0" w:name="_GoBack"/>
      <w:bookmarkEnd w:id="0"/>
      <w:r>
        <w:rPr>
          <w:spacing w:val="-4"/>
          <w:w w:val="115"/>
          <w:sz w:val="16"/>
        </w:rPr>
        <w:t>ля фізичних осіб, які через свої релігійні переконання відмовляються від прийняття</w:t>
      </w:r>
      <w:r>
        <w:rPr>
          <w:spacing w:val="40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реєстраційного номера облікової картки платника податків та офіційно повідомили про це відповідному контролюючому органу і</w:t>
      </w:r>
      <w:r>
        <w:rPr>
          <w:spacing w:val="-4"/>
          <w:w w:val="115"/>
          <w:sz w:val="16"/>
        </w:rPr>
        <w:t xml:space="preserve"> мають</w:t>
      </w:r>
      <w:r>
        <w:rPr>
          <w:w w:val="115"/>
          <w:sz w:val="16"/>
        </w:rPr>
        <w:t xml:space="preserve"> відмітку у паспорті)</w:t>
      </w:r>
    </w:p>
    <w:p w:rsidR="00DC768F" w:rsidRDefault="00ED7F5C">
      <w:pPr>
        <w:pStyle w:val="a3"/>
        <w:spacing w:before="85"/>
        <w:rPr>
          <w:u w:val="none"/>
        </w:rPr>
      </w:pPr>
      <w:r>
        <w:rPr>
          <w:spacing w:val="-4"/>
          <w:w w:val="115"/>
          <w:u w:val="none"/>
        </w:rPr>
        <w:t>інформує про</w:t>
      </w:r>
      <w:r>
        <w:rPr>
          <w:spacing w:val="-3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намір</w:t>
      </w:r>
      <w:r>
        <w:rPr>
          <w:spacing w:val="-3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провадити плановану</w:t>
      </w:r>
      <w:r>
        <w:rPr>
          <w:spacing w:val="-3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діяльність</w:t>
      </w:r>
      <w:r>
        <w:rPr>
          <w:spacing w:val="-3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та оцінку</w:t>
      </w:r>
      <w:r>
        <w:rPr>
          <w:spacing w:val="-3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її</w:t>
      </w:r>
      <w:r>
        <w:rPr>
          <w:spacing w:val="-3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впливу на</w:t>
      </w:r>
      <w:r>
        <w:rPr>
          <w:spacing w:val="-3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довкілля.</w:t>
      </w:r>
    </w:p>
    <w:p w:rsidR="00DC768F" w:rsidRDefault="00ED7F5C">
      <w:pPr>
        <w:pStyle w:val="a5"/>
        <w:numPr>
          <w:ilvl w:val="0"/>
          <w:numId w:val="1"/>
        </w:numPr>
        <w:tabs>
          <w:tab w:val="left" w:pos="781"/>
        </w:tabs>
        <w:spacing w:before="183"/>
        <w:ind w:hanging="264"/>
      </w:pPr>
      <w:r>
        <w:rPr>
          <w:spacing w:val="-2"/>
          <w:w w:val="115"/>
        </w:rPr>
        <w:t>Інформація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про суб’єкта господарювання.</w:t>
      </w:r>
    </w:p>
    <w:p w:rsidR="00DC768F" w:rsidRDefault="00ED7F5C">
      <w:pPr>
        <w:pStyle w:val="a3"/>
        <w:spacing w:before="242" w:line="297" w:lineRule="auto"/>
        <w:ind w:firstLine="400"/>
        <w:rPr>
          <w:u w:val="none"/>
        </w:rPr>
      </w:pPr>
      <w:r>
        <w:rPr>
          <w:spacing w:val="-2"/>
          <w:w w:val="115"/>
        </w:rPr>
        <w:t>Україна,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60100,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Чернівецька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обл.,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Дністровський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р-н,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селище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міського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типу</w:t>
      </w:r>
      <w:r>
        <w:rPr>
          <w:spacing w:val="-5"/>
          <w:w w:val="115"/>
        </w:rPr>
        <w:t xml:space="preserve"> </w:t>
      </w:r>
      <w:proofErr w:type="spellStart"/>
      <w:r>
        <w:rPr>
          <w:spacing w:val="-2"/>
          <w:w w:val="115"/>
        </w:rPr>
        <w:t>Кельменці</w:t>
      </w:r>
      <w:proofErr w:type="spellEnd"/>
      <w:r>
        <w:rPr>
          <w:spacing w:val="-2"/>
          <w:w w:val="115"/>
        </w:rPr>
        <w:t>(з),</w:t>
      </w:r>
      <w:r>
        <w:rPr>
          <w:spacing w:val="-2"/>
          <w:w w:val="115"/>
          <w:u w:val="none"/>
        </w:rPr>
        <w:t xml:space="preserve"> </w:t>
      </w:r>
      <w:proofErr w:type="spellStart"/>
      <w:r>
        <w:rPr>
          <w:w w:val="115"/>
        </w:rPr>
        <w:t>вул.Ярослава</w:t>
      </w:r>
      <w:proofErr w:type="spellEnd"/>
      <w:r>
        <w:rPr>
          <w:w w:val="115"/>
        </w:rPr>
        <w:t xml:space="preserve"> Мудр</w:t>
      </w:r>
      <w:r>
        <w:rPr>
          <w:w w:val="115"/>
        </w:rPr>
        <w:t>ого, будинок 35 380956739598</w:t>
      </w:r>
    </w:p>
    <w:p w:rsidR="00DC768F" w:rsidRDefault="00ED7F5C">
      <w:pPr>
        <w:spacing w:line="165" w:lineRule="exact"/>
        <w:ind w:left="129" w:right="130"/>
        <w:jc w:val="center"/>
        <w:rPr>
          <w:sz w:val="16"/>
        </w:rPr>
      </w:pPr>
      <w:r>
        <w:rPr>
          <w:spacing w:val="-4"/>
          <w:w w:val="115"/>
          <w:sz w:val="16"/>
        </w:rPr>
        <w:t>(місцезнаходження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юридичної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особи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або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місце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провадження</w:t>
      </w:r>
      <w:r>
        <w:rPr>
          <w:spacing w:val="-1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діяльності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фізичної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особи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-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підприємця</w:t>
      </w:r>
      <w:r>
        <w:rPr>
          <w:spacing w:val="-1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(поштовий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індекс,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адреса),</w:t>
      </w:r>
    </w:p>
    <w:p w:rsidR="00DC768F" w:rsidRDefault="00ED7F5C">
      <w:pPr>
        <w:spacing w:before="72"/>
        <w:jc w:val="center"/>
        <w:rPr>
          <w:sz w:val="16"/>
        </w:rPr>
      </w:pPr>
      <w:r>
        <w:rPr>
          <w:w w:val="110"/>
          <w:sz w:val="16"/>
        </w:rPr>
        <w:t>контактний</w:t>
      </w:r>
      <w:r>
        <w:rPr>
          <w:spacing w:val="-6"/>
          <w:w w:val="110"/>
          <w:sz w:val="16"/>
        </w:rPr>
        <w:t xml:space="preserve"> </w:t>
      </w:r>
      <w:r>
        <w:rPr>
          <w:w w:val="110"/>
          <w:sz w:val="16"/>
        </w:rPr>
        <w:t>номер</w:t>
      </w:r>
      <w:r>
        <w:rPr>
          <w:spacing w:val="-6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телефону)</w:t>
      </w:r>
    </w:p>
    <w:p w:rsidR="00DC768F" w:rsidRDefault="00DC768F">
      <w:pPr>
        <w:pStyle w:val="a3"/>
        <w:spacing w:before="48"/>
        <w:ind w:left="0"/>
        <w:rPr>
          <w:sz w:val="16"/>
          <w:u w:val="none"/>
        </w:rPr>
      </w:pPr>
    </w:p>
    <w:p w:rsidR="00DC768F" w:rsidRDefault="00ED7F5C">
      <w:pPr>
        <w:pStyle w:val="a5"/>
        <w:numPr>
          <w:ilvl w:val="0"/>
          <w:numId w:val="1"/>
        </w:numPr>
        <w:tabs>
          <w:tab w:val="left" w:pos="781"/>
        </w:tabs>
        <w:ind w:hanging="264"/>
      </w:pPr>
      <w:r>
        <w:rPr>
          <w:spacing w:val="-2"/>
          <w:w w:val="115"/>
        </w:rPr>
        <w:t>Планована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діяльність,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її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характеристика,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технічні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альтернативи.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3"/>
        <w:ind w:left="517"/>
        <w:rPr>
          <w:u w:val="none"/>
        </w:rPr>
      </w:pPr>
      <w:r>
        <w:rPr>
          <w:spacing w:val="-2"/>
          <w:w w:val="115"/>
          <w:u w:val="none"/>
        </w:rPr>
        <w:t>Планована</w:t>
      </w:r>
      <w:r>
        <w:rPr>
          <w:spacing w:val="-9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діяльність,</w:t>
      </w:r>
      <w:r>
        <w:rPr>
          <w:spacing w:val="-8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її</w:t>
      </w:r>
      <w:r>
        <w:rPr>
          <w:spacing w:val="-8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характеристика.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3"/>
        <w:spacing w:line="297" w:lineRule="auto"/>
        <w:ind w:right="117" w:firstLine="400"/>
        <w:jc w:val="both"/>
        <w:rPr>
          <w:u w:val="none"/>
        </w:rPr>
      </w:pPr>
      <w:r>
        <w:rPr>
          <w:w w:val="115"/>
        </w:rPr>
        <w:t>Загальна площа ділянки існуючої АЗС – 0,1763 га. Площа земельної ділянки під</w:t>
      </w:r>
      <w:r>
        <w:rPr>
          <w:w w:val="115"/>
          <w:u w:val="none"/>
        </w:rPr>
        <w:t xml:space="preserve"> </w:t>
      </w:r>
      <w:r>
        <w:rPr>
          <w:w w:val="115"/>
        </w:rPr>
        <w:t>облаштування</w:t>
      </w:r>
      <w:r>
        <w:rPr>
          <w:spacing w:val="-7"/>
          <w:w w:val="115"/>
        </w:rPr>
        <w:t xml:space="preserve"> </w:t>
      </w:r>
      <w:r>
        <w:rPr>
          <w:w w:val="115"/>
        </w:rPr>
        <w:t>АГЗП</w:t>
      </w:r>
      <w:r>
        <w:rPr>
          <w:spacing w:val="-7"/>
          <w:w w:val="115"/>
        </w:rPr>
        <w:t xml:space="preserve"> </w:t>
      </w:r>
      <w:r>
        <w:rPr>
          <w:w w:val="115"/>
        </w:rPr>
        <w:t>(реконструкцію)</w:t>
      </w:r>
      <w:r>
        <w:rPr>
          <w:spacing w:val="-7"/>
          <w:w w:val="115"/>
        </w:rPr>
        <w:t xml:space="preserve"> </w:t>
      </w:r>
      <w:r>
        <w:rPr>
          <w:w w:val="115"/>
        </w:rPr>
        <w:t>в</w:t>
      </w:r>
      <w:r>
        <w:rPr>
          <w:spacing w:val="-7"/>
          <w:w w:val="115"/>
        </w:rPr>
        <w:t xml:space="preserve"> </w:t>
      </w:r>
      <w:r>
        <w:rPr>
          <w:w w:val="115"/>
        </w:rPr>
        <w:t>межах</w:t>
      </w:r>
      <w:r>
        <w:rPr>
          <w:spacing w:val="-7"/>
          <w:w w:val="115"/>
        </w:rPr>
        <w:t xml:space="preserve"> </w:t>
      </w:r>
      <w:r>
        <w:rPr>
          <w:w w:val="115"/>
        </w:rPr>
        <w:t>землекористування</w:t>
      </w:r>
      <w:r>
        <w:rPr>
          <w:spacing w:val="-7"/>
          <w:w w:val="115"/>
        </w:rPr>
        <w:t xml:space="preserve"> </w:t>
      </w:r>
      <w:r>
        <w:rPr>
          <w:w w:val="115"/>
        </w:rPr>
        <w:t>АЗС</w:t>
      </w:r>
      <w:r>
        <w:rPr>
          <w:spacing w:val="-7"/>
          <w:w w:val="115"/>
        </w:rPr>
        <w:t xml:space="preserve"> </w:t>
      </w:r>
      <w:r>
        <w:rPr>
          <w:w w:val="115"/>
        </w:rPr>
        <w:t>–</w:t>
      </w:r>
      <w:r>
        <w:rPr>
          <w:spacing w:val="-7"/>
          <w:w w:val="115"/>
        </w:rPr>
        <w:t xml:space="preserve"> </w:t>
      </w:r>
      <w:r>
        <w:rPr>
          <w:w w:val="115"/>
        </w:rPr>
        <w:t>0,01684</w:t>
      </w:r>
      <w:r>
        <w:rPr>
          <w:spacing w:val="-7"/>
          <w:w w:val="115"/>
        </w:rPr>
        <w:t xml:space="preserve"> </w:t>
      </w:r>
      <w:r>
        <w:rPr>
          <w:w w:val="115"/>
        </w:rPr>
        <w:t>га,</w:t>
      </w:r>
      <w:r>
        <w:rPr>
          <w:spacing w:val="-7"/>
          <w:w w:val="115"/>
        </w:rPr>
        <w:t xml:space="preserve"> </w:t>
      </w:r>
      <w:r>
        <w:rPr>
          <w:w w:val="115"/>
        </w:rPr>
        <w:t>в</w:t>
      </w:r>
      <w:r>
        <w:rPr>
          <w:spacing w:val="-7"/>
          <w:w w:val="115"/>
        </w:rPr>
        <w:t xml:space="preserve"> </w:t>
      </w:r>
      <w:r>
        <w:rPr>
          <w:w w:val="115"/>
        </w:rPr>
        <w:t>тому</w:t>
      </w:r>
      <w:r>
        <w:rPr>
          <w:spacing w:val="-7"/>
          <w:w w:val="115"/>
        </w:rPr>
        <w:t xml:space="preserve"> </w:t>
      </w:r>
      <w:r>
        <w:rPr>
          <w:w w:val="115"/>
        </w:rPr>
        <w:t>числі:</w:t>
      </w:r>
      <w:r>
        <w:rPr>
          <w:w w:val="115"/>
          <w:u w:val="none"/>
        </w:rPr>
        <w:t xml:space="preserve"> </w:t>
      </w:r>
      <w:r>
        <w:rPr>
          <w:w w:val="115"/>
        </w:rPr>
        <w:t>площа забудови – 14,0 м2; площа замощення – 133,7 м2;</w:t>
      </w:r>
      <w:r>
        <w:rPr>
          <w:w w:val="115"/>
        </w:rPr>
        <w:t xml:space="preserve"> площа озеленення – 20,7 м2. Цільові</w:t>
      </w:r>
      <w:r>
        <w:rPr>
          <w:w w:val="115"/>
          <w:u w:val="none"/>
        </w:rPr>
        <w:t xml:space="preserve"> </w:t>
      </w:r>
      <w:r>
        <w:rPr>
          <w:w w:val="115"/>
        </w:rPr>
        <w:t xml:space="preserve">економічні показники планованої діяльності АЗС після реконструкції: - АЗС – 250 </w:t>
      </w:r>
      <w:proofErr w:type="spellStart"/>
      <w:r>
        <w:rPr>
          <w:w w:val="115"/>
        </w:rPr>
        <w:t>запр</w:t>
      </w:r>
      <w:proofErr w:type="spellEnd"/>
      <w:r>
        <w:rPr>
          <w:w w:val="115"/>
        </w:rPr>
        <w:t>./добу; -</w:t>
      </w:r>
      <w:r>
        <w:rPr>
          <w:w w:val="115"/>
          <w:u w:val="none"/>
        </w:rPr>
        <w:t xml:space="preserve"> </w:t>
      </w:r>
      <w:r>
        <w:rPr>
          <w:w w:val="115"/>
        </w:rPr>
        <w:t xml:space="preserve">АГЗП – 100 </w:t>
      </w:r>
      <w:proofErr w:type="spellStart"/>
      <w:r>
        <w:rPr>
          <w:w w:val="115"/>
        </w:rPr>
        <w:t>запр</w:t>
      </w:r>
      <w:proofErr w:type="spellEnd"/>
      <w:r>
        <w:rPr>
          <w:w w:val="115"/>
        </w:rPr>
        <w:t>./добу. Режим роботи: - АЗС з АГЗП – цілодобово, 365 днів, 3 зміни по 8 год.</w:t>
      </w:r>
      <w:r>
        <w:rPr>
          <w:w w:val="115"/>
          <w:u w:val="none"/>
        </w:rPr>
        <w:t xml:space="preserve"> </w:t>
      </w:r>
      <w:r>
        <w:rPr>
          <w:w w:val="115"/>
        </w:rPr>
        <w:t>Експлуатація АЗС з АГЗП після рек</w:t>
      </w:r>
      <w:r>
        <w:rPr>
          <w:w w:val="115"/>
        </w:rPr>
        <w:t>онструкції передбачає приймання, зберігання та заправку</w:t>
      </w:r>
      <w:r>
        <w:rPr>
          <w:w w:val="115"/>
          <w:u w:val="none"/>
        </w:rPr>
        <w:t xml:space="preserve"> </w:t>
      </w:r>
      <w:r>
        <w:rPr>
          <w:w w:val="115"/>
        </w:rPr>
        <w:t>автомобілів бензинами марок (А95, А95(Євро)), дизельним паливом (ДП, ДП(Євро), скрапленим</w:t>
      </w:r>
      <w:r>
        <w:rPr>
          <w:w w:val="115"/>
          <w:u w:val="none"/>
        </w:rPr>
        <w:t xml:space="preserve"> </w:t>
      </w:r>
      <w:r>
        <w:rPr>
          <w:w w:val="115"/>
        </w:rPr>
        <w:t>вуглеводневим газом (СВГ). Планована продуктивність реконструйованої АЗС складає: - по</w:t>
      </w:r>
      <w:r>
        <w:rPr>
          <w:w w:val="115"/>
          <w:u w:val="none"/>
        </w:rPr>
        <w:t xml:space="preserve"> </w:t>
      </w:r>
      <w:r>
        <w:rPr>
          <w:w w:val="115"/>
        </w:rPr>
        <w:t xml:space="preserve">бензинам: А95 – 600,00 </w:t>
      </w:r>
      <w:r>
        <w:rPr>
          <w:w w:val="115"/>
        </w:rPr>
        <w:t>м3/рік, А95(Євро) – 380,00 м3/рік; - по дизпаливу: ДП – 1200,00 м3/рік,</w:t>
      </w:r>
      <w:r>
        <w:rPr>
          <w:w w:val="115"/>
          <w:u w:val="none"/>
        </w:rPr>
        <w:t xml:space="preserve"> </w:t>
      </w:r>
      <w:r>
        <w:rPr>
          <w:w w:val="115"/>
        </w:rPr>
        <w:t>ДП(Євро) – 340,00 м3/рік; - по СВГ – 1400,0 м3/рік</w:t>
      </w:r>
    </w:p>
    <w:p w:rsidR="00DC768F" w:rsidRDefault="00ED7F5C">
      <w:pPr>
        <w:pStyle w:val="a3"/>
        <w:spacing w:before="162"/>
        <w:ind w:left="517"/>
        <w:rPr>
          <w:u w:val="none"/>
        </w:rPr>
      </w:pPr>
      <w:r>
        <w:rPr>
          <w:spacing w:val="-4"/>
          <w:w w:val="115"/>
          <w:u w:val="none"/>
        </w:rPr>
        <w:t>Технічна</w:t>
      </w:r>
      <w:r>
        <w:rPr>
          <w:spacing w:val="-2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альтернатива</w:t>
      </w:r>
      <w:r>
        <w:rPr>
          <w:spacing w:val="-1"/>
          <w:w w:val="115"/>
          <w:u w:val="none"/>
        </w:rPr>
        <w:t xml:space="preserve"> </w:t>
      </w:r>
      <w:r>
        <w:rPr>
          <w:spacing w:val="-5"/>
          <w:w w:val="115"/>
          <w:u w:val="none"/>
        </w:rPr>
        <w:t>1.</w:t>
      </w:r>
    </w:p>
    <w:p w:rsidR="00DC768F" w:rsidRDefault="00DC768F">
      <w:pPr>
        <w:pStyle w:val="a3"/>
        <w:sectPr w:rsidR="00DC768F">
          <w:type w:val="continuous"/>
          <w:pgSz w:w="11900" w:h="16840"/>
          <w:pgMar w:top="1100" w:right="283" w:bottom="280" w:left="283" w:header="708" w:footer="708" w:gutter="0"/>
          <w:cols w:space="720"/>
        </w:sectPr>
      </w:pPr>
    </w:p>
    <w:p w:rsidR="00DC768F" w:rsidRDefault="00ED7F5C">
      <w:pPr>
        <w:pStyle w:val="a3"/>
        <w:spacing w:before="71" w:line="297" w:lineRule="auto"/>
        <w:ind w:right="122" w:firstLine="400"/>
        <w:jc w:val="both"/>
        <w:rPr>
          <w:u w:val="none"/>
        </w:rPr>
      </w:pPr>
      <w:r>
        <w:rPr>
          <w:w w:val="115"/>
        </w:rPr>
        <w:lastRenderedPageBreak/>
        <w:t>Реконструкція існуючої АЗС з влаштуванням АГЗП в складі підземного резервуару об’ємом</w:t>
      </w:r>
      <w:r>
        <w:rPr>
          <w:w w:val="115"/>
          <w:u w:val="none"/>
        </w:rPr>
        <w:t xml:space="preserve"> </w:t>
      </w:r>
      <w:r>
        <w:rPr>
          <w:w w:val="115"/>
        </w:rPr>
        <w:t>9,9м3</w:t>
      </w:r>
      <w:r>
        <w:rPr>
          <w:spacing w:val="-10"/>
          <w:w w:val="115"/>
        </w:rPr>
        <w:t xml:space="preserve"> </w:t>
      </w:r>
      <w:r>
        <w:rPr>
          <w:w w:val="115"/>
        </w:rPr>
        <w:t>і</w:t>
      </w:r>
      <w:r>
        <w:rPr>
          <w:spacing w:val="-10"/>
          <w:w w:val="115"/>
        </w:rPr>
        <w:t xml:space="preserve"> </w:t>
      </w:r>
      <w:r>
        <w:rPr>
          <w:w w:val="115"/>
        </w:rPr>
        <w:t>двосторонньою</w:t>
      </w:r>
      <w:r>
        <w:rPr>
          <w:spacing w:val="-10"/>
          <w:w w:val="115"/>
        </w:rPr>
        <w:t xml:space="preserve"> </w:t>
      </w:r>
      <w:proofErr w:type="spellStart"/>
      <w:r>
        <w:rPr>
          <w:w w:val="115"/>
        </w:rPr>
        <w:t>газороздавальною</w:t>
      </w:r>
      <w:proofErr w:type="spellEnd"/>
      <w:r>
        <w:rPr>
          <w:spacing w:val="-10"/>
          <w:w w:val="115"/>
        </w:rPr>
        <w:t xml:space="preserve"> </w:t>
      </w:r>
      <w:r>
        <w:rPr>
          <w:w w:val="115"/>
        </w:rPr>
        <w:t>колонкою,</w:t>
      </w:r>
      <w:r>
        <w:rPr>
          <w:spacing w:val="-10"/>
          <w:w w:val="115"/>
        </w:rPr>
        <w:t xml:space="preserve"> </w:t>
      </w:r>
      <w:r>
        <w:rPr>
          <w:w w:val="115"/>
        </w:rPr>
        <w:t>що</w:t>
      </w:r>
      <w:r>
        <w:rPr>
          <w:spacing w:val="-10"/>
          <w:w w:val="115"/>
        </w:rPr>
        <w:t xml:space="preserve"> </w:t>
      </w:r>
      <w:r>
        <w:rPr>
          <w:w w:val="115"/>
        </w:rPr>
        <w:t>встановлюється</w:t>
      </w:r>
      <w:r>
        <w:rPr>
          <w:spacing w:val="-10"/>
          <w:w w:val="115"/>
        </w:rPr>
        <w:t xml:space="preserve"> </w:t>
      </w:r>
      <w:r>
        <w:rPr>
          <w:w w:val="115"/>
        </w:rPr>
        <w:t>біля</w:t>
      </w:r>
      <w:r>
        <w:rPr>
          <w:spacing w:val="-10"/>
          <w:w w:val="115"/>
        </w:rPr>
        <w:t xml:space="preserve"> </w:t>
      </w:r>
      <w:r>
        <w:rPr>
          <w:w w:val="115"/>
        </w:rPr>
        <w:t>резервуару</w:t>
      </w:r>
      <w:r>
        <w:rPr>
          <w:spacing w:val="-10"/>
          <w:w w:val="115"/>
        </w:rPr>
        <w:t xml:space="preserve"> </w:t>
      </w:r>
      <w:r>
        <w:rPr>
          <w:w w:val="115"/>
        </w:rPr>
        <w:t>СВГ.</w:t>
      </w:r>
    </w:p>
    <w:p w:rsidR="00DC768F" w:rsidRDefault="00ED7F5C">
      <w:pPr>
        <w:pStyle w:val="a3"/>
        <w:spacing w:before="160"/>
        <w:ind w:left="517"/>
        <w:rPr>
          <w:u w:val="none"/>
        </w:rPr>
      </w:pPr>
      <w:r>
        <w:rPr>
          <w:spacing w:val="-4"/>
          <w:w w:val="115"/>
          <w:u w:val="none"/>
        </w:rPr>
        <w:t>Технічна</w:t>
      </w:r>
      <w:r>
        <w:rPr>
          <w:spacing w:val="-2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альтернатива</w:t>
      </w:r>
      <w:r>
        <w:rPr>
          <w:spacing w:val="-1"/>
          <w:w w:val="115"/>
          <w:u w:val="none"/>
        </w:rPr>
        <w:t xml:space="preserve"> </w:t>
      </w:r>
      <w:r>
        <w:rPr>
          <w:spacing w:val="-5"/>
          <w:w w:val="115"/>
          <w:u w:val="none"/>
        </w:rPr>
        <w:t>2.</w:t>
      </w:r>
    </w:p>
    <w:p w:rsidR="00DC768F" w:rsidRDefault="00ED7F5C">
      <w:pPr>
        <w:pStyle w:val="a3"/>
        <w:spacing w:before="242" w:line="297" w:lineRule="auto"/>
        <w:ind w:right="117" w:firstLine="400"/>
        <w:jc w:val="both"/>
        <w:rPr>
          <w:u w:val="none"/>
        </w:rPr>
      </w:pPr>
      <w:r>
        <w:rPr>
          <w:w w:val="115"/>
        </w:rPr>
        <w:t>Реконструкція існуючої АЗС з влаштуванням АГЗП модульного типу з двома наземними</w:t>
      </w:r>
      <w:r>
        <w:rPr>
          <w:w w:val="115"/>
          <w:u w:val="none"/>
        </w:rPr>
        <w:t xml:space="preserve"> </w:t>
      </w:r>
      <w:r>
        <w:rPr>
          <w:w w:val="115"/>
        </w:rPr>
        <w:t xml:space="preserve">резервуарами об’ємом 5,0 м3 кожний і двома </w:t>
      </w:r>
      <w:proofErr w:type="spellStart"/>
      <w:r>
        <w:rPr>
          <w:w w:val="115"/>
        </w:rPr>
        <w:t>газороздавальними</w:t>
      </w:r>
      <w:proofErr w:type="spellEnd"/>
      <w:r>
        <w:rPr>
          <w:w w:val="115"/>
        </w:rPr>
        <w:t xml:space="preserve"> колонка</w:t>
      </w:r>
      <w:r>
        <w:rPr>
          <w:w w:val="115"/>
        </w:rPr>
        <w:t>ми зблокованими з</w:t>
      </w:r>
      <w:r>
        <w:rPr>
          <w:w w:val="115"/>
          <w:u w:val="none"/>
        </w:rPr>
        <w:t xml:space="preserve"> </w:t>
      </w:r>
      <w:r>
        <w:rPr>
          <w:spacing w:val="-2"/>
          <w:w w:val="115"/>
        </w:rPr>
        <w:t>резервуарами.</w:t>
      </w:r>
    </w:p>
    <w:p w:rsidR="00DC768F" w:rsidRDefault="00ED7F5C">
      <w:pPr>
        <w:pStyle w:val="a5"/>
        <w:numPr>
          <w:ilvl w:val="0"/>
          <w:numId w:val="1"/>
        </w:numPr>
        <w:tabs>
          <w:tab w:val="left" w:pos="781"/>
        </w:tabs>
        <w:spacing w:before="221"/>
        <w:ind w:hanging="264"/>
      </w:pPr>
      <w:r>
        <w:rPr>
          <w:spacing w:val="-4"/>
          <w:w w:val="115"/>
        </w:rPr>
        <w:t>Місце</w:t>
      </w:r>
      <w:r>
        <w:rPr>
          <w:spacing w:val="3"/>
          <w:w w:val="115"/>
        </w:rPr>
        <w:t xml:space="preserve"> </w:t>
      </w:r>
      <w:r>
        <w:rPr>
          <w:spacing w:val="-4"/>
          <w:w w:val="115"/>
        </w:rPr>
        <w:t>провадження</w:t>
      </w:r>
      <w:r>
        <w:rPr>
          <w:spacing w:val="3"/>
          <w:w w:val="115"/>
        </w:rPr>
        <w:t xml:space="preserve"> </w:t>
      </w:r>
      <w:r>
        <w:rPr>
          <w:spacing w:val="-4"/>
          <w:w w:val="115"/>
        </w:rPr>
        <w:t>планованої</w:t>
      </w:r>
      <w:r>
        <w:rPr>
          <w:spacing w:val="3"/>
          <w:w w:val="115"/>
        </w:rPr>
        <w:t xml:space="preserve"> </w:t>
      </w:r>
      <w:r>
        <w:rPr>
          <w:spacing w:val="-4"/>
          <w:w w:val="115"/>
        </w:rPr>
        <w:t>діяльності,</w:t>
      </w:r>
      <w:r>
        <w:rPr>
          <w:spacing w:val="3"/>
          <w:w w:val="115"/>
        </w:rPr>
        <w:t xml:space="preserve"> </w:t>
      </w:r>
      <w:r>
        <w:rPr>
          <w:spacing w:val="-4"/>
          <w:w w:val="115"/>
        </w:rPr>
        <w:t>територіальні</w:t>
      </w:r>
      <w:r>
        <w:rPr>
          <w:spacing w:val="3"/>
          <w:w w:val="115"/>
        </w:rPr>
        <w:t xml:space="preserve"> </w:t>
      </w:r>
      <w:r>
        <w:rPr>
          <w:spacing w:val="-4"/>
          <w:w w:val="115"/>
        </w:rPr>
        <w:t>альтернативи.</w:t>
      </w:r>
    </w:p>
    <w:p w:rsidR="00DC768F" w:rsidRDefault="00DC768F">
      <w:pPr>
        <w:pStyle w:val="a3"/>
        <w:ind w:left="0"/>
        <w:rPr>
          <w:u w:val="none"/>
        </w:rPr>
      </w:pPr>
    </w:p>
    <w:p w:rsidR="00DC768F" w:rsidRDefault="00DC768F">
      <w:pPr>
        <w:pStyle w:val="a3"/>
        <w:ind w:left="0"/>
        <w:rPr>
          <w:u w:val="none"/>
        </w:rPr>
      </w:pPr>
    </w:p>
    <w:p w:rsidR="00DC768F" w:rsidRDefault="00DC768F">
      <w:pPr>
        <w:pStyle w:val="a3"/>
        <w:spacing w:before="48"/>
        <w:ind w:left="0"/>
        <w:rPr>
          <w:u w:val="none"/>
        </w:rPr>
      </w:pPr>
    </w:p>
    <w:p w:rsidR="00DC768F" w:rsidRDefault="00ED7F5C">
      <w:pPr>
        <w:pStyle w:val="a3"/>
        <w:rPr>
          <w:u w:val="none"/>
        </w:rPr>
      </w:pPr>
      <w:r>
        <w:rPr>
          <w:spacing w:val="-2"/>
          <w:w w:val="115"/>
        </w:rPr>
        <w:t>Чернівецька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обл.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Чернівецький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р-н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Витилівка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вул.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Сидора</w:t>
      </w:r>
      <w:r>
        <w:rPr>
          <w:spacing w:val="-10"/>
          <w:w w:val="115"/>
        </w:rPr>
        <w:t xml:space="preserve"> </w:t>
      </w:r>
      <w:proofErr w:type="spellStart"/>
      <w:r>
        <w:rPr>
          <w:spacing w:val="-2"/>
          <w:w w:val="115"/>
        </w:rPr>
        <w:t>Воробкевича</w:t>
      </w:r>
      <w:proofErr w:type="spellEnd"/>
      <w:r>
        <w:rPr>
          <w:spacing w:val="-2"/>
          <w:w w:val="115"/>
        </w:rPr>
        <w:t>,</w:t>
      </w:r>
      <w:r>
        <w:rPr>
          <w:spacing w:val="-10"/>
          <w:w w:val="115"/>
        </w:rPr>
        <w:t xml:space="preserve"> </w:t>
      </w:r>
      <w:r>
        <w:rPr>
          <w:spacing w:val="-4"/>
          <w:w w:val="115"/>
        </w:rPr>
        <w:t>108А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5"/>
        <w:numPr>
          <w:ilvl w:val="1"/>
          <w:numId w:val="1"/>
        </w:numPr>
        <w:tabs>
          <w:tab w:val="left" w:pos="916"/>
        </w:tabs>
        <w:ind w:hanging="399"/>
      </w:pPr>
      <w:r>
        <w:rPr>
          <w:spacing w:val="-4"/>
          <w:w w:val="115"/>
        </w:rPr>
        <w:t>Територіальні</w:t>
      </w:r>
      <w:r>
        <w:rPr>
          <w:spacing w:val="-2"/>
          <w:w w:val="115"/>
        </w:rPr>
        <w:t xml:space="preserve"> </w:t>
      </w:r>
      <w:r>
        <w:rPr>
          <w:spacing w:val="-4"/>
          <w:w w:val="115"/>
        </w:rPr>
        <w:t>громади,</w:t>
      </w:r>
      <w:r>
        <w:rPr>
          <w:spacing w:val="-1"/>
          <w:w w:val="115"/>
        </w:rPr>
        <w:t xml:space="preserve"> </w:t>
      </w:r>
      <w:r>
        <w:rPr>
          <w:spacing w:val="-4"/>
          <w:w w:val="115"/>
        </w:rPr>
        <w:t>які</w:t>
      </w:r>
      <w:r>
        <w:rPr>
          <w:spacing w:val="-2"/>
          <w:w w:val="115"/>
        </w:rPr>
        <w:t xml:space="preserve"> </w:t>
      </w:r>
      <w:r>
        <w:rPr>
          <w:spacing w:val="-4"/>
          <w:w w:val="115"/>
        </w:rPr>
        <w:t>можуть</w:t>
      </w:r>
      <w:r>
        <w:rPr>
          <w:spacing w:val="-1"/>
          <w:w w:val="115"/>
        </w:rPr>
        <w:t xml:space="preserve"> </w:t>
      </w:r>
      <w:r>
        <w:rPr>
          <w:spacing w:val="-4"/>
          <w:w w:val="115"/>
        </w:rPr>
        <w:t>зазнати</w:t>
      </w:r>
      <w:r>
        <w:rPr>
          <w:spacing w:val="-2"/>
          <w:w w:val="115"/>
        </w:rPr>
        <w:t xml:space="preserve"> </w:t>
      </w:r>
      <w:r>
        <w:rPr>
          <w:spacing w:val="-4"/>
          <w:w w:val="115"/>
        </w:rPr>
        <w:t>впливу</w:t>
      </w:r>
      <w:r>
        <w:rPr>
          <w:spacing w:val="-1"/>
          <w:w w:val="115"/>
        </w:rPr>
        <w:t xml:space="preserve"> </w:t>
      </w:r>
      <w:r>
        <w:rPr>
          <w:spacing w:val="-4"/>
          <w:w w:val="115"/>
        </w:rPr>
        <w:t>планованої</w:t>
      </w:r>
      <w:r>
        <w:rPr>
          <w:spacing w:val="-2"/>
          <w:w w:val="115"/>
        </w:rPr>
        <w:t xml:space="preserve"> </w:t>
      </w:r>
      <w:r>
        <w:rPr>
          <w:spacing w:val="-4"/>
          <w:w w:val="115"/>
        </w:rPr>
        <w:t>діяльності.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3"/>
        <w:ind w:left="517"/>
        <w:rPr>
          <w:u w:val="none"/>
        </w:rPr>
      </w:pPr>
      <w:r>
        <w:rPr>
          <w:spacing w:val="-4"/>
          <w:w w:val="115"/>
        </w:rPr>
        <w:t>Кіцманська</w:t>
      </w:r>
      <w:r>
        <w:rPr>
          <w:w w:val="115"/>
        </w:rPr>
        <w:t xml:space="preserve"> </w:t>
      </w:r>
      <w:r>
        <w:rPr>
          <w:spacing w:val="-4"/>
          <w:w w:val="115"/>
        </w:rPr>
        <w:t>міська</w:t>
      </w:r>
      <w:r>
        <w:rPr>
          <w:spacing w:val="1"/>
          <w:w w:val="115"/>
        </w:rPr>
        <w:t xml:space="preserve"> </w:t>
      </w:r>
      <w:r>
        <w:rPr>
          <w:spacing w:val="-4"/>
          <w:w w:val="115"/>
        </w:rPr>
        <w:t>територіальна</w:t>
      </w:r>
      <w:r>
        <w:rPr>
          <w:spacing w:val="1"/>
          <w:w w:val="115"/>
        </w:rPr>
        <w:t xml:space="preserve"> </w:t>
      </w:r>
      <w:r>
        <w:rPr>
          <w:spacing w:val="-4"/>
          <w:w w:val="115"/>
        </w:rPr>
        <w:t>громада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3"/>
        <w:spacing w:line="501" w:lineRule="auto"/>
        <w:ind w:left="517" w:right="893"/>
        <w:rPr>
          <w:u w:val="none"/>
        </w:rPr>
      </w:pPr>
      <w:r>
        <w:rPr>
          <w:w w:val="115"/>
          <w:u w:val="none"/>
        </w:rPr>
        <w:t>Місце</w:t>
      </w:r>
      <w:r>
        <w:rPr>
          <w:spacing w:val="-10"/>
          <w:w w:val="115"/>
          <w:u w:val="none"/>
        </w:rPr>
        <w:t xml:space="preserve"> </w:t>
      </w:r>
      <w:r>
        <w:rPr>
          <w:w w:val="115"/>
          <w:u w:val="none"/>
        </w:rPr>
        <w:t>провадження</w:t>
      </w:r>
      <w:r>
        <w:rPr>
          <w:spacing w:val="-10"/>
          <w:w w:val="115"/>
          <w:u w:val="none"/>
        </w:rPr>
        <w:t xml:space="preserve"> </w:t>
      </w:r>
      <w:r>
        <w:rPr>
          <w:w w:val="115"/>
          <w:u w:val="none"/>
        </w:rPr>
        <w:t>планованої</w:t>
      </w:r>
      <w:r>
        <w:rPr>
          <w:spacing w:val="-10"/>
          <w:w w:val="115"/>
          <w:u w:val="none"/>
        </w:rPr>
        <w:t xml:space="preserve"> </w:t>
      </w:r>
      <w:r>
        <w:rPr>
          <w:w w:val="115"/>
          <w:u w:val="none"/>
        </w:rPr>
        <w:t>діяльності:</w:t>
      </w:r>
      <w:r>
        <w:rPr>
          <w:spacing w:val="-10"/>
          <w:w w:val="115"/>
          <w:u w:val="none"/>
        </w:rPr>
        <w:t xml:space="preserve"> </w:t>
      </w:r>
      <w:r>
        <w:rPr>
          <w:w w:val="115"/>
          <w:u w:val="none"/>
        </w:rPr>
        <w:t>територіальна</w:t>
      </w:r>
      <w:r>
        <w:rPr>
          <w:spacing w:val="-10"/>
          <w:w w:val="115"/>
          <w:u w:val="none"/>
        </w:rPr>
        <w:t xml:space="preserve"> </w:t>
      </w:r>
      <w:r>
        <w:rPr>
          <w:w w:val="115"/>
          <w:u w:val="none"/>
        </w:rPr>
        <w:t>альтернатива</w:t>
      </w:r>
      <w:r>
        <w:rPr>
          <w:spacing w:val="-10"/>
          <w:w w:val="115"/>
          <w:u w:val="none"/>
        </w:rPr>
        <w:t xml:space="preserve"> </w:t>
      </w:r>
      <w:r>
        <w:rPr>
          <w:w w:val="115"/>
          <w:u w:val="none"/>
        </w:rPr>
        <w:t xml:space="preserve">1. </w:t>
      </w:r>
      <w:r>
        <w:rPr>
          <w:spacing w:val="-2"/>
          <w:w w:val="115"/>
        </w:rPr>
        <w:t>Чернівецька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обл.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Чернівецький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р-н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Витилівка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вул.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Сидора</w:t>
      </w:r>
      <w:r>
        <w:rPr>
          <w:spacing w:val="-7"/>
          <w:w w:val="115"/>
        </w:rPr>
        <w:t xml:space="preserve"> </w:t>
      </w:r>
      <w:proofErr w:type="spellStart"/>
      <w:r>
        <w:rPr>
          <w:spacing w:val="-2"/>
          <w:w w:val="115"/>
        </w:rPr>
        <w:t>Воробкевича</w:t>
      </w:r>
      <w:proofErr w:type="spellEnd"/>
      <w:r>
        <w:rPr>
          <w:spacing w:val="-2"/>
          <w:w w:val="115"/>
        </w:rPr>
        <w:t>,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108А.</w:t>
      </w:r>
    </w:p>
    <w:p w:rsidR="00DC768F" w:rsidRDefault="00ED7F5C">
      <w:pPr>
        <w:pStyle w:val="a3"/>
        <w:spacing w:before="2" w:line="297" w:lineRule="auto"/>
        <w:ind w:firstLine="400"/>
        <w:rPr>
          <w:u w:val="none"/>
        </w:rPr>
      </w:pPr>
      <w:r>
        <w:rPr>
          <w:w w:val="115"/>
        </w:rPr>
        <w:t>Провадження</w:t>
      </w:r>
      <w:r>
        <w:rPr>
          <w:spacing w:val="-9"/>
          <w:w w:val="115"/>
        </w:rPr>
        <w:t xml:space="preserve"> </w:t>
      </w:r>
      <w:r>
        <w:rPr>
          <w:w w:val="115"/>
        </w:rPr>
        <w:t>планованої</w:t>
      </w:r>
      <w:r>
        <w:rPr>
          <w:spacing w:val="-9"/>
          <w:w w:val="115"/>
        </w:rPr>
        <w:t xml:space="preserve"> </w:t>
      </w:r>
      <w:r>
        <w:rPr>
          <w:w w:val="115"/>
        </w:rPr>
        <w:t>діяльності</w:t>
      </w:r>
      <w:r>
        <w:rPr>
          <w:spacing w:val="-9"/>
          <w:w w:val="115"/>
        </w:rPr>
        <w:t xml:space="preserve"> </w:t>
      </w:r>
      <w:r>
        <w:rPr>
          <w:w w:val="115"/>
        </w:rPr>
        <w:t>передбачається</w:t>
      </w:r>
      <w:r>
        <w:rPr>
          <w:spacing w:val="-9"/>
          <w:w w:val="115"/>
        </w:rPr>
        <w:t xml:space="preserve"> </w:t>
      </w:r>
      <w:r>
        <w:rPr>
          <w:w w:val="115"/>
        </w:rPr>
        <w:t>на</w:t>
      </w:r>
      <w:r>
        <w:rPr>
          <w:spacing w:val="-9"/>
          <w:w w:val="115"/>
        </w:rPr>
        <w:t xml:space="preserve"> </w:t>
      </w:r>
      <w:r>
        <w:rPr>
          <w:w w:val="115"/>
        </w:rPr>
        <w:t>земельній</w:t>
      </w:r>
      <w:r>
        <w:rPr>
          <w:spacing w:val="-9"/>
          <w:w w:val="115"/>
        </w:rPr>
        <w:t xml:space="preserve"> </w:t>
      </w:r>
      <w:r>
        <w:rPr>
          <w:w w:val="115"/>
        </w:rPr>
        <w:t>ділянці</w:t>
      </w:r>
      <w:r>
        <w:rPr>
          <w:spacing w:val="-9"/>
          <w:w w:val="115"/>
        </w:rPr>
        <w:t xml:space="preserve"> </w:t>
      </w:r>
      <w:r>
        <w:rPr>
          <w:w w:val="115"/>
        </w:rPr>
        <w:t>з</w:t>
      </w:r>
      <w:r>
        <w:rPr>
          <w:spacing w:val="-9"/>
          <w:w w:val="115"/>
        </w:rPr>
        <w:t xml:space="preserve"> </w:t>
      </w:r>
      <w:r>
        <w:rPr>
          <w:w w:val="115"/>
        </w:rPr>
        <w:t>кадастровим</w:t>
      </w:r>
      <w:r>
        <w:rPr>
          <w:w w:val="115"/>
          <w:u w:val="none"/>
        </w:rPr>
        <w:t xml:space="preserve"> </w:t>
      </w:r>
      <w:r>
        <w:rPr>
          <w:w w:val="115"/>
        </w:rPr>
        <w:t xml:space="preserve">номером 7322585000:07:001:0085 за адресою: вул. Сидора </w:t>
      </w:r>
      <w:proofErr w:type="spellStart"/>
      <w:r>
        <w:rPr>
          <w:w w:val="115"/>
        </w:rPr>
        <w:t>Воробкевича</w:t>
      </w:r>
      <w:proofErr w:type="spellEnd"/>
      <w:r>
        <w:rPr>
          <w:w w:val="115"/>
        </w:rPr>
        <w:t>, 108А, с. Витилівка</w:t>
      </w:r>
      <w:r>
        <w:rPr>
          <w:w w:val="115"/>
          <w:u w:val="none"/>
        </w:rPr>
        <w:t xml:space="preserve"> </w:t>
      </w:r>
      <w:r>
        <w:rPr>
          <w:spacing w:val="-4"/>
          <w:w w:val="115"/>
        </w:rPr>
        <w:t>Кіцманської міської територіальної громади Чернівецького району Чернівецької області. Загальна</w:t>
      </w:r>
      <w:r>
        <w:rPr>
          <w:spacing w:val="-4"/>
          <w:w w:val="115"/>
          <w:u w:val="none"/>
        </w:rPr>
        <w:t xml:space="preserve"> </w:t>
      </w:r>
      <w:r>
        <w:rPr>
          <w:w w:val="115"/>
        </w:rPr>
        <w:t>площа земельної ділянки 0,1763 га. На неї розташована існую</w:t>
      </w:r>
      <w:r>
        <w:rPr>
          <w:w w:val="115"/>
        </w:rPr>
        <w:t>ча АЗС, яка орендується ТОВ</w:t>
      </w:r>
    </w:p>
    <w:p w:rsidR="00DC768F" w:rsidRDefault="00ED7F5C">
      <w:pPr>
        <w:pStyle w:val="a3"/>
        <w:spacing w:before="1"/>
        <w:rPr>
          <w:u w:val="none"/>
        </w:rPr>
      </w:pPr>
      <w:r>
        <w:rPr>
          <w:w w:val="115"/>
        </w:rPr>
        <w:t>«ЮМАС</w:t>
      </w:r>
      <w:r>
        <w:rPr>
          <w:spacing w:val="6"/>
          <w:w w:val="115"/>
        </w:rPr>
        <w:t xml:space="preserve"> </w:t>
      </w:r>
      <w:r>
        <w:rPr>
          <w:w w:val="115"/>
        </w:rPr>
        <w:t>ОЙЛ»</w:t>
      </w:r>
      <w:r>
        <w:rPr>
          <w:spacing w:val="6"/>
          <w:w w:val="115"/>
        </w:rPr>
        <w:t xml:space="preserve"> </w:t>
      </w:r>
      <w:r>
        <w:rPr>
          <w:w w:val="115"/>
        </w:rPr>
        <w:t>для</w:t>
      </w:r>
      <w:r>
        <w:rPr>
          <w:spacing w:val="7"/>
          <w:w w:val="115"/>
        </w:rPr>
        <w:t xml:space="preserve"> </w:t>
      </w:r>
      <w:r>
        <w:rPr>
          <w:w w:val="115"/>
        </w:rPr>
        <w:t>провадження</w:t>
      </w:r>
      <w:r>
        <w:rPr>
          <w:spacing w:val="6"/>
          <w:w w:val="115"/>
        </w:rPr>
        <w:t xml:space="preserve"> </w:t>
      </w:r>
      <w:r>
        <w:rPr>
          <w:w w:val="115"/>
        </w:rPr>
        <w:t>планованої</w:t>
      </w:r>
      <w:r>
        <w:rPr>
          <w:spacing w:val="7"/>
          <w:w w:val="115"/>
        </w:rPr>
        <w:t xml:space="preserve"> </w:t>
      </w:r>
      <w:r>
        <w:rPr>
          <w:spacing w:val="-2"/>
          <w:w w:val="115"/>
        </w:rPr>
        <w:t>діяльності.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3"/>
        <w:spacing w:line="501" w:lineRule="auto"/>
        <w:ind w:left="517" w:right="893"/>
        <w:rPr>
          <w:u w:val="none"/>
        </w:rPr>
      </w:pPr>
      <w:r>
        <w:rPr>
          <w:w w:val="115"/>
          <w:u w:val="none"/>
        </w:rPr>
        <w:t>Місце</w:t>
      </w:r>
      <w:r>
        <w:rPr>
          <w:spacing w:val="-10"/>
          <w:w w:val="115"/>
          <w:u w:val="none"/>
        </w:rPr>
        <w:t xml:space="preserve"> </w:t>
      </w:r>
      <w:r>
        <w:rPr>
          <w:w w:val="115"/>
          <w:u w:val="none"/>
        </w:rPr>
        <w:t>провадження</w:t>
      </w:r>
      <w:r>
        <w:rPr>
          <w:spacing w:val="-10"/>
          <w:w w:val="115"/>
          <w:u w:val="none"/>
        </w:rPr>
        <w:t xml:space="preserve"> </w:t>
      </w:r>
      <w:r>
        <w:rPr>
          <w:w w:val="115"/>
          <w:u w:val="none"/>
        </w:rPr>
        <w:t>планованої</w:t>
      </w:r>
      <w:r>
        <w:rPr>
          <w:spacing w:val="-10"/>
          <w:w w:val="115"/>
          <w:u w:val="none"/>
        </w:rPr>
        <w:t xml:space="preserve"> </w:t>
      </w:r>
      <w:r>
        <w:rPr>
          <w:w w:val="115"/>
          <w:u w:val="none"/>
        </w:rPr>
        <w:t>діяльності:</w:t>
      </w:r>
      <w:r>
        <w:rPr>
          <w:spacing w:val="-10"/>
          <w:w w:val="115"/>
          <w:u w:val="none"/>
        </w:rPr>
        <w:t xml:space="preserve"> </w:t>
      </w:r>
      <w:r>
        <w:rPr>
          <w:w w:val="115"/>
          <w:u w:val="none"/>
        </w:rPr>
        <w:t>територіальна</w:t>
      </w:r>
      <w:r>
        <w:rPr>
          <w:spacing w:val="-10"/>
          <w:w w:val="115"/>
          <w:u w:val="none"/>
        </w:rPr>
        <w:t xml:space="preserve"> </w:t>
      </w:r>
      <w:r>
        <w:rPr>
          <w:w w:val="115"/>
          <w:u w:val="none"/>
        </w:rPr>
        <w:t>альтернатива</w:t>
      </w:r>
      <w:r>
        <w:rPr>
          <w:spacing w:val="-10"/>
          <w:w w:val="115"/>
          <w:u w:val="none"/>
        </w:rPr>
        <w:t xml:space="preserve"> </w:t>
      </w:r>
      <w:r>
        <w:rPr>
          <w:w w:val="115"/>
          <w:u w:val="none"/>
        </w:rPr>
        <w:t xml:space="preserve">2. </w:t>
      </w:r>
      <w:r>
        <w:rPr>
          <w:spacing w:val="-2"/>
          <w:w w:val="115"/>
        </w:rPr>
        <w:t>Чернівецька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обл.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Чернівецький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р-н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Витилівка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вул.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Сидора</w:t>
      </w:r>
      <w:r>
        <w:rPr>
          <w:spacing w:val="-7"/>
          <w:w w:val="115"/>
        </w:rPr>
        <w:t xml:space="preserve"> </w:t>
      </w:r>
      <w:proofErr w:type="spellStart"/>
      <w:r>
        <w:rPr>
          <w:spacing w:val="-2"/>
          <w:w w:val="115"/>
        </w:rPr>
        <w:t>Воробкевича</w:t>
      </w:r>
      <w:proofErr w:type="spellEnd"/>
      <w:r>
        <w:rPr>
          <w:spacing w:val="-2"/>
          <w:w w:val="115"/>
        </w:rPr>
        <w:t>,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108А.</w:t>
      </w:r>
    </w:p>
    <w:p w:rsidR="00DC768F" w:rsidRDefault="00ED7F5C">
      <w:pPr>
        <w:pStyle w:val="a3"/>
        <w:spacing w:before="2" w:line="297" w:lineRule="auto"/>
        <w:ind w:firstLine="400"/>
        <w:rPr>
          <w:u w:val="none"/>
        </w:rPr>
      </w:pPr>
      <w:r>
        <w:rPr>
          <w:w w:val="115"/>
        </w:rPr>
        <w:t>Провадження</w:t>
      </w:r>
      <w:r>
        <w:rPr>
          <w:spacing w:val="-9"/>
          <w:w w:val="115"/>
        </w:rPr>
        <w:t xml:space="preserve"> </w:t>
      </w:r>
      <w:r>
        <w:rPr>
          <w:w w:val="115"/>
        </w:rPr>
        <w:t>планованої</w:t>
      </w:r>
      <w:r>
        <w:rPr>
          <w:spacing w:val="-9"/>
          <w:w w:val="115"/>
        </w:rPr>
        <w:t xml:space="preserve"> </w:t>
      </w:r>
      <w:r>
        <w:rPr>
          <w:w w:val="115"/>
        </w:rPr>
        <w:t>діяльності</w:t>
      </w:r>
      <w:r>
        <w:rPr>
          <w:spacing w:val="-9"/>
          <w:w w:val="115"/>
        </w:rPr>
        <w:t xml:space="preserve"> </w:t>
      </w:r>
      <w:r>
        <w:rPr>
          <w:w w:val="115"/>
        </w:rPr>
        <w:t>передбачається</w:t>
      </w:r>
      <w:r>
        <w:rPr>
          <w:spacing w:val="-9"/>
          <w:w w:val="115"/>
        </w:rPr>
        <w:t xml:space="preserve"> </w:t>
      </w:r>
      <w:r>
        <w:rPr>
          <w:w w:val="115"/>
        </w:rPr>
        <w:t>на</w:t>
      </w:r>
      <w:r>
        <w:rPr>
          <w:spacing w:val="-9"/>
          <w:w w:val="115"/>
        </w:rPr>
        <w:t xml:space="preserve"> </w:t>
      </w:r>
      <w:r>
        <w:rPr>
          <w:w w:val="115"/>
        </w:rPr>
        <w:t>земельній</w:t>
      </w:r>
      <w:r>
        <w:rPr>
          <w:spacing w:val="-9"/>
          <w:w w:val="115"/>
        </w:rPr>
        <w:t xml:space="preserve"> </w:t>
      </w:r>
      <w:r>
        <w:rPr>
          <w:w w:val="115"/>
        </w:rPr>
        <w:t>ділянці</w:t>
      </w:r>
      <w:r>
        <w:rPr>
          <w:spacing w:val="-9"/>
          <w:w w:val="115"/>
        </w:rPr>
        <w:t xml:space="preserve"> </w:t>
      </w:r>
      <w:r>
        <w:rPr>
          <w:w w:val="115"/>
        </w:rPr>
        <w:t>з</w:t>
      </w:r>
      <w:r>
        <w:rPr>
          <w:spacing w:val="-9"/>
          <w:w w:val="115"/>
        </w:rPr>
        <w:t xml:space="preserve"> </w:t>
      </w:r>
      <w:r>
        <w:rPr>
          <w:w w:val="115"/>
        </w:rPr>
        <w:t>кадастровим</w:t>
      </w:r>
      <w:r>
        <w:rPr>
          <w:w w:val="115"/>
          <w:u w:val="none"/>
        </w:rPr>
        <w:t xml:space="preserve"> </w:t>
      </w:r>
      <w:r>
        <w:rPr>
          <w:w w:val="115"/>
        </w:rPr>
        <w:t xml:space="preserve">номером 7322585000:07:001:0085 за адресою: вул. Сидора </w:t>
      </w:r>
      <w:proofErr w:type="spellStart"/>
      <w:r>
        <w:rPr>
          <w:w w:val="115"/>
        </w:rPr>
        <w:t>Воробкевича</w:t>
      </w:r>
      <w:proofErr w:type="spellEnd"/>
      <w:r>
        <w:rPr>
          <w:w w:val="115"/>
        </w:rPr>
        <w:t>, 108А, с. Витилівка</w:t>
      </w:r>
      <w:r>
        <w:rPr>
          <w:w w:val="115"/>
          <w:u w:val="none"/>
        </w:rPr>
        <w:t xml:space="preserve"> </w:t>
      </w:r>
      <w:r>
        <w:rPr>
          <w:spacing w:val="-4"/>
          <w:w w:val="115"/>
        </w:rPr>
        <w:t>Кіцманської міської територіальної громади Чернівецького району Чернівецької області. Загальна</w:t>
      </w:r>
      <w:r>
        <w:rPr>
          <w:spacing w:val="-4"/>
          <w:w w:val="115"/>
          <w:u w:val="none"/>
        </w:rPr>
        <w:t xml:space="preserve"> </w:t>
      </w:r>
      <w:r>
        <w:rPr>
          <w:w w:val="115"/>
        </w:rPr>
        <w:t>площа земельн</w:t>
      </w:r>
      <w:r>
        <w:rPr>
          <w:w w:val="115"/>
        </w:rPr>
        <w:t>ої ділянки 0,1763 га. На неї розташована існуюча АЗС, яка орендується ТОВ</w:t>
      </w:r>
    </w:p>
    <w:p w:rsidR="00DC768F" w:rsidRDefault="00ED7F5C">
      <w:pPr>
        <w:pStyle w:val="a3"/>
        <w:spacing w:before="1"/>
        <w:rPr>
          <w:u w:val="none"/>
        </w:rPr>
      </w:pPr>
      <w:r>
        <w:rPr>
          <w:w w:val="115"/>
        </w:rPr>
        <w:t>«ЮМАС</w:t>
      </w:r>
      <w:r>
        <w:rPr>
          <w:spacing w:val="6"/>
          <w:w w:val="115"/>
        </w:rPr>
        <w:t xml:space="preserve"> </w:t>
      </w:r>
      <w:r>
        <w:rPr>
          <w:w w:val="115"/>
        </w:rPr>
        <w:t>ОЙЛ»</w:t>
      </w:r>
      <w:r>
        <w:rPr>
          <w:spacing w:val="6"/>
          <w:w w:val="115"/>
        </w:rPr>
        <w:t xml:space="preserve"> </w:t>
      </w:r>
      <w:r>
        <w:rPr>
          <w:w w:val="115"/>
        </w:rPr>
        <w:t>для</w:t>
      </w:r>
      <w:r>
        <w:rPr>
          <w:spacing w:val="7"/>
          <w:w w:val="115"/>
        </w:rPr>
        <w:t xml:space="preserve"> </w:t>
      </w:r>
      <w:r>
        <w:rPr>
          <w:w w:val="115"/>
        </w:rPr>
        <w:t>провадження</w:t>
      </w:r>
      <w:r>
        <w:rPr>
          <w:spacing w:val="6"/>
          <w:w w:val="115"/>
        </w:rPr>
        <w:t xml:space="preserve"> </w:t>
      </w:r>
      <w:r>
        <w:rPr>
          <w:w w:val="115"/>
        </w:rPr>
        <w:t>планованої</w:t>
      </w:r>
      <w:r>
        <w:rPr>
          <w:spacing w:val="7"/>
          <w:w w:val="115"/>
        </w:rPr>
        <w:t xml:space="preserve"> </w:t>
      </w:r>
      <w:r>
        <w:rPr>
          <w:spacing w:val="-2"/>
          <w:w w:val="115"/>
        </w:rPr>
        <w:t>діяльності.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5"/>
        <w:numPr>
          <w:ilvl w:val="0"/>
          <w:numId w:val="1"/>
        </w:numPr>
        <w:tabs>
          <w:tab w:val="left" w:pos="781"/>
        </w:tabs>
        <w:ind w:hanging="264"/>
      </w:pPr>
      <w:r>
        <w:rPr>
          <w:spacing w:val="-6"/>
          <w:w w:val="115"/>
        </w:rPr>
        <w:t>Соціально-економічний</w:t>
      </w:r>
      <w:r>
        <w:rPr>
          <w:spacing w:val="11"/>
          <w:w w:val="115"/>
        </w:rPr>
        <w:t xml:space="preserve"> </w:t>
      </w:r>
      <w:r>
        <w:rPr>
          <w:spacing w:val="-6"/>
          <w:w w:val="115"/>
        </w:rPr>
        <w:t>вплив</w:t>
      </w:r>
      <w:r>
        <w:rPr>
          <w:spacing w:val="11"/>
          <w:w w:val="115"/>
        </w:rPr>
        <w:t xml:space="preserve"> </w:t>
      </w:r>
      <w:r>
        <w:rPr>
          <w:spacing w:val="-6"/>
          <w:w w:val="115"/>
        </w:rPr>
        <w:t>планованої</w:t>
      </w:r>
      <w:r>
        <w:rPr>
          <w:spacing w:val="11"/>
          <w:w w:val="115"/>
        </w:rPr>
        <w:t xml:space="preserve"> </w:t>
      </w:r>
      <w:r>
        <w:rPr>
          <w:spacing w:val="-6"/>
          <w:w w:val="115"/>
        </w:rPr>
        <w:t>діяльності.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3"/>
        <w:spacing w:line="297" w:lineRule="auto"/>
        <w:ind w:right="116" w:firstLine="400"/>
        <w:jc w:val="both"/>
        <w:rPr>
          <w:u w:val="none"/>
        </w:rPr>
      </w:pPr>
      <w:r>
        <w:rPr>
          <w:w w:val="115"/>
        </w:rPr>
        <w:t>Функціонування АЗС з АГЗП в с. Витилівка має позитивний соціально-економічний в</w:t>
      </w:r>
      <w:r>
        <w:rPr>
          <w:w w:val="115"/>
        </w:rPr>
        <w:t>плив</w:t>
      </w:r>
      <w:r>
        <w:rPr>
          <w:w w:val="115"/>
          <w:u w:val="none"/>
        </w:rPr>
        <w:t xml:space="preserve"> </w:t>
      </w:r>
      <w:r>
        <w:rPr>
          <w:w w:val="115"/>
        </w:rPr>
        <w:t>завдяки</w:t>
      </w:r>
      <w:r>
        <w:rPr>
          <w:spacing w:val="-10"/>
          <w:w w:val="115"/>
        </w:rPr>
        <w:t xml:space="preserve"> </w:t>
      </w:r>
      <w:r>
        <w:rPr>
          <w:w w:val="115"/>
        </w:rPr>
        <w:t>її</w:t>
      </w:r>
      <w:r>
        <w:rPr>
          <w:spacing w:val="-10"/>
          <w:w w:val="115"/>
        </w:rPr>
        <w:t xml:space="preserve"> </w:t>
      </w:r>
      <w:r>
        <w:rPr>
          <w:w w:val="115"/>
        </w:rPr>
        <w:t>розміщенню</w:t>
      </w:r>
      <w:r>
        <w:rPr>
          <w:spacing w:val="-10"/>
          <w:w w:val="115"/>
        </w:rPr>
        <w:t xml:space="preserve"> </w:t>
      </w:r>
      <w:r>
        <w:rPr>
          <w:w w:val="115"/>
        </w:rPr>
        <w:t>на</w:t>
      </w:r>
      <w:r>
        <w:rPr>
          <w:spacing w:val="-10"/>
          <w:w w:val="115"/>
        </w:rPr>
        <w:t xml:space="preserve"> </w:t>
      </w:r>
      <w:r>
        <w:rPr>
          <w:w w:val="115"/>
        </w:rPr>
        <w:t>автомагістралі</w:t>
      </w:r>
      <w:r>
        <w:rPr>
          <w:spacing w:val="-10"/>
          <w:w w:val="115"/>
        </w:rPr>
        <w:t xml:space="preserve"> </w:t>
      </w:r>
      <w:r>
        <w:rPr>
          <w:w w:val="115"/>
        </w:rPr>
        <w:t>міжнародного</w:t>
      </w:r>
      <w:r>
        <w:rPr>
          <w:spacing w:val="-10"/>
          <w:w w:val="115"/>
        </w:rPr>
        <w:t xml:space="preserve"> </w:t>
      </w:r>
      <w:r>
        <w:rPr>
          <w:w w:val="115"/>
        </w:rPr>
        <w:t>значення</w:t>
      </w:r>
      <w:r>
        <w:rPr>
          <w:spacing w:val="-10"/>
          <w:w w:val="115"/>
        </w:rPr>
        <w:t xml:space="preserve"> </w:t>
      </w:r>
      <w:r>
        <w:rPr>
          <w:w w:val="115"/>
        </w:rPr>
        <w:t>М19,</w:t>
      </w:r>
      <w:r>
        <w:rPr>
          <w:spacing w:val="-10"/>
          <w:w w:val="115"/>
        </w:rPr>
        <w:t xml:space="preserve"> </w:t>
      </w:r>
      <w:r>
        <w:rPr>
          <w:w w:val="115"/>
        </w:rPr>
        <w:t>що</w:t>
      </w:r>
      <w:r>
        <w:rPr>
          <w:spacing w:val="-10"/>
          <w:w w:val="115"/>
        </w:rPr>
        <w:t xml:space="preserve"> </w:t>
      </w:r>
      <w:r>
        <w:rPr>
          <w:w w:val="115"/>
        </w:rPr>
        <w:t>пролягає</w:t>
      </w:r>
      <w:r>
        <w:rPr>
          <w:spacing w:val="-10"/>
          <w:w w:val="115"/>
        </w:rPr>
        <w:t xml:space="preserve"> </w:t>
      </w:r>
      <w:r>
        <w:rPr>
          <w:w w:val="115"/>
        </w:rPr>
        <w:t>від</w:t>
      </w:r>
      <w:r>
        <w:rPr>
          <w:spacing w:val="-10"/>
          <w:w w:val="115"/>
        </w:rPr>
        <w:t xml:space="preserve"> </w:t>
      </w:r>
      <w:r>
        <w:rPr>
          <w:w w:val="115"/>
        </w:rPr>
        <w:t>переходу</w:t>
      </w:r>
      <w:r>
        <w:rPr>
          <w:w w:val="115"/>
          <w:u w:val="none"/>
        </w:rPr>
        <w:t xml:space="preserve"> </w:t>
      </w:r>
      <w:proofErr w:type="spellStart"/>
      <w:r>
        <w:rPr>
          <w:spacing w:val="-4"/>
          <w:w w:val="115"/>
        </w:rPr>
        <w:t>Доманове</w:t>
      </w:r>
      <w:proofErr w:type="spellEnd"/>
      <w:r>
        <w:rPr>
          <w:spacing w:val="-4"/>
          <w:w w:val="115"/>
        </w:rPr>
        <w:t xml:space="preserve"> (Волинська область) до автомобільного прикордонного переходу </w:t>
      </w:r>
      <w:proofErr w:type="spellStart"/>
      <w:r>
        <w:rPr>
          <w:spacing w:val="-4"/>
          <w:w w:val="115"/>
        </w:rPr>
        <w:t>Порубне</w:t>
      </w:r>
      <w:proofErr w:type="spellEnd"/>
      <w:r>
        <w:rPr>
          <w:spacing w:val="-4"/>
          <w:w w:val="115"/>
        </w:rPr>
        <w:t xml:space="preserve"> (Чернівецька</w:t>
      </w:r>
      <w:r>
        <w:rPr>
          <w:spacing w:val="-4"/>
          <w:w w:val="115"/>
          <w:u w:val="none"/>
        </w:rPr>
        <w:t xml:space="preserve"> </w:t>
      </w:r>
      <w:r>
        <w:rPr>
          <w:w w:val="115"/>
        </w:rPr>
        <w:t>область). Крім цього, на АЗС з АГЗП буде задіяно 8 робочих місць, в</w:t>
      </w:r>
      <w:r>
        <w:rPr>
          <w:w w:val="115"/>
        </w:rPr>
        <w:t xml:space="preserve"> тому числі 2 додаткових</w:t>
      </w:r>
      <w:r>
        <w:rPr>
          <w:w w:val="115"/>
          <w:u w:val="none"/>
        </w:rPr>
        <w:t xml:space="preserve"> </w:t>
      </w:r>
      <w:r>
        <w:rPr>
          <w:w w:val="115"/>
        </w:rPr>
        <w:t>робочих місця на АГЗП, що будується.</w:t>
      </w:r>
    </w:p>
    <w:p w:rsidR="00DC768F" w:rsidRDefault="00ED7F5C">
      <w:pPr>
        <w:pStyle w:val="a5"/>
        <w:numPr>
          <w:ilvl w:val="0"/>
          <w:numId w:val="1"/>
        </w:numPr>
        <w:tabs>
          <w:tab w:val="left" w:pos="781"/>
        </w:tabs>
        <w:spacing w:before="221" w:line="297" w:lineRule="auto"/>
        <w:ind w:left="117" w:right="1396" w:firstLine="400"/>
      </w:pPr>
      <w:r>
        <w:rPr>
          <w:spacing w:val="-2"/>
          <w:w w:val="115"/>
        </w:rPr>
        <w:t>Загальні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технічні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характеристики,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у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тому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числі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параметри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планованої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 xml:space="preserve">діяльності </w:t>
      </w:r>
      <w:r>
        <w:rPr>
          <w:w w:val="115"/>
        </w:rPr>
        <w:t>(потужність, довжина, площа, обсяг виробництва тощо).</w:t>
      </w:r>
    </w:p>
    <w:p w:rsidR="00DC768F" w:rsidRDefault="00ED7F5C">
      <w:pPr>
        <w:pStyle w:val="a3"/>
        <w:spacing w:before="220" w:line="297" w:lineRule="auto"/>
        <w:ind w:right="115" w:firstLine="400"/>
        <w:jc w:val="both"/>
        <w:rPr>
          <w:u w:val="none"/>
        </w:rPr>
      </w:pPr>
      <w:r>
        <w:rPr>
          <w:w w:val="115"/>
        </w:rPr>
        <w:t>Площа ділянки під існуючою АЗС – 0,1763 га. Площа земельної д</w:t>
      </w:r>
      <w:r>
        <w:rPr>
          <w:w w:val="115"/>
        </w:rPr>
        <w:t>ілянки під облаштування</w:t>
      </w:r>
      <w:r>
        <w:rPr>
          <w:w w:val="115"/>
          <w:u w:val="none"/>
        </w:rPr>
        <w:t xml:space="preserve"> </w:t>
      </w:r>
      <w:r>
        <w:rPr>
          <w:w w:val="115"/>
        </w:rPr>
        <w:t>АГЗП (реконструкцію) в межах землекористування АЗС – 0,01684 га, в тому числі: площа</w:t>
      </w:r>
      <w:r>
        <w:rPr>
          <w:w w:val="115"/>
          <w:u w:val="none"/>
        </w:rPr>
        <w:t xml:space="preserve"> </w:t>
      </w:r>
      <w:r>
        <w:rPr>
          <w:w w:val="115"/>
        </w:rPr>
        <w:t>забудови</w:t>
      </w:r>
      <w:r>
        <w:rPr>
          <w:spacing w:val="-10"/>
          <w:w w:val="115"/>
        </w:rPr>
        <w:t xml:space="preserve"> </w:t>
      </w:r>
      <w:r>
        <w:rPr>
          <w:w w:val="115"/>
        </w:rPr>
        <w:t>–</w:t>
      </w:r>
      <w:r>
        <w:rPr>
          <w:spacing w:val="-10"/>
          <w:w w:val="115"/>
        </w:rPr>
        <w:t xml:space="preserve"> </w:t>
      </w:r>
      <w:r>
        <w:rPr>
          <w:w w:val="115"/>
        </w:rPr>
        <w:t>14,0</w:t>
      </w:r>
      <w:r>
        <w:rPr>
          <w:spacing w:val="-11"/>
          <w:w w:val="115"/>
        </w:rPr>
        <w:t xml:space="preserve"> </w:t>
      </w:r>
      <w:r>
        <w:rPr>
          <w:w w:val="115"/>
        </w:rPr>
        <w:t>м2;</w:t>
      </w:r>
      <w:r>
        <w:rPr>
          <w:spacing w:val="-10"/>
          <w:w w:val="115"/>
        </w:rPr>
        <w:t xml:space="preserve"> </w:t>
      </w:r>
      <w:r>
        <w:rPr>
          <w:w w:val="115"/>
        </w:rPr>
        <w:t>площа</w:t>
      </w:r>
      <w:r>
        <w:rPr>
          <w:spacing w:val="-11"/>
          <w:w w:val="115"/>
        </w:rPr>
        <w:t xml:space="preserve"> </w:t>
      </w:r>
      <w:r>
        <w:rPr>
          <w:w w:val="115"/>
        </w:rPr>
        <w:t>замощення</w:t>
      </w:r>
      <w:r>
        <w:rPr>
          <w:spacing w:val="-10"/>
          <w:w w:val="115"/>
        </w:rPr>
        <w:t xml:space="preserve"> </w:t>
      </w:r>
      <w:r>
        <w:rPr>
          <w:w w:val="115"/>
        </w:rPr>
        <w:t>–</w:t>
      </w:r>
      <w:r>
        <w:rPr>
          <w:spacing w:val="-10"/>
          <w:w w:val="115"/>
        </w:rPr>
        <w:t xml:space="preserve"> </w:t>
      </w:r>
      <w:r>
        <w:rPr>
          <w:w w:val="115"/>
        </w:rPr>
        <w:t>133,7</w:t>
      </w:r>
      <w:r>
        <w:rPr>
          <w:spacing w:val="-11"/>
          <w:w w:val="115"/>
        </w:rPr>
        <w:t xml:space="preserve"> </w:t>
      </w:r>
      <w:r>
        <w:rPr>
          <w:w w:val="115"/>
        </w:rPr>
        <w:t>м2;</w:t>
      </w:r>
      <w:r>
        <w:rPr>
          <w:spacing w:val="-10"/>
          <w:w w:val="115"/>
        </w:rPr>
        <w:t xml:space="preserve"> </w:t>
      </w:r>
      <w:r>
        <w:rPr>
          <w:w w:val="115"/>
        </w:rPr>
        <w:t>площа</w:t>
      </w:r>
      <w:r>
        <w:rPr>
          <w:spacing w:val="-11"/>
          <w:w w:val="115"/>
        </w:rPr>
        <w:t xml:space="preserve"> </w:t>
      </w:r>
      <w:r>
        <w:rPr>
          <w:w w:val="115"/>
        </w:rPr>
        <w:t>озеленення</w:t>
      </w:r>
      <w:r>
        <w:rPr>
          <w:spacing w:val="-10"/>
          <w:w w:val="115"/>
        </w:rPr>
        <w:t xml:space="preserve"> </w:t>
      </w:r>
      <w:r>
        <w:rPr>
          <w:w w:val="115"/>
        </w:rPr>
        <w:t>–</w:t>
      </w:r>
      <w:r>
        <w:rPr>
          <w:spacing w:val="-10"/>
          <w:w w:val="115"/>
        </w:rPr>
        <w:t xml:space="preserve"> </w:t>
      </w:r>
      <w:r>
        <w:rPr>
          <w:w w:val="115"/>
        </w:rPr>
        <w:t>20,7</w:t>
      </w:r>
      <w:r>
        <w:rPr>
          <w:spacing w:val="-10"/>
          <w:w w:val="115"/>
        </w:rPr>
        <w:t xml:space="preserve"> </w:t>
      </w:r>
      <w:r>
        <w:rPr>
          <w:w w:val="115"/>
        </w:rPr>
        <w:t>м2.</w:t>
      </w:r>
      <w:r>
        <w:rPr>
          <w:spacing w:val="-10"/>
          <w:w w:val="115"/>
        </w:rPr>
        <w:t xml:space="preserve"> </w:t>
      </w:r>
      <w:r>
        <w:rPr>
          <w:w w:val="115"/>
        </w:rPr>
        <w:t>Цільові</w:t>
      </w:r>
      <w:r>
        <w:rPr>
          <w:spacing w:val="-10"/>
          <w:w w:val="115"/>
        </w:rPr>
        <w:t xml:space="preserve"> </w:t>
      </w:r>
      <w:r>
        <w:rPr>
          <w:w w:val="115"/>
        </w:rPr>
        <w:t>економічні</w:t>
      </w:r>
      <w:r>
        <w:rPr>
          <w:w w:val="115"/>
          <w:u w:val="none"/>
        </w:rPr>
        <w:t xml:space="preserve"> </w:t>
      </w:r>
      <w:r>
        <w:rPr>
          <w:w w:val="115"/>
        </w:rPr>
        <w:t>показники планованої діяльності АЗС після реконструк</w:t>
      </w:r>
      <w:r>
        <w:rPr>
          <w:w w:val="115"/>
        </w:rPr>
        <w:t xml:space="preserve">ції: - АЗС – 250 </w:t>
      </w:r>
      <w:proofErr w:type="spellStart"/>
      <w:r>
        <w:rPr>
          <w:w w:val="115"/>
        </w:rPr>
        <w:t>запр</w:t>
      </w:r>
      <w:proofErr w:type="spellEnd"/>
      <w:r>
        <w:rPr>
          <w:w w:val="115"/>
        </w:rPr>
        <w:t>./добу; - АГЗП – 100</w:t>
      </w:r>
      <w:r>
        <w:rPr>
          <w:w w:val="115"/>
          <w:u w:val="none"/>
        </w:rPr>
        <w:t xml:space="preserve"> </w:t>
      </w:r>
      <w:proofErr w:type="spellStart"/>
      <w:r>
        <w:rPr>
          <w:w w:val="115"/>
        </w:rPr>
        <w:t>запр</w:t>
      </w:r>
      <w:proofErr w:type="spellEnd"/>
      <w:r>
        <w:rPr>
          <w:w w:val="115"/>
        </w:rPr>
        <w:t>./добу. Експлуатація АЗС з АГЗП після реконструкції передбачає приймання, зберігання та</w:t>
      </w:r>
      <w:r>
        <w:rPr>
          <w:w w:val="115"/>
          <w:u w:val="none"/>
        </w:rPr>
        <w:t xml:space="preserve"> </w:t>
      </w:r>
      <w:r>
        <w:rPr>
          <w:w w:val="115"/>
        </w:rPr>
        <w:t>заправку автомобілів бензинами марок (А95, А95(Євро)), дизельним паливом (ДП, ДП(Євро),</w:t>
      </w:r>
      <w:r>
        <w:rPr>
          <w:w w:val="115"/>
          <w:u w:val="none"/>
        </w:rPr>
        <w:t xml:space="preserve"> </w:t>
      </w:r>
      <w:r>
        <w:rPr>
          <w:w w:val="115"/>
        </w:rPr>
        <w:t>скрапленим</w:t>
      </w:r>
      <w:r>
        <w:rPr>
          <w:spacing w:val="63"/>
          <w:w w:val="115"/>
        </w:rPr>
        <w:t xml:space="preserve"> </w:t>
      </w:r>
      <w:r>
        <w:rPr>
          <w:w w:val="115"/>
        </w:rPr>
        <w:t>вуглеводневим</w:t>
      </w:r>
      <w:r>
        <w:rPr>
          <w:spacing w:val="64"/>
          <w:w w:val="115"/>
        </w:rPr>
        <w:t xml:space="preserve"> </w:t>
      </w:r>
      <w:r>
        <w:rPr>
          <w:w w:val="115"/>
        </w:rPr>
        <w:t>газом</w:t>
      </w:r>
      <w:r>
        <w:rPr>
          <w:spacing w:val="63"/>
          <w:w w:val="115"/>
        </w:rPr>
        <w:t xml:space="preserve"> </w:t>
      </w:r>
      <w:r>
        <w:rPr>
          <w:w w:val="115"/>
        </w:rPr>
        <w:t>(СВГ).</w:t>
      </w:r>
      <w:r>
        <w:rPr>
          <w:spacing w:val="64"/>
          <w:w w:val="115"/>
        </w:rPr>
        <w:t xml:space="preserve"> </w:t>
      </w:r>
      <w:r>
        <w:rPr>
          <w:w w:val="115"/>
        </w:rPr>
        <w:t>Паливний</w:t>
      </w:r>
      <w:r>
        <w:rPr>
          <w:spacing w:val="64"/>
          <w:w w:val="115"/>
        </w:rPr>
        <w:t xml:space="preserve"> </w:t>
      </w:r>
      <w:r>
        <w:rPr>
          <w:w w:val="115"/>
        </w:rPr>
        <w:t>склад</w:t>
      </w:r>
      <w:r>
        <w:rPr>
          <w:spacing w:val="64"/>
          <w:w w:val="115"/>
        </w:rPr>
        <w:t xml:space="preserve"> </w:t>
      </w:r>
      <w:r>
        <w:rPr>
          <w:w w:val="115"/>
        </w:rPr>
        <w:t>рідкого</w:t>
      </w:r>
      <w:r>
        <w:rPr>
          <w:spacing w:val="64"/>
          <w:w w:val="115"/>
        </w:rPr>
        <w:t xml:space="preserve"> </w:t>
      </w:r>
      <w:r>
        <w:rPr>
          <w:w w:val="115"/>
        </w:rPr>
        <w:t>моторного</w:t>
      </w:r>
      <w:r>
        <w:rPr>
          <w:spacing w:val="64"/>
          <w:w w:val="115"/>
        </w:rPr>
        <w:t xml:space="preserve"> </w:t>
      </w:r>
      <w:r>
        <w:rPr>
          <w:w w:val="115"/>
        </w:rPr>
        <w:t>палива</w:t>
      </w:r>
      <w:r>
        <w:rPr>
          <w:spacing w:val="64"/>
          <w:w w:val="115"/>
        </w:rPr>
        <w:t xml:space="preserve"> </w:t>
      </w:r>
      <w:r>
        <w:rPr>
          <w:spacing w:val="-2"/>
          <w:w w:val="115"/>
        </w:rPr>
        <w:t>(РМП)</w:t>
      </w:r>
    </w:p>
    <w:p w:rsidR="00DC768F" w:rsidRDefault="00DC768F">
      <w:pPr>
        <w:pStyle w:val="a3"/>
        <w:spacing w:line="297" w:lineRule="auto"/>
        <w:jc w:val="both"/>
        <w:sectPr w:rsidR="00DC768F">
          <w:pgSz w:w="11900" w:h="16840"/>
          <w:pgMar w:top="160" w:right="283" w:bottom="0" w:left="283" w:header="708" w:footer="708" w:gutter="0"/>
          <w:cols w:space="720"/>
        </w:sectPr>
      </w:pPr>
    </w:p>
    <w:p w:rsidR="00DC768F" w:rsidRDefault="00ED7F5C">
      <w:pPr>
        <w:pStyle w:val="a3"/>
        <w:spacing w:before="71" w:line="297" w:lineRule="auto"/>
        <w:ind w:right="115"/>
        <w:jc w:val="both"/>
        <w:rPr>
          <w:u w:val="none"/>
        </w:rPr>
      </w:pPr>
      <w:r>
        <w:rPr>
          <w:w w:val="115"/>
        </w:rPr>
        <w:lastRenderedPageBreak/>
        <w:t>складається</w:t>
      </w:r>
      <w:r>
        <w:rPr>
          <w:spacing w:val="-6"/>
          <w:w w:val="115"/>
        </w:rPr>
        <w:t xml:space="preserve"> </w:t>
      </w:r>
      <w:r>
        <w:rPr>
          <w:w w:val="115"/>
        </w:rPr>
        <w:t>з</w:t>
      </w:r>
      <w:r>
        <w:rPr>
          <w:spacing w:val="-6"/>
          <w:w w:val="115"/>
        </w:rPr>
        <w:t xml:space="preserve"> </w:t>
      </w:r>
      <w:r>
        <w:rPr>
          <w:w w:val="115"/>
        </w:rPr>
        <w:t>2-х</w:t>
      </w:r>
      <w:r>
        <w:rPr>
          <w:spacing w:val="-6"/>
          <w:w w:val="115"/>
        </w:rPr>
        <w:t xml:space="preserve"> </w:t>
      </w:r>
      <w:proofErr w:type="spellStart"/>
      <w:r>
        <w:rPr>
          <w:w w:val="115"/>
        </w:rPr>
        <w:t>двохсекційних</w:t>
      </w:r>
      <w:proofErr w:type="spellEnd"/>
      <w:r>
        <w:rPr>
          <w:spacing w:val="-6"/>
          <w:w w:val="115"/>
        </w:rPr>
        <w:t xml:space="preserve"> </w:t>
      </w:r>
      <w:r>
        <w:rPr>
          <w:w w:val="115"/>
        </w:rPr>
        <w:t>підземних</w:t>
      </w:r>
      <w:r>
        <w:rPr>
          <w:spacing w:val="-6"/>
          <w:w w:val="115"/>
        </w:rPr>
        <w:t xml:space="preserve"> </w:t>
      </w:r>
      <w:r>
        <w:rPr>
          <w:w w:val="115"/>
        </w:rPr>
        <w:t>резервуарів</w:t>
      </w:r>
      <w:r>
        <w:rPr>
          <w:spacing w:val="-6"/>
          <w:w w:val="115"/>
        </w:rPr>
        <w:t xml:space="preserve"> </w:t>
      </w:r>
      <w:r>
        <w:rPr>
          <w:w w:val="115"/>
        </w:rPr>
        <w:t>об’ємом</w:t>
      </w:r>
      <w:r>
        <w:rPr>
          <w:spacing w:val="-6"/>
          <w:w w:val="115"/>
        </w:rPr>
        <w:t xml:space="preserve"> </w:t>
      </w:r>
      <w:r>
        <w:rPr>
          <w:w w:val="115"/>
        </w:rPr>
        <w:t>50,0</w:t>
      </w:r>
      <w:r>
        <w:rPr>
          <w:spacing w:val="-6"/>
          <w:w w:val="115"/>
        </w:rPr>
        <w:t xml:space="preserve"> </w:t>
      </w:r>
      <w:r>
        <w:rPr>
          <w:w w:val="115"/>
        </w:rPr>
        <w:t>м3</w:t>
      </w:r>
      <w:r>
        <w:rPr>
          <w:spacing w:val="-6"/>
          <w:w w:val="115"/>
        </w:rPr>
        <w:t xml:space="preserve"> </w:t>
      </w:r>
      <w:r>
        <w:rPr>
          <w:w w:val="115"/>
        </w:rPr>
        <w:t>кожний,</w:t>
      </w:r>
      <w:r>
        <w:rPr>
          <w:spacing w:val="-6"/>
          <w:w w:val="115"/>
        </w:rPr>
        <w:t xml:space="preserve"> </w:t>
      </w:r>
      <w:r>
        <w:rPr>
          <w:w w:val="115"/>
        </w:rPr>
        <w:t>які</w:t>
      </w:r>
      <w:r>
        <w:rPr>
          <w:spacing w:val="-6"/>
          <w:w w:val="115"/>
        </w:rPr>
        <w:t xml:space="preserve"> </w:t>
      </w:r>
      <w:r>
        <w:rPr>
          <w:w w:val="115"/>
        </w:rPr>
        <w:t>розділені</w:t>
      </w:r>
      <w:r>
        <w:rPr>
          <w:spacing w:val="-6"/>
          <w:w w:val="115"/>
        </w:rPr>
        <w:t xml:space="preserve"> </w:t>
      </w:r>
      <w:r>
        <w:rPr>
          <w:w w:val="115"/>
        </w:rPr>
        <w:t>на</w:t>
      </w:r>
      <w:r>
        <w:rPr>
          <w:w w:val="115"/>
          <w:u w:val="none"/>
        </w:rPr>
        <w:t xml:space="preserve"> </w:t>
      </w:r>
      <w:r>
        <w:rPr>
          <w:w w:val="115"/>
        </w:rPr>
        <w:t>2</w:t>
      </w:r>
      <w:r>
        <w:rPr>
          <w:spacing w:val="-4"/>
          <w:w w:val="115"/>
        </w:rPr>
        <w:t xml:space="preserve"> </w:t>
      </w:r>
      <w:r>
        <w:rPr>
          <w:w w:val="115"/>
        </w:rPr>
        <w:t>секції</w:t>
      </w:r>
      <w:r>
        <w:rPr>
          <w:spacing w:val="-3"/>
          <w:w w:val="115"/>
        </w:rPr>
        <w:t xml:space="preserve"> </w:t>
      </w:r>
      <w:r>
        <w:rPr>
          <w:w w:val="115"/>
        </w:rPr>
        <w:t>(1х20</w:t>
      </w:r>
      <w:r>
        <w:rPr>
          <w:spacing w:val="-4"/>
          <w:w w:val="115"/>
        </w:rPr>
        <w:t xml:space="preserve"> </w:t>
      </w:r>
      <w:r>
        <w:rPr>
          <w:w w:val="115"/>
        </w:rPr>
        <w:t>м3</w:t>
      </w:r>
      <w:r>
        <w:rPr>
          <w:spacing w:val="-3"/>
          <w:w w:val="115"/>
        </w:rPr>
        <w:t xml:space="preserve"> </w:t>
      </w:r>
      <w:r>
        <w:rPr>
          <w:w w:val="115"/>
        </w:rPr>
        <w:t>,</w:t>
      </w:r>
      <w:r>
        <w:rPr>
          <w:spacing w:val="-3"/>
          <w:w w:val="115"/>
        </w:rPr>
        <w:t xml:space="preserve"> </w:t>
      </w:r>
      <w:r>
        <w:rPr>
          <w:w w:val="115"/>
        </w:rPr>
        <w:t>1х30м3).</w:t>
      </w:r>
      <w:r>
        <w:rPr>
          <w:spacing w:val="-3"/>
          <w:w w:val="115"/>
        </w:rPr>
        <w:t xml:space="preserve"> </w:t>
      </w:r>
      <w:r>
        <w:rPr>
          <w:w w:val="115"/>
        </w:rPr>
        <w:t>Для</w:t>
      </w:r>
      <w:r>
        <w:rPr>
          <w:spacing w:val="-3"/>
          <w:w w:val="115"/>
        </w:rPr>
        <w:t xml:space="preserve"> </w:t>
      </w:r>
      <w:r>
        <w:rPr>
          <w:w w:val="115"/>
        </w:rPr>
        <w:t>зберігання</w:t>
      </w:r>
      <w:r>
        <w:rPr>
          <w:spacing w:val="-3"/>
          <w:w w:val="115"/>
        </w:rPr>
        <w:t xml:space="preserve"> </w:t>
      </w:r>
      <w:r>
        <w:rPr>
          <w:w w:val="115"/>
        </w:rPr>
        <w:t>СВГ</w:t>
      </w:r>
      <w:r>
        <w:rPr>
          <w:spacing w:val="-3"/>
          <w:w w:val="115"/>
        </w:rPr>
        <w:t xml:space="preserve"> </w:t>
      </w:r>
      <w:r>
        <w:rPr>
          <w:w w:val="115"/>
        </w:rPr>
        <w:t>передбачається</w:t>
      </w:r>
      <w:r>
        <w:rPr>
          <w:spacing w:val="-3"/>
          <w:w w:val="115"/>
        </w:rPr>
        <w:t xml:space="preserve"> </w:t>
      </w:r>
      <w:r>
        <w:rPr>
          <w:w w:val="115"/>
        </w:rPr>
        <w:t>підземний</w:t>
      </w:r>
      <w:r>
        <w:rPr>
          <w:spacing w:val="-3"/>
          <w:w w:val="115"/>
        </w:rPr>
        <w:t xml:space="preserve"> </w:t>
      </w:r>
      <w:r>
        <w:rPr>
          <w:w w:val="115"/>
        </w:rPr>
        <w:t>резервуар</w:t>
      </w:r>
      <w:r>
        <w:rPr>
          <w:spacing w:val="-3"/>
          <w:w w:val="115"/>
        </w:rPr>
        <w:t xml:space="preserve"> </w:t>
      </w:r>
      <w:r>
        <w:rPr>
          <w:w w:val="115"/>
        </w:rPr>
        <w:t>об’ємом</w:t>
      </w:r>
      <w:r>
        <w:rPr>
          <w:spacing w:val="-3"/>
          <w:w w:val="115"/>
        </w:rPr>
        <w:t xml:space="preserve"> </w:t>
      </w:r>
      <w:r>
        <w:rPr>
          <w:w w:val="115"/>
        </w:rPr>
        <w:t>9,9</w:t>
      </w:r>
      <w:r>
        <w:rPr>
          <w:w w:val="115"/>
          <w:u w:val="none"/>
        </w:rPr>
        <w:t xml:space="preserve"> </w:t>
      </w:r>
      <w:r>
        <w:rPr>
          <w:w w:val="115"/>
        </w:rPr>
        <w:t>м3.</w:t>
      </w:r>
      <w:r>
        <w:rPr>
          <w:spacing w:val="-14"/>
          <w:w w:val="115"/>
        </w:rPr>
        <w:t xml:space="preserve"> </w:t>
      </w:r>
      <w:r>
        <w:rPr>
          <w:w w:val="115"/>
        </w:rPr>
        <w:t>Видача</w:t>
      </w:r>
      <w:r>
        <w:rPr>
          <w:spacing w:val="-14"/>
          <w:w w:val="115"/>
        </w:rPr>
        <w:t xml:space="preserve"> </w:t>
      </w:r>
      <w:r>
        <w:rPr>
          <w:w w:val="115"/>
        </w:rPr>
        <w:t>палива</w:t>
      </w:r>
      <w:r>
        <w:rPr>
          <w:spacing w:val="-14"/>
          <w:w w:val="115"/>
        </w:rPr>
        <w:t xml:space="preserve"> </w:t>
      </w:r>
      <w:r>
        <w:rPr>
          <w:w w:val="115"/>
        </w:rPr>
        <w:t>здійснюється</w:t>
      </w:r>
      <w:r>
        <w:rPr>
          <w:spacing w:val="-14"/>
          <w:w w:val="115"/>
        </w:rPr>
        <w:t xml:space="preserve"> </w:t>
      </w:r>
      <w:r>
        <w:rPr>
          <w:w w:val="115"/>
        </w:rPr>
        <w:t>за</w:t>
      </w:r>
      <w:r>
        <w:rPr>
          <w:spacing w:val="-14"/>
          <w:w w:val="115"/>
        </w:rPr>
        <w:t xml:space="preserve"> </w:t>
      </w:r>
      <w:r>
        <w:rPr>
          <w:w w:val="115"/>
        </w:rPr>
        <w:t>допомогою</w:t>
      </w:r>
      <w:r>
        <w:rPr>
          <w:spacing w:val="-14"/>
          <w:w w:val="115"/>
        </w:rPr>
        <w:t xml:space="preserve"> </w:t>
      </w:r>
      <w:r>
        <w:rPr>
          <w:w w:val="115"/>
        </w:rPr>
        <w:t>трьох</w:t>
      </w:r>
      <w:r>
        <w:rPr>
          <w:spacing w:val="-14"/>
          <w:w w:val="115"/>
        </w:rPr>
        <w:t xml:space="preserve"> </w:t>
      </w:r>
      <w:proofErr w:type="spellStart"/>
      <w:r>
        <w:rPr>
          <w:w w:val="115"/>
        </w:rPr>
        <w:t>чотирьохпродуктових</w:t>
      </w:r>
      <w:proofErr w:type="spellEnd"/>
      <w:r>
        <w:rPr>
          <w:spacing w:val="-14"/>
          <w:w w:val="115"/>
        </w:rPr>
        <w:t xml:space="preserve"> </w:t>
      </w:r>
      <w:proofErr w:type="spellStart"/>
      <w:r>
        <w:rPr>
          <w:w w:val="115"/>
        </w:rPr>
        <w:t>паливороздавальних</w:t>
      </w:r>
      <w:proofErr w:type="spellEnd"/>
      <w:r>
        <w:rPr>
          <w:w w:val="115"/>
          <w:u w:val="none"/>
        </w:rPr>
        <w:t xml:space="preserve"> </w:t>
      </w:r>
      <w:r>
        <w:rPr>
          <w:w w:val="120"/>
        </w:rPr>
        <w:t>колонок</w:t>
      </w:r>
      <w:r>
        <w:rPr>
          <w:spacing w:val="-13"/>
          <w:w w:val="120"/>
        </w:rPr>
        <w:t xml:space="preserve"> </w:t>
      </w:r>
      <w:r>
        <w:rPr>
          <w:w w:val="120"/>
        </w:rPr>
        <w:t>на</w:t>
      </w:r>
      <w:r>
        <w:rPr>
          <w:spacing w:val="-13"/>
          <w:w w:val="120"/>
        </w:rPr>
        <w:t xml:space="preserve"> </w:t>
      </w:r>
      <w:r>
        <w:rPr>
          <w:w w:val="120"/>
        </w:rPr>
        <w:t>вісім</w:t>
      </w:r>
      <w:r>
        <w:rPr>
          <w:spacing w:val="-13"/>
          <w:w w:val="120"/>
        </w:rPr>
        <w:t xml:space="preserve"> </w:t>
      </w:r>
      <w:r>
        <w:rPr>
          <w:w w:val="120"/>
        </w:rPr>
        <w:t>роздавальних</w:t>
      </w:r>
      <w:r>
        <w:rPr>
          <w:spacing w:val="-13"/>
          <w:w w:val="120"/>
        </w:rPr>
        <w:t xml:space="preserve"> </w:t>
      </w:r>
      <w:r>
        <w:rPr>
          <w:w w:val="120"/>
        </w:rPr>
        <w:t>пістолетів,</w:t>
      </w:r>
      <w:r>
        <w:rPr>
          <w:spacing w:val="-13"/>
          <w:w w:val="120"/>
        </w:rPr>
        <w:t xml:space="preserve"> </w:t>
      </w:r>
      <w:r>
        <w:rPr>
          <w:w w:val="120"/>
        </w:rPr>
        <w:t>по</w:t>
      </w:r>
      <w:r>
        <w:rPr>
          <w:spacing w:val="-13"/>
          <w:w w:val="120"/>
        </w:rPr>
        <w:t xml:space="preserve"> </w:t>
      </w:r>
      <w:r>
        <w:rPr>
          <w:w w:val="120"/>
        </w:rPr>
        <w:t>чотири</w:t>
      </w:r>
      <w:r>
        <w:rPr>
          <w:spacing w:val="-13"/>
          <w:w w:val="120"/>
        </w:rPr>
        <w:t xml:space="preserve"> </w:t>
      </w:r>
      <w:r>
        <w:rPr>
          <w:w w:val="120"/>
        </w:rPr>
        <w:t>пістолети</w:t>
      </w:r>
      <w:r>
        <w:rPr>
          <w:spacing w:val="-13"/>
          <w:w w:val="120"/>
        </w:rPr>
        <w:t xml:space="preserve"> </w:t>
      </w:r>
      <w:r>
        <w:rPr>
          <w:w w:val="120"/>
        </w:rPr>
        <w:t>на</w:t>
      </w:r>
      <w:r>
        <w:rPr>
          <w:spacing w:val="-13"/>
          <w:w w:val="120"/>
        </w:rPr>
        <w:t xml:space="preserve"> </w:t>
      </w:r>
      <w:r>
        <w:rPr>
          <w:w w:val="120"/>
        </w:rPr>
        <w:t>кожну</w:t>
      </w:r>
      <w:r>
        <w:rPr>
          <w:spacing w:val="-13"/>
          <w:w w:val="120"/>
        </w:rPr>
        <w:t xml:space="preserve"> </w:t>
      </w:r>
      <w:r>
        <w:rPr>
          <w:w w:val="120"/>
        </w:rPr>
        <w:t>сторону</w:t>
      </w:r>
      <w:r>
        <w:rPr>
          <w:spacing w:val="-13"/>
          <w:w w:val="120"/>
        </w:rPr>
        <w:t xml:space="preserve"> </w:t>
      </w:r>
      <w:r>
        <w:rPr>
          <w:w w:val="120"/>
        </w:rPr>
        <w:t>заправного</w:t>
      </w:r>
      <w:r>
        <w:rPr>
          <w:w w:val="120"/>
          <w:u w:val="none"/>
        </w:rPr>
        <w:t xml:space="preserve"> </w:t>
      </w:r>
      <w:r>
        <w:rPr>
          <w:spacing w:val="-2"/>
          <w:w w:val="120"/>
        </w:rPr>
        <w:t>острівця</w:t>
      </w:r>
      <w:r>
        <w:rPr>
          <w:spacing w:val="-5"/>
          <w:w w:val="120"/>
        </w:rPr>
        <w:t xml:space="preserve"> </w:t>
      </w:r>
      <w:r>
        <w:rPr>
          <w:spacing w:val="-2"/>
          <w:w w:val="120"/>
        </w:rPr>
        <w:t>та</w:t>
      </w:r>
      <w:r>
        <w:rPr>
          <w:spacing w:val="-5"/>
          <w:w w:val="120"/>
        </w:rPr>
        <w:t xml:space="preserve"> </w:t>
      </w:r>
      <w:r>
        <w:rPr>
          <w:spacing w:val="-2"/>
          <w:w w:val="120"/>
        </w:rPr>
        <w:t>однією</w:t>
      </w:r>
      <w:r>
        <w:rPr>
          <w:spacing w:val="-5"/>
          <w:w w:val="120"/>
        </w:rPr>
        <w:t xml:space="preserve"> </w:t>
      </w:r>
      <w:r>
        <w:rPr>
          <w:spacing w:val="-2"/>
          <w:w w:val="120"/>
        </w:rPr>
        <w:t>двосторонньої</w:t>
      </w:r>
      <w:r>
        <w:rPr>
          <w:spacing w:val="-5"/>
          <w:w w:val="120"/>
        </w:rPr>
        <w:t xml:space="preserve"> </w:t>
      </w:r>
      <w:proofErr w:type="spellStart"/>
      <w:r>
        <w:rPr>
          <w:spacing w:val="-2"/>
          <w:w w:val="120"/>
        </w:rPr>
        <w:t>газороздавальною</w:t>
      </w:r>
      <w:proofErr w:type="spellEnd"/>
      <w:r>
        <w:rPr>
          <w:spacing w:val="-5"/>
          <w:w w:val="120"/>
        </w:rPr>
        <w:t xml:space="preserve"> </w:t>
      </w:r>
      <w:r>
        <w:rPr>
          <w:spacing w:val="-2"/>
          <w:w w:val="120"/>
        </w:rPr>
        <w:t>колонкою.</w:t>
      </w:r>
      <w:r>
        <w:rPr>
          <w:spacing w:val="-5"/>
          <w:w w:val="120"/>
        </w:rPr>
        <w:t xml:space="preserve"> </w:t>
      </w:r>
      <w:r>
        <w:rPr>
          <w:spacing w:val="-2"/>
          <w:w w:val="120"/>
        </w:rPr>
        <w:t>Режим</w:t>
      </w:r>
      <w:r>
        <w:rPr>
          <w:spacing w:val="-5"/>
          <w:w w:val="120"/>
        </w:rPr>
        <w:t xml:space="preserve"> </w:t>
      </w:r>
      <w:r>
        <w:rPr>
          <w:spacing w:val="-2"/>
          <w:w w:val="120"/>
        </w:rPr>
        <w:t>роботи:</w:t>
      </w:r>
      <w:r>
        <w:rPr>
          <w:spacing w:val="-5"/>
          <w:w w:val="120"/>
        </w:rPr>
        <w:t xml:space="preserve"> </w:t>
      </w:r>
      <w:r>
        <w:rPr>
          <w:spacing w:val="-2"/>
          <w:w w:val="120"/>
        </w:rPr>
        <w:t>-</w:t>
      </w:r>
      <w:r>
        <w:rPr>
          <w:spacing w:val="-5"/>
          <w:w w:val="120"/>
        </w:rPr>
        <w:t xml:space="preserve"> </w:t>
      </w:r>
      <w:r>
        <w:rPr>
          <w:spacing w:val="-2"/>
          <w:w w:val="120"/>
        </w:rPr>
        <w:t>АЗС</w:t>
      </w:r>
      <w:r>
        <w:rPr>
          <w:spacing w:val="-5"/>
          <w:w w:val="120"/>
        </w:rPr>
        <w:t xml:space="preserve"> </w:t>
      </w:r>
      <w:r>
        <w:rPr>
          <w:spacing w:val="-2"/>
          <w:w w:val="120"/>
        </w:rPr>
        <w:t>з</w:t>
      </w:r>
      <w:r>
        <w:rPr>
          <w:spacing w:val="-5"/>
          <w:w w:val="120"/>
        </w:rPr>
        <w:t xml:space="preserve"> </w:t>
      </w:r>
      <w:r>
        <w:rPr>
          <w:spacing w:val="-2"/>
          <w:w w:val="120"/>
        </w:rPr>
        <w:t>АГЗП</w:t>
      </w:r>
      <w:r>
        <w:rPr>
          <w:spacing w:val="-5"/>
          <w:w w:val="120"/>
        </w:rPr>
        <w:t xml:space="preserve"> </w:t>
      </w:r>
      <w:r>
        <w:rPr>
          <w:spacing w:val="-2"/>
          <w:w w:val="120"/>
        </w:rPr>
        <w:t>–</w:t>
      </w:r>
      <w:r>
        <w:rPr>
          <w:spacing w:val="-2"/>
          <w:w w:val="120"/>
          <w:u w:val="none"/>
        </w:rPr>
        <w:t xml:space="preserve"> </w:t>
      </w:r>
      <w:r>
        <w:rPr>
          <w:spacing w:val="-2"/>
          <w:w w:val="115"/>
        </w:rPr>
        <w:t>цілодобово, 365 днів,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3 зміни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по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8</w:t>
      </w:r>
      <w:r>
        <w:rPr>
          <w:w w:val="115"/>
        </w:rPr>
        <w:t xml:space="preserve"> </w:t>
      </w:r>
      <w:r>
        <w:rPr>
          <w:spacing w:val="-2"/>
          <w:w w:val="115"/>
        </w:rPr>
        <w:t>год.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Планована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продуктивність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реконструйованої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АЗС</w:t>
      </w:r>
      <w:r>
        <w:rPr>
          <w:w w:val="115"/>
        </w:rPr>
        <w:t xml:space="preserve"> </w:t>
      </w:r>
      <w:r>
        <w:rPr>
          <w:spacing w:val="-2"/>
          <w:w w:val="115"/>
        </w:rPr>
        <w:t>складає:</w:t>
      </w:r>
    </w:p>
    <w:p w:rsidR="00DC768F" w:rsidRDefault="00ED7F5C">
      <w:pPr>
        <w:pStyle w:val="a3"/>
        <w:spacing w:before="1" w:line="297" w:lineRule="auto"/>
        <w:ind w:right="114"/>
        <w:jc w:val="both"/>
        <w:rPr>
          <w:u w:val="none"/>
        </w:rPr>
      </w:pPr>
      <w:r>
        <w:rPr>
          <w:w w:val="115"/>
        </w:rPr>
        <w:t xml:space="preserve">- по бензинам: А95 – 600,00 м3/рік, А95(Євро) – 380,00 м3/рік; - по дизпаливу: ДП – 1200,00 м3 </w:t>
      </w:r>
      <w:r>
        <w:t>/</w:t>
      </w:r>
      <w:r>
        <w:rPr>
          <w:u w:val="none"/>
        </w:rPr>
        <w:t xml:space="preserve"> </w:t>
      </w:r>
      <w:r>
        <w:rPr>
          <w:w w:val="115"/>
        </w:rPr>
        <w:t>рік, ДП(Євро) – 340,00 м3/рік; - по СВГ – 1400,0</w:t>
      </w:r>
      <w:r>
        <w:rPr>
          <w:w w:val="115"/>
        </w:rPr>
        <w:t xml:space="preserve"> м3/рік; Водопостачання існуючого майнового</w:t>
      </w:r>
      <w:r>
        <w:rPr>
          <w:w w:val="115"/>
          <w:u w:val="none"/>
        </w:rPr>
        <w:t xml:space="preserve"> </w:t>
      </w:r>
      <w:r>
        <w:rPr>
          <w:spacing w:val="-2"/>
          <w:w w:val="115"/>
        </w:rPr>
        <w:t>комплексу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АЗС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здійснюється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від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власної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водозабірної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свердловини.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Скид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господарсько-побутових</w:t>
      </w:r>
      <w:r>
        <w:rPr>
          <w:spacing w:val="-2"/>
          <w:w w:val="115"/>
          <w:u w:val="none"/>
        </w:rPr>
        <w:t xml:space="preserve"> </w:t>
      </w:r>
      <w:r>
        <w:rPr>
          <w:w w:val="115"/>
        </w:rPr>
        <w:t>стоків здійснюється у герметичний вигріб об’ємом 15 м3. Стічні води з нього вивозяться на</w:t>
      </w:r>
      <w:r>
        <w:rPr>
          <w:w w:val="115"/>
          <w:u w:val="none"/>
        </w:rPr>
        <w:t xml:space="preserve"> </w:t>
      </w:r>
      <w:r>
        <w:rPr>
          <w:w w:val="115"/>
        </w:rPr>
        <w:t>очисні споруди каналізації Кі</w:t>
      </w:r>
      <w:r>
        <w:rPr>
          <w:w w:val="115"/>
        </w:rPr>
        <w:t>цманського ВУЖКГ. Зовнішня мережа дощової каналізації з місць</w:t>
      </w:r>
      <w:r>
        <w:rPr>
          <w:w w:val="115"/>
          <w:u w:val="none"/>
        </w:rPr>
        <w:t xml:space="preserve"> </w:t>
      </w:r>
      <w:r>
        <w:rPr>
          <w:w w:val="115"/>
        </w:rPr>
        <w:t>локальних забруднень передбачає самопливне відведення дощових і талих вод з місць зливу та</w:t>
      </w:r>
      <w:r>
        <w:rPr>
          <w:w w:val="115"/>
          <w:u w:val="none"/>
        </w:rPr>
        <w:t xml:space="preserve"> </w:t>
      </w:r>
      <w:r>
        <w:rPr>
          <w:w w:val="115"/>
        </w:rPr>
        <w:t>роздачі ПММ. Їх очищення здійснюється на локальних спорудах очистки дощового стоку з</w:t>
      </w:r>
      <w:r>
        <w:rPr>
          <w:w w:val="115"/>
          <w:u w:val="none"/>
        </w:rPr>
        <w:t xml:space="preserve"> </w:t>
      </w:r>
      <w:r>
        <w:rPr>
          <w:w w:val="115"/>
        </w:rPr>
        <w:t>резервуаром-накопи</w:t>
      </w:r>
      <w:r>
        <w:rPr>
          <w:w w:val="115"/>
        </w:rPr>
        <w:t>чувачем</w:t>
      </w:r>
      <w:r>
        <w:rPr>
          <w:spacing w:val="-14"/>
          <w:w w:val="115"/>
        </w:rPr>
        <w:t xml:space="preserve"> </w:t>
      </w:r>
      <w:r>
        <w:rPr>
          <w:w w:val="115"/>
        </w:rPr>
        <w:t>об'ємом</w:t>
      </w:r>
      <w:r>
        <w:rPr>
          <w:spacing w:val="-14"/>
          <w:w w:val="115"/>
        </w:rPr>
        <w:t xml:space="preserve"> </w:t>
      </w:r>
      <w:r>
        <w:rPr>
          <w:w w:val="115"/>
        </w:rPr>
        <w:t>15</w:t>
      </w:r>
      <w:r>
        <w:rPr>
          <w:spacing w:val="-14"/>
          <w:w w:val="115"/>
        </w:rPr>
        <w:t xml:space="preserve"> </w:t>
      </w:r>
      <w:r>
        <w:rPr>
          <w:w w:val="115"/>
        </w:rPr>
        <w:t>м³.</w:t>
      </w:r>
      <w:r>
        <w:rPr>
          <w:spacing w:val="-14"/>
          <w:w w:val="115"/>
        </w:rPr>
        <w:t xml:space="preserve"> </w:t>
      </w:r>
      <w:r>
        <w:rPr>
          <w:w w:val="115"/>
        </w:rPr>
        <w:t>Очищені</w:t>
      </w:r>
      <w:r>
        <w:rPr>
          <w:spacing w:val="-14"/>
          <w:w w:val="115"/>
        </w:rPr>
        <w:t xml:space="preserve"> </w:t>
      </w:r>
      <w:r>
        <w:rPr>
          <w:w w:val="115"/>
        </w:rPr>
        <w:t>дощові</w:t>
      </w:r>
      <w:r>
        <w:rPr>
          <w:spacing w:val="-14"/>
          <w:w w:val="115"/>
        </w:rPr>
        <w:t xml:space="preserve"> </w:t>
      </w:r>
      <w:r>
        <w:rPr>
          <w:w w:val="115"/>
        </w:rPr>
        <w:t>води</w:t>
      </w:r>
      <w:r>
        <w:rPr>
          <w:spacing w:val="-14"/>
          <w:w w:val="115"/>
        </w:rPr>
        <w:t xml:space="preserve"> </w:t>
      </w:r>
      <w:r>
        <w:rPr>
          <w:w w:val="115"/>
        </w:rPr>
        <w:t>з</w:t>
      </w:r>
      <w:r>
        <w:rPr>
          <w:spacing w:val="-14"/>
          <w:w w:val="115"/>
        </w:rPr>
        <w:t xml:space="preserve"> </w:t>
      </w:r>
      <w:r>
        <w:rPr>
          <w:w w:val="115"/>
        </w:rPr>
        <w:t>останнього</w:t>
      </w:r>
      <w:r>
        <w:rPr>
          <w:spacing w:val="-14"/>
          <w:w w:val="115"/>
        </w:rPr>
        <w:t xml:space="preserve"> </w:t>
      </w:r>
      <w:r>
        <w:rPr>
          <w:w w:val="115"/>
        </w:rPr>
        <w:t>також</w:t>
      </w:r>
      <w:r>
        <w:rPr>
          <w:spacing w:val="-14"/>
          <w:w w:val="115"/>
        </w:rPr>
        <w:t xml:space="preserve"> </w:t>
      </w:r>
      <w:r>
        <w:rPr>
          <w:w w:val="115"/>
        </w:rPr>
        <w:t>вивозяться</w:t>
      </w:r>
      <w:r>
        <w:rPr>
          <w:w w:val="115"/>
          <w:u w:val="none"/>
        </w:rPr>
        <w:t xml:space="preserve"> </w:t>
      </w:r>
      <w:r>
        <w:rPr>
          <w:w w:val="115"/>
        </w:rPr>
        <w:t>на очисні споруди каналізації Кіцманського ВУЖКГ.</w:t>
      </w:r>
    </w:p>
    <w:p w:rsidR="00DC768F" w:rsidRDefault="00ED7F5C">
      <w:pPr>
        <w:pStyle w:val="a5"/>
        <w:numPr>
          <w:ilvl w:val="0"/>
          <w:numId w:val="1"/>
        </w:numPr>
        <w:tabs>
          <w:tab w:val="left" w:pos="781"/>
        </w:tabs>
        <w:spacing w:before="221" w:line="501" w:lineRule="auto"/>
        <w:ind w:left="517" w:right="2336" w:firstLine="0"/>
        <w:jc w:val="both"/>
      </w:pPr>
      <w:r>
        <w:rPr>
          <w:spacing w:val="-2"/>
          <w:w w:val="115"/>
        </w:rPr>
        <w:t>Екологічні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та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інші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обмеження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планованої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діяльності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>за</w:t>
      </w:r>
      <w:r>
        <w:rPr>
          <w:spacing w:val="-12"/>
          <w:w w:val="115"/>
        </w:rPr>
        <w:t xml:space="preserve"> </w:t>
      </w:r>
      <w:r>
        <w:rPr>
          <w:spacing w:val="-2"/>
          <w:w w:val="115"/>
        </w:rPr>
        <w:t xml:space="preserve">альтернативами: </w:t>
      </w:r>
      <w:r>
        <w:rPr>
          <w:w w:val="115"/>
        </w:rPr>
        <w:t>щодо технічної альтернативи 1.</w:t>
      </w:r>
    </w:p>
    <w:p w:rsidR="00DC768F" w:rsidRDefault="00ED7F5C">
      <w:pPr>
        <w:pStyle w:val="a3"/>
        <w:spacing w:before="2" w:line="297" w:lineRule="auto"/>
        <w:ind w:right="120" w:firstLine="400"/>
        <w:jc w:val="both"/>
        <w:rPr>
          <w:u w:val="none"/>
        </w:rPr>
      </w:pPr>
      <w:r>
        <w:rPr>
          <w:w w:val="115"/>
        </w:rPr>
        <w:t>Для</w:t>
      </w:r>
      <w:r>
        <w:rPr>
          <w:spacing w:val="-1"/>
          <w:w w:val="115"/>
        </w:rPr>
        <w:t xml:space="preserve"> </w:t>
      </w:r>
      <w:r>
        <w:rPr>
          <w:w w:val="115"/>
        </w:rPr>
        <w:t>АЗС</w:t>
      </w:r>
      <w:r>
        <w:rPr>
          <w:spacing w:val="-1"/>
          <w:w w:val="115"/>
        </w:rPr>
        <w:t xml:space="preserve"> </w:t>
      </w:r>
      <w:r>
        <w:rPr>
          <w:w w:val="115"/>
        </w:rPr>
        <w:t>з</w:t>
      </w:r>
      <w:r>
        <w:rPr>
          <w:spacing w:val="-1"/>
          <w:w w:val="115"/>
        </w:rPr>
        <w:t xml:space="preserve"> </w:t>
      </w:r>
      <w:r>
        <w:rPr>
          <w:w w:val="115"/>
        </w:rPr>
        <w:t>АГЗП</w:t>
      </w:r>
      <w:r>
        <w:rPr>
          <w:spacing w:val="-1"/>
          <w:w w:val="115"/>
        </w:rPr>
        <w:t xml:space="preserve"> </w:t>
      </w:r>
      <w:r>
        <w:rPr>
          <w:w w:val="115"/>
        </w:rPr>
        <w:t>встановлюється</w:t>
      </w:r>
      <w:r>
        <w:rPr>
          <w:spacing w:val="-1"/>
          <w:w w:val="115"/>
        </w:rPr>
        <w:t xml:space="preserve"> </w:t>
      </w:r>
      <w:r>
        <w:rPr>
          <w:w w:val="115"/>
        </w:rPr>
        <w:t>санітарно-захисна</w:t>
      </w:r>
      <w:r>
        <w:rPr>
          <w:spacing w:val="-1"/>
          <w:w w:val="115"/>
        </w:rPr>
        <w:t xml:space="preserve"> </w:t>
      </w:r>
      <w:r>
        <w:rPr>
          <w:w w:val="115"/>
        </w:rPr>
        <w:t>зона</w:t>
      </w:r>
      <w:r>
        <w:rPr>
          <w:spacing w:val="-1"/>
          <w:w w:val="115"/>
        </w:rPr>
        <w:t xml:space="preserve"> </w:t>
      </w:r>
      <w:r>
        <w:rPr>
          <w:w w:val="115"/>
        </w:rPr>
        <w:t>(СЗЗ).</w:t>
      </w:r>
      <w:r>
        <w:rPr>
          <w:spacing w:val="-1"/>
          <w:w w:val="115"/>
        </w:rPr>
        <w:t xml:space="preserve"> </w:t>
      </w:r>
      <w:r>
        <w:rPr>
          <w:w w:val="115"/>
        </w:rPr>
        <w:t>Порядок</w:t>
      </w:r>
      <w:r>
        <w:rPr>
          <w:spacing w:val="-1"/>
          <w:w w:val="115"/>
        </w:rPr>
        <w:t xml:space="preserve"> </w:t>
      </w:r>
      <w:r>
        <w:rPr>
          <w:w w:val="115"/>
        </w:rPr>
        <w:t>встановлення</w:t>
      </w:r>
      <w:r>
        <w:rPr>
          <w:spacing w:val="-1"/>
          <w:w w:val="115"/>
        </w:rPr>
        <w:t xml:space="preserve"> </w:t>
      </w:r>
      <w:r>
        <w:rPr>
          <w:w w:val="115"/>
        </w:rPr>
        <w:t>СЗЗ</w:t>
      </w:r>
      <w:r>
        <w:rPr>
          <w:spacing w:val="-1"/>
          <w:w w:val="115"/>
        </w:rPr>
        <w:t xml:space="preserve"> </w:t>
      </w:r>
      <w:r>
        <w:rPr>
          <w:w w:val="115"/>
        </w:rPr>
        <w:t>і</w:t>
      </w:r>
      <w:r>
        <w:rPr>
          <w:spacing w:val="-1"/>
          <w:w w:val="115"/>
        </w:rPr>
        <w:t xml:space="preserve"> </w:t>
      </w:r>
      <w:r>
        <w:rPr>
          <w:w w:val="115"/>
        </w:rPr>
        <w:t>її</w:t>
      </w:r>
      <w:r>
        <w:rPr>
          <w:w w:val="115"/>
          <w:u w:val="none"/>
        </w:rPr>
        <w:t xml:space="preserve"> </w:t>
      </w:r>
      <w:r>
        <w:rPr>
          <w:w w:val="115"/>
        </w:rPr>
        <w:t>розміри</w:t>
      </w:r>
      <w:r>
        <w:rPr>
          <w:spacing w:val="-5"/>
          <w:w w:val="115"/>
        </w:rPr>
        <w:t xml:space="preserve"> </w:t>
      </w:r>
      <w:r>
        <w:rPr>
          <w:w w:val="115"/>
        </w:rPr>
        <w:t>визначаються</w:t>
      </w:r>
      <w:r>
        <w:rPr>
          <w:spacing w:val="-5"/>
          <w:w w:val="115"/>
        </w:rPr>
        <w:t xml:space="preserve"> </w:t>
      </w:r>
      <w:r>
        <w:rPr>
          <w:w w:val="115"/>
        </w:rPr>
        <w:t>Державними</w:t>
      </w:r>
      <w:r>
        <w:rPr>
          <w:spacing w:val="-5"/>
          <w:w w:val="115"/>
        </w:rPr>
        <w:t xml:space="preserve"> </w:t>
      </w:r>
      <w:r>
        <w:rPr>
          <w:w w:val="115"/>
        </w:rPr>
        <w:t>санітарними</w:t>
      </w:r>
      <w:r>
        <w:rPr>
          <w:spacing w:val="-5"/>
          <w:w w:val="115"/>
        </w:rPr>
        <w:t xml:space="preserve"> </w:t>
      </w:r>
      <w:r>
        <w:rPr>
          <w:w w:val="115"/>
        </w:rPr>
        <w:t>правилами</w:t>
      </w:r>
      <w:r>
        <w:rPr>
          <w:spacing w:val="-5"/>
          <w:w w:val="115"/>
        </w:rPr>
        <w:t xml:space="preserve"> </w:t>
      </w:r>
      <w:r>
        <w:rPr>
          <w:w w:val="115"/>
        </w:rPr>
        <w:t>планування</w:t>
      </w:r>
      <w:r>
        <w:rPr>
          <w:spacing w:val="-5"/>
          <w:w w:val="115"/>
        </w:rPr>
        <w:t xml:space="preserve"> </w:t>
      </w:r>
      <w:r>
        <w:rPr>
          <w:w w:val="115"/>
        </w:rPr>
        <w:t>та</w:t>
      </w:r>
      <w:r>
        <w:rPr>
          <w:spacing w:val="-5"/>
          <w:w w:val="115"/>
        </w:rPr>
        <w:t xml:space="preserve"> </w:t>
      </w:r>
      <w:r>
        <w:rPr>
          <w:w w:val="115"/>
        </w:rPr>
        <w:t>забудови</w:t>
      </w:r>
      <w:r>
        <w:rPr>
          <w:spacing w:val="-5"/>
          <w:w w:val="115"/>
        </w:rPr>
        <w:t xml:space="preserve"> </w:t>
      </w:r>
      <w:r>
        <w:rPr>
          <w:w w:val="115"/>
        </w:rPr>
        <w:t>населених</w:t>
      </w:r>
      <w:r>
        <w:rPr>
          <w:w w:val="115"/>
          <w:u w:val="none"/>
        </w:rPr>
        <w:t xml:space="preserve"> </w:t>
      </w:r>
      <w:r>
        <w:rPr>
          <w:w w:val="115"/>
        </w:rPr>
        <w:t xml:space="preserve">пунктів, що затверджені наказом МОЗ України №173 від 19.06.1996р. Для </w:t>
      </w:r>
      <w:proofErr w:type="spellStart"/>
      <w:r>
        <w:rPr>
          <w:w w:val="115"/>
        </w:rPr>
        <w:t>розглядаємої</w:t>
      </w:r>
      <w:proofErr w:type="spellEnd"/>
      <w:r>
        <w:rPr>
          <w:w w:val="115"/>
        </w:rPr>
        <w:t xml:space="preserve"> АЗС з</w:t>
      </w:r>
      <w:r>
        <w:rPr>
          <w:w w:val="115"/>
          <w:u w:val="none"/>
        </w:rPr>
        <w:t xml:space="preserve"> </w:t>
      </w:r>
      <w:r>
        <w:rPr>
          <w:w w:val="115"/>
        </w:rPr>
        <w:t>АГЗП ці обмеження об</w:t>
      </w:r>
      <w:r>
        <w:rPr>
          <w:w w:val="115"/>
        </w:rPr>
        <w:t>умовлюють організацію СЗЗ розміром 50 м. Планована діяльність</w:t>
      </w:r>
      <w:r>
        <w:rPr>
          <w:w w:val="115"/>
          <w:u w:val="none"/>
        </w:rPr>
        <w:t xml:space="preserve"> </w:t>
      </w:r>
      <w:r>
        <w:rPr>
          <w:w w:val="115"/>
        </w:rPr>
        <w:t>проводиться</w:t>
      </w:r>
      <w:r>
        <w:rPr>
          <w:spacing w:val="-3"/>
          <w:w w:val="115"/>
        </w:rPr>
        <w:t xml:space="preserve"> </w:t>
      </w:r>
      <w:r>
        <w:rPr>
          <w:w w:val="115"/>
        </w:rPr>
        <w:t>за</w:t>
      </w:r>
      <w:r>
        <w:rPr>
          <w:spacing w:val="-3"/>
          <w:w w:val="115"/>
        </w:rPr>
        <w:t xml:space="preserve"> </w:t>
      </w:r>
      <w:r>
        <w:rPr>
          <w:w w:val="115"/>
        </w:rPr>
        <w:t>межами</w:t>
      </w:r>
      <w:r>
        <w:rPr>
          <w:spacing w:val="-3"/>
          <w:w w:val="115"/>
        </w:rPr>
        <w:t xml:space="preserve"> </w:t>
      </w:r>
      <w:r>
        <w:rPr>
          <w:w w:val="115"/>
        </w:rPr>
        <w:t>охоронних</w:t>
      </w:r>
      <w:r>
        <w:rPr>
          <w:spacing w:val="-3"/>
          <w:w w:val="115"/>
        </w:rPr>
        <w:t xml:space="preserve"> </w:t>
      </w:r>
      <w:r>
        <w:rPr>
          <w:w w:val="115"/>
        </w:rPr>
        <w:t>зон</w:t>
      </w:r>
      <w:r>
        <w:rPr>
          <w:spacing w:val="-3"/>
          <w:w w:val="115"/>
        </w:rPr>
        <w:t xml:space="preserve"> </w:t>
      </w:r>
      <w:r>
        <w:rPr>
          <w:w w:val="115"/>
        </w:rPr>
        <w:t>та</w:t>
      </w:r>
      <w:r>
        <w:rPr>
          <w:spacing w:val="-3"/>
          <w:w w:val="115"/>
        </w:rPr>
        <w:t xml:space="preserve"> </w:t>
      </w:r>
      <w:r>
        <w:rPr>
          <w:w w:val="115"/>
        </w:rPr>
        <w:t>зон</w:t>
      </w:r>
      <w:r>
        <w:rPr>
          <w:spacing w:val="-3"/>
          <w:w w:val="115"/>
        </w:rPr>
        <w:t xml:space="preserve"> </w:t>
      </w:r>
      <w:r>
        <w:rPr>
          <w:w w:val="115"/>
        </w:rPr>
        <w:t>регулювання</w:t>
      </w:r>
      <w:r>
        <w:rPr>
          <w:spacing w:val="-3"/>
          <w:w w:val="115"/>
        </w:rPr>
        <w:t xml:space="preserve"> </w:t>
      </w:r>
      <w:r>
        <w:rPr>
          <w:w w:val="115"/>
        </w:rPr>
        <w:t>забудови.</w:t>
      </w:r>
      <w:r>
        <w:rPr>
          <w:spacing w:val="-2"/>
          <w:w w:val="115"/>
        </w:rPr>
        <w:t xml:space="preserve"> </w:t>
      </w:r>
      <w:r>
        <w:rPr>
          <w:w w:val="115"/>
        </w:rPr>
        <w:t>Тому</w:t>
      </w:r>
      <w:r>
        <w:rPr>
          <w:spacing w:val="-2"/>
          <w:w w:val="115"/>
        </w:rPr>
        <w:t xml:space="preserve"> </w:t>
      </w:r>
      <w:r>
        <w:rPr>
          <w:w w:val="115"/>
        </w:rPr>
        <w:t>інших</w:t>
      </w:r>
      <w:r>
        <w:rPr>
          <w:spacing w:val="-2"/>
          <w:w w:val="115"/>
        </w:rPr>
        <w:t xml:space="preserve"> </w:t>
      </w:r>
      <w:r>
        <w:rPr>
          <w:w w:val="115"/>
        </w:rPr>
        <w:t>обмеження</w:t>
      </w:r>
      <w:r>
        <w:rPr>
          <w:spacing w:val="-2"/>
          <w:w w:val="115"/>
        </w:rPr>
        <w:t xml:space="preserve"> </w:t>
      </w:r>
      <w:r>
        <w:rPr>
          <w:w w:val="115"/>
        </w:rPr>
        <w:t>до</w:t>
      </w:r>
      <w:r>
        <w:rPr>
          <w:w w:val="115"/>
          <w:u w:val="none"/>
        </w:rPr>
        <w:t xml:space="preserve"> </w:t>
      </w:r>
      <w:r>
        <w:rPr>
          <w:w w:val="115"/>
        </w:rPr>
        <w:t>проектованого об’єкта не застосовуються</w:t>
      </w:r>
    </w:p>
    <w:p w:rsidR="00DC768F" w:rsidRDefault="00ED7F5C">
      <w:pPr>
        <w:pStyle w:val="a3"/>
        <w:spacing w:before="221" w:line="501" w:lineRule="auto"/>
        <w:ind w:left="517" w:right="5906"/>
        <w:rPr>
          <w:u w:val="none"/>
        </w:rPr>
      </w:pPr>
      <w:r>
        <w:rPr>
          <w:spacing w:val="-2"/>
          <w:w w:val="120"/>
          <w:u w:val="none"/>
        </w:rPr>
        <w:t>щодо</w:t>
      </w:r>
      <w:r>
        <w:rPr>
          <w:spacing w:val="-13"/>
          <w:w w:val="120"/>
          <w:u w:val="none"/>
        </w:rPr>
        <w:t xml:space="preserve"> </w:t>
      </w:r>
      <w:r>
        <w:rPr>
          <w:spacing w:val="-2"/>
          <w:w w:val="120"/>
          <w:u w:val="none"/>
        </w:rPr>
        <w:t>технічної</w:t>
      </w:r>
      <w:r>
        <w:rPr>
          <w:spacing w:val="-13"/>
          <w:w w:val="120"/>
          <w:u w:val="none"/>
        </w:rPr>
        <w:t xml:space="preserve"> </w:t>
      </w:r>
      <w:r>
        <w:rPr>
          <w:spacing w:val="-2"/>
          <w:w w:val="120"/>
          <w:u w:val="none"/>
        </w:rPr>
        <w:t>альтернативи</w:t>
      </w:r>
      <w:r>
        <w:rPr>
          <w:spacing w:val="-12"/>
          <w:w w:val="120"/>
          <w:u w:val="none"/>
        </w:rPr>
        <w:t xml:space="preserve"> </w:t>
      </w:r>
      <w:r>
        <w:rPr>
          <w:spacing w:val="-2"/>
          <w:w w:val="120"/>
          <w:u w:val="none"/>
        </w:rPr>
        <w:t xml:space="preserve">2. </w:t>
      </w:r>
      <w:r>
        <w:rPr>
          <w:spacing w:val="-4"/>
          <w:w w:val="115"/>
        </w:rPr>
        <w:t xml:space="preserve">Аналогічні технічної альтернативи </w:t>
      </w:r>
      <w:r>
        <w:rPr>
          <w:spacing w:val="-5"/>
          <w:w w:val="115"/>
        </w:rPr>
        <w:t>1.</w:t>
      </w:r>
    </w:p>
    <w:p w:rsidR="00DC768F" w:rsidRDefault="00ED7F5C">
      <w:pPr>
        <w:pStyle w:val="a3"/>
        <w:spacing w:before="2"/>
        <w:ind w:left="517"/>
        <w:rPr>
          <w:u w:val="none"/>
        </w:rPr>
      </w:pPr>
      <w:r>
        <w:rPr>
          <w:w w:val="110"/>
          <w:u w:val="none"/>
        </w:rPr>
        <w:t>щодо</w:t>
      </w:r>
      <w:r>
        <w:rPr>
          <w:spacing w:val="-2"/>
          <w:w w:val="110"/>
          <w:u w:val="none"/>
        </w:rPr>
        <w:t xml:space="preserve"> </w:t>
      </w:r>
      <w:r>
        <w:rPr>
          <w:w w:val="110"/>
          <w:u w:val="none"/>
        </w:rPr>
        <w:t>територіальної</w:t>
      </w:r>
      <w:r>
        <w:rPr>
          <w:spacing w:val="-3"/>
          <w:w w:val="110"/>
          <w:u w:val="none"/>
        </w:rPr>
        <w:t xml:space="preserve"> </w:t>
      </w:r>
      <w:r>
        <w:rPr>
          <w:w w:val="110"/>
          <w:u w:val="none"/>
        </w:rPr>
        <w:t>альтернативи</w:t>
      </w:r>
      <w:r>
        <w:rPr>
          <w:spacing w:val="-2"/>
          <w:w w:val="110"/>
          <w:u w:val="none"/>
        </w:rPr>
        <w:t xml:space="preserve"> </w:t>
      </w:r>
      <w:r>
        <w:rPr>
          <w:spacing w:val="-5"/>
          <w:w w:val="110"/>
          <w:u w:val="none"/>
        </w:rPr>
        <w:t>1.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3"/>
        <w:spacing w:line="297" w:lineRule="auto"/>
        <w:ind w:firstLine="400"/>
        <w:rPr>
          <w:u w:val="none"/>
        </w:rPr>
      </w:pPr>
      <w:r>
        <w:rPr>
          <w:w w:val="115"/>
        </w:rPr>
        <w:t>Планована</w:t>
      </w:r>
      <w:r>
        <w:rPr>
          <w:spacing w:val="-2"/>
          <w:w w:val="115"/>
        </w:rPr>
        <w:t xml:space="preserve"> </w:t>
      </w:r>
      <w:r>
        <w:rPr>
          <w:w w:val="115"/>
        </w:rPr>
        <w:t>діяльність</w:t>
      </w:r>
      <w:r>
        <w:rPr>
          <w:spacing w:val="-2"/>
          <w:w w:val="115"/>
        </w:rPr>
        <w:t xml:space="preserve"> </w:t>
      </w:r>
      <w:r>
        <w:rPr>
          <w:w w:val="115"/>
        </w:rPr>
        <w:t>проводитиметься</w:t>
      </w:r>
      <w:r>
        <w:rPr>
          <w:spacing w:val="-2"/>
          <w:w w:val="115"/>
        </w:rPr>
        <w:t xml:space="preserve"> </w:t>
      </w:r>
      <w:r>
        <w:rPr>
          <w:w w:val="115"/>
        </w:rPr>
        <w:t>у</w:t>
      </w:r>
      <w:r>
        <w:rPr>
          <w:spacing w:val="-2"/>
          <w:w w:val="115"/>
        </w:rPr>
        <w:t xml:space="preserve"> </w:t>
      </w:r>
      <w:r>
        <w:rPr>
          <w:w w:val="115"/>
        </w:rPr>
        <w:t>межах</w:t>
      </w:r>
      <w:r>
        <w:rPr>
          <w:spacing w:val="-2"/>
          <w:w w:val="115"/>
        </w:rPr>
        <w:t xml:space="preserve"> </w:t>
      </w:r>
      <w:r>
        <w:rPr>
          <w:w w:val="115"/>
        </w:rPr>
        <w:t>території</w:t>
      </w:r>
      <w:r>
        <w:rPr>
          <w:spacing w:val="-2"/>
          <w:w w:val="115"/>
        </w:rPr>
        <w:t xml:space="preserve"> </w:t>
      </w:r>
      <w:r>
        <w:rPr>
          <w:w w:val="115"/>
        </w:rPr>
        <w:t>під</w:t>
      </w:r>
      <w:r>
        <w:rPr>
          <w:spacing w:val="-2"/>
          <w:w w:val="115"/>
        </w:rPr>
        <w:t xml:space="preserve"> </w:t>
      </w:r>
      <w:r>
        <w:rPr>
          <w:w w:val="115"/>
        </w:rPr>
        <w:t>існуючою</w:t>
      </w:r>
      <w:r>
        <w:rPr>
          <w:spacing w:val="-2"/>
          <w:w w:val="115"/>
        </w:rPr>
        <w:t xml:space="preserve"> </w:t>
      </w:r>
      <w:r>
        <w:rPr>
          <w:w w:val="115"/>
        </w:rPr>
        <w:t>АЗС,</w:t>
      </w:r>
      <w:r>
        <w:rPr>
          <w:spacing w:val="-2"/>
          <w:w w:val="115"/>
        </w:rPr>
        <w:t xml:space="preserve"> </w:t>
      </w:r>
      <w:r>
        <w:rPr>
          <w:w w:val="115"/>
        </w:rPr>
        <w:t>яка</w:t>
      </w:r>
      <w:r>
        <w:rPr>
          <w:spacing w:val="-2"/>
          <w:w w:val="115"/>
        </w:rPr>
        <w:t xml:space="preserve"> </w:t>
      </w:r>
      <w:r>
        <w:rPr>
          <w:w w:val="115"/>
        </w:rPr>
        <w:t>відведена</w:t>
      </w:r>
      <w:r>
        <w:rPr>
          <w:spacing w:val="-2"/>
          <w:w w:val="115"/>
        </w:rPr>
        <w:t xml:space="preserve"> </w:t>
      </w:r>
      <w:r>
        <w:rPr>
          <w:w w:val="115"/>
        </w:rPr>
        <w:t>у</w:t>
      </w:r>
      <w:r>
        <w:rPr>
          <w:w w:val="115"/>
          <w:u w:val="none"/>
        </w:rPr>
        <w:t xml:space="preserve"> </w:t>
      </w:r>
      <w:r>
        <w:rPr>
          <w:w w:val="115"/>
        </w:rPr>
        <w:t>встановленому</w:t>
      </w:r>
      <w:r>
        <w:rPr>
          <w:spacing w:val="-14"/>
          <w:w w:val="115"/>
        </w:rPr>
        <w:t xml:space="preserve"> </w:t>
      </w:r>
      <w:r>
        <w:rPr>
          <w:w w:val="115"/>
        </w:rPr>
        <w:t>порядку</w:t>
      </w:r>
      <w:r>
        <w:rPr>
          <w:spacing w:val="-14"/>
          <w:w w:val="115"/>
        </w:rPr>
        <w:t xml:space="preserve"> </w:t>
      </w:r>
      <w:r>
        <w:rPr>
          <w:w w:val="115"/>
        </w:rPr>
        <w:t>Кіцманською</w:t>
      </w:r>
      <w:r>
        <w:rPr>
          <w:spacing w:val="-14"/>
          <w:w w:val="115"/>
        </w:rPr>
        <w:t xml:space="preserve"> </w:t>
      </w:r>
      <w:r>
        <w:rPr>
          <w:w w:val="115"/>
        </w:rPr>
        <w:t>міською</w:t>
      </w:r>
      <w:r>
        <w:rPr>
          <w:spacing w:val="-14"/>
          <w:w w:val="115"/>
        </w:rPr>
        <w:t xml:space="preserve"> </w:t>
      </w:r>
      <w:r>
        <w:rPr>
          <w:w w:val="115"/>
        </w:rPr>
        <w:t>радою</w:t>
      </w:r>
      <w:r>
        <w:rPr>
          <w:spacing w:val="-14"/>
          <w:w w:val="115"/>
        </w:rPr>
        <w:t xml:space="preserve"> </w:t>
      </w:r>
      <w:r>
        <w:rPr>
          <w:w w:val="115"/>
        </w:rPr>
        <w:t>(договір</w:t>
      </w:r>
      <w:r>
        <w:rPr>
          <w:spacing w:val="-14"/>
          <w:w w:val="115"/>
        </w:rPr>
        <w:t xml:space="preserve"> </w:t>
      </w:r>
      <w:r>
        <w:rPr>
          <w:w w:val="115"/>
        </w:rPr>
        <w:t>оренди</w:t>
      </w:r>
      <w:r>
        <w:rPr>
          <w:spacing w:val="-14"/>
          <w:w w:val="115"/>
        </w:rPr>
        <w:t xml:space="preserve"> </w:t>
      </w:r>
      <w:r>
        <w:rPr>
          <w:w w:val="115"/>
        </w:rPr>
        <w:t>землі).</w:t>
      </w:r>
    </w:p>
    <w:p w:rsidR="00DC768F" w:rsidRDefault="00ED7F5C">
      <w:pPr>
        <w:pStyle w:val="a3"/>
        <w:spacing w:before="221" w:line="501" w:lineRule="auto"/>
        <w:ind w:left="517" w:right="5014"/>
        <w:rPr>
          <w:u w:val="none"/>
        </w:rPr>
      </w:pPr>
      <w:r>
        <w:rPr>
          <w:w w:val="115"/>
          <w:u w:val="none"/>
        </w:rPr>
        <w:t>щодо</w:t>
      </w:r>
      <w:r>
        <w:rPr>
          <w:spacing w:val="-1"/>
          <w:w w:val="115"/>
          <w:u w:val="none"/>
        </w:rPr>
        <w:t xml:space="preserve"> </w:t>
      </w:r>
      <w:r>
        <w:rPr>
          <w:w w:val="115"/>
          <w:u w:val="none"/>
        </w:rPr>
        <w:t>територіальної</w:t>
      </w:r>
      <w:r>
        <w:rPr>
          <w:spacing w:val="-1"/>
          <w:w w:val="115"/>
          <w:u w:val="none"/>
        </w:rPr>
        <w:t xml:space="preserve"> </w:t>
      </w:r>
      <w:r>
        <w:rPr>
          <w:w w:val="115"/>
          <w:u w:val="none"/>
        </w:rPr>
        <w:t>альтернативи</w:t>
      </w:r>
      <w:r>
        <w:rPr>
          <w:spacing w:val="-1"/>
          <w:w w:val="115"/>
          <w:u w:val="none"/>
        </w:rPr>
        <w:t xml:space="preserve"> </w:t>
      </w:r>
      <w:r>
        <w:rPr>
          <w:w w:val="115"/>
          <w:u w:val="none"/>
        </w:rPr>
        <w:t xml:space="preserve">2. </w:t>
      </w:r>
      <w:r>
        <w:rPr>
          <w:spacing w:val="-4"/>
          <w:w w:val="115"/>
        </w:rPr>
        <w:t>Територіальна</w:t>
      </w:r>
      <w:r>
        <w:rPr>
          <w:spacing w:val="-9"/>
          <w:w w:val="115"/>
        </w:rPr>
        <w:t xml:space="preserve"> </w:t>
      </w:r>
      <w:r>
        <w:rPr>
          <w:spacing w:val="-4"/>
          <w:w w:val="115"/>
        </w:rPr>
        <w:t>альтернатива</w:t>
      </w:r>
      <w:r>
        <w:rPr>
          <w:spacing w:val="-9"/>
          <w:w w:val="115"/>
        </w:rPr>
        <w:t xml:space="preserve"> </w:t>
      </w:r>
      <w:r>
        <w:rPr>
          <w:spacing w:val="-4"/>
          <w:w w:val="115"/>
        </w:rPr>
        <w:t>2</w:t>
      </w:r>
      <w:r>
        <w:rPr>
          <w:spacing w:val="-9"/>
          <w:w w:val="115"/>
        </w:rPr>
        <w:t xml:space="preserve"> </w:t>
      </w:r>
      <w:r>
        <w:rPr>
          <w:spacing w:val="-4"/>
          <w:w w:val="115"/>
        </w:rPr>
        <w:t>не</w:t>
      </w:r>
      <w:r>
        <w:rPr>
          <w:spacing w:val="-9"/>
          <w:w w:val="115"/>
        </w:rPr>
        <w:t xml:space="preserve"> </w:t>
      </w:r>
      <w:r>
        <w:rPr>
          <w:spacing w:val="-4"/>
          <w:w w:val="115"/>
        </w:rPr>
        <w:t>розглядається</w:t>
      </w:r>
    </w:p>
    <w:p w:rsidR="00DC768F" w:rsidRDefault="00ED7F5C">
      <w:pPr>
        <w:pStyle w:val="a5"/>
        <w:numPr>
          <w:ilvl w:val="0"/>
          <w:numId w:val="1"/>
        </w:numPr>
        <w:tabs>
          <w:tab w:val="left" w:pos="781"/>
        </w:tabs>
        <w:spacing w:before="2" w:line="501" w:lineRule="auto"/>
        <w:ind w:left="517" w:right="1604" w:firstLine="0"/>
        <w:jc w:val="both"/>
      </w:pPr>
      <w:r>
        <w:rPr>
          <w:spacing w:val="-4"/>
          <w:w w:val="115"/>
        </w:rPr>
        <w:t xml:space="preserve">Необхідна еколого-інженерна підготовка і захист території за альтернативами: </w:t>
      </w:r>
      <w:r>
        <w:rPr>
          <w:w w:val="115"/>
        </w:rPr>
        <w:t>щодо технічної альтернативи 1.</w:t>
      </w:r>
    </w:p>
    <w:p w:rsidR="00DC768F" w:rsidRDefault="00ED7F5C">
      <w:pPr>
        <w:pStyle w:val="a3"/>
        <w:spacing w:before="2" w:line="297" w:lineRule="auto"/>
        <w:ind w:right="128" w:firstLine="400"/>
        <w:jc w:val="both"/>
        <w:rPr>
          <w:u w:val="none"/>
        </w:rPr>
      </w:pPr>
      <w:r>
        <w:rPr>
          <w:w w:val="115"/>
        </w:rPr>
        <w:t>Будівництво АГЗП в межах майданчика існуючої АЗС передбачає необхідну</w:t>
      </w:r>
      <w:r>
        <w:rPr>
          <w:w w:val="115"/>
          <w:u w:val="none"/>
        </w:rPr>
        <w:t xml:space="preserve"> </w:t>
      </w:r>
      <w:proofErr w:type="spellStart"/>
      <w:r>
        <w:rPr>
          <w:w w:val="115"/>
        </w:rPr>
        <w:t>екологоінженерну</w:t>
      </w:r>
      <w:proofErr w:type="spellEnd"/>
      <w:r>
        <w:rPr>
          <w:w w:val="115"/>
        </w:rPr>
        <w:t xml:space="preserve"> підготовку і захист території</w:t>
      </w:r>
      <w:r>
        <w:rPr>
          <w:w w:val="115"/>
        </w:rPr>
        <w:t xml:space="preserve"> від забруднення. Водопостачання,</w:t>
      </w:r>
      <w:r>
        <w:rPr>
          <w:w w:val="115"/>
          <w:u w:val="none"/>
        </w:rPr>
        <w:t xml:space="preserve"> </w:t>
      </w:r>
      <w:r>
        <w:rPr>
          <w:w w:val="115"/>
        </w:rPr>
        <w:t>водовідведення,</w:t>
      </w:r>
      <w:r>
        <w:rPr>
          <w:spacing w:val="-1"/>
          <w:w w:val="115"/>
        </w:rPr>
        <w:t xml:space="preserve"> </w:t>
      </w:r>
      <w:r>
        <w:rPr>
          <w:w w:val="115"/>
        </w:rPr>
        <w:t>електропостачання</w:t>
      </w:r>
      <w:r>
        <w:rPr>
          <w:spacing w:val="-1"/>
          <w:w w:val="115"/>
        </w:rPr>
        <w:t xml:space="preserve"> </w:t>
      </w:r>
      <w:r>
        <w:rPr>
          <w:w w:val="115"/>
        </w:rPr>
        <w:t>АГЗП</w:t>
      </w:r>
      <w:r>
        <w:rPr>
          <w:spacing w:val="-1"/>
          <w:w w:val="115"/>
        </w:rPr>
        <w:t xml:space="preserve"> </w:t>
      </w:r>
      <w:r>
        <w:rPr>
          <w:w w:val="115"/>
        </w:rPr>
        <w:t>здійснюється</w:t>
      </w:r>
      <w:r>
        <w:rPr>
          <w:spacing w:val="-1"/>
          <w:w w:val="115"/>
        </w:rPr>
        <w:t xml:space="preserve"> </w:t>
      </w:r>
      <w:r>
        <w:rPr>
          <w:w w:val="115"/>
        </w:rPr>
        <w:t>з</w:t>
      </w:r>
      <w:r>
        <w:rPr>
          <w:spacing w:val="-1"/>
          <w:w w:val="115"/>
        </w:rPr>
        <w:t xml:space="preserve"> </w:t>
      </w:r>
      <w:r>
        <w:rPr>
          <w:w w:val="115"/>
        </w:rPr>
        <w:t>відповідних</w:t>
      </w:r>
      <w:r>
        <w:rPr>
          <w:spacing w:val="-1"/>
          <w:w w:val="115"/>
        </w:rPr>
        <w:t xml:space="preserve"> </w:t>
      </w:r>
      <w:r>
        <w:rPr>
          <w:w w:val="115"/>
        </w:rPr>
        <w:t>мереж</w:t>
      </w:r>
      <w:r>
        <w:rPr>
          <w:spacing w:val="-1"/>
          <w:w w:val="115"/>
        </w:rPr>
        <w:t xml:space="preserve"> </w:t>
      </w:r>
      <w:r>
        <w:rPr>
          <w:w w:val="115"/>
        </w:rPr>
        <w:t>існуючої</w:t>
      </w:r>
      <w:r>
        <w:rPr>
          <w:spacing w:val="-1"/>
          <w:w w:val="115"/>
        </w:rPr>
        <w:t xml:space="preserve"> </w:t>
      </w:r>
      <w:r>
        <w:rPr>
          <w:w w:val="115"/>
        </w:rPr>
        <w:t>АЗС.</w:t>
      </w:r>
    </w:p>
    <w:p w:rsidR="00DC768F" w:rsidRDefault="00ED7F5C">
      <w:pPr>
        <w:pStyle w:val="a3"/>
        <w:spacing w:before="220" w:line="501" w:lineRule="auto"/>
        <w:ind w:left="517" w:right="5906"/>
        <w:rPr>
          <w:u w:val="none"/>
        </w:rPr>
      </w:pPr>
      <w:r>
        <w:rPr>
          <w:w w:val="115"/>
          <w:u w:val="none"/>
        </w:rPr>
        <w:t xml:space="preserve">щодо технічної альтернативи 2. </w:t>
      </w:r>
      <w:r>
        <w:rPr>
          <w:spacing w:val="-4"/>
          <w:w w:val="115"/>
        </w:rPr>
        <w:t>Аналогічна</w:t>
      </w:r>
      <w:r>
        <w:rPr>
          <w:spacing w:val="-2"/>
          <w:w w:val="115"/>
        </w:rPr>
        <w:t xml:space="preserve"> </w:t>
      </w:r>
      <w:r>
        <w:rPr>
          <w:spacing w:val="-4"/>
          <w:w w:val="115"/>
        </w:rPr>
        <w:t>технічної</w:t>
      </w:r>
      <w:r>
        <w:rPr>
          <w:spacing w:val="-1"/>
          <w:w w:val="115"/>
        </w:rPr>
        <w:t xml:space="preserve"> </w:t>
      </w:r>
      <w:r>
        <w:rPr>
          <w:spacing w:val="-4"/>
          <w:w w:val="115"/>
        </w:rPr>
        <w:t>альтернативи</w:t>
      </w:r>
      <w:r>
        <w:rPr>
          <w:spacing w:val="-2"/>
          <w:w w:val="115"/>
        </w:rPr>
        <w:t xml:space="preserve"> </w:t>
      </w:r>
      <w:r>
        <w:rPr>
          <w:spacing w:val="-10"/>
          <w:w w:val="115"/>
        </w:rPr>
        <w:t>1</w:t>
      </w:r>
    </w:p>
    <w:p w:rsidR="00DC768F" w:rsidRDefault="00ED7F5C">
      <w:pPr>
        <w:pStyle w:val="a3"/>
        <w:spacing w:before="2"/>
        <w:ind w:left="517"/>
        <w:rPr>
          <w:u w:val="none"/>
        </w:rPr>
      </w:pPr>
      <w:r>
        <w:rPr>
          <w:w w:val="110"/>
          <w:u w:val="none"/>
        </w:rPr>
        <w:t>щодо</w:t>
      </w:r>
      <w:r>
        <w:rPr>
          <w:spacing w:val="-2"/>
          <w:w w:val="110"/>
          <w:u w:val="none"/>
        </w:rPr>
        <w:t xml:space="preserve"> </w:t>
      </w:r>
      <w:r>
        <w:rPr>
          <w:w w:val="110"/>
          <w:u w:val="none"/>
        </w:rPr>
        <w:t>територіальної</w:t>
      </w:r>
      <w:r>
        <w:rPr>
          <w:spacing w:val="-3"/>
          <w:w w:val="110"/>
          <w:u w:val="none"/>
        </w:rPr>
        <w:t xml:space="preserve"> </w:t>
      </w:r>
      <w:r>
        <w:rPr>
          <w:w w:val="110"/>
          <w:u w:val="none"/>
        </w:rPr>
        <w:t>альтернативи</w:t>
      </w:r>
      <w:r>
        <w:rPr>
          <w:spacing w:val="-2"/>
          <w:w w:val="110"/>
          <w:u w:val="none"/>
        </w:rPr>
        <w:t xml:space="preserve"> </w:t>
      </w:r>
      <w:r>
        <w:rPr>
          <w:spacing w:val="-5"/>
          <w:w w:val="110"/>
          <w:u w:val="none"/>
        </w:rPr>
        <w:t>1.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3"/>
        <w:spacing w:line="297" w:lineRule="auto"/>
        <w:ind w:firstLine="400"/>
        <w:rPr>
          <w:u w:val="none"/>
        </w:rPr>
      </w:pPr>
      <w:r>
        <w:rPr>
          <w:w w:val="115"/>
        </w:rPr>
        <w:t>Майданчик</w:t>
      </w:r>
      <w:r>
        <w:rPr>
          <w:spacing w:val="40"/>
          <w:w w:val="115"/>
        </w:rPr>
        <w:t xml:space="preserve"> </w:t>
      </w:r>
      <w:r>
        <w:rPr>
          <w:w w:val="115"/>
        </w:rPr>
        <w:t>планованої</w:t>
      </w:r>
      <w:r>
        <w:rPr>
          <w:spacing w:val="40"/>
          <w:w w:val="115"/>
        </w:rPr>
        <w:t xml:space="preserve"> </w:t>
      </w:r>
      <w:r>
        <w:rPr>
          <w:w w:val="115"/>
        </w:rPr>
        <w:t>діяльності</w:t>
      </w:r>
      <w:r>
        <w:rPr>
          <w:spacing w:val="40"/>
          <w:w w:val="115"/>
        </w:rPr>
        <w:t xml:space="preserve"> </w:t>
      </w:r>
      <w:r>
        <w:rPr>
          <w:w w:val="115"/>
        </w:rPr>
        <w:t>має</w:t>
      </w:r>
      <w:r>
        <w:rPr>
          <w:spacing w:val="40"/>
          <w:w w:val="115"/>
        </w:rPr>
        <w:t xml:space="preserve"> </w:t>
      </w:r>
      <w:r>
        <w:rPr>
          <w:w w:val="115"/>
        </w:rPr>
        <w:t>спокійний</w:t>
      </w:r>
      <w:r>
        <w:rPr>
          <w:spacing w:val="40"/>
          <w:w w:val="115"/>
        </w:rPr>
        <w:t xml:space="preserve"> </w:t>
      </w:r>
      <w:r>
        <w:rPr>
          <w:w w:val="115"/>
        </w:rPr>
        <w:t>рельєф</w:t>
      </w:r>
      <w:r>
        <w:rPr>
          <w:spacing w:val="40"/>
          <w:w w:val="115"/>
        </w:rPr>
        <w:t xml:space="preserve"> </w:t>
      </w:r>
      <w:r>
        <w:rPr>
          <w:w w:val="115"/>
        </w:rPr>
        <w:t>з</w:t>
      </w:r>
      <w:r>
        <w:rPr>
          <w:spacing w:val="40"/>
          <w:w w:val="115"/>
        </w:rPr>
        <w:t xml:space="preserve"> </w:t>
      </w:r>
      <w:r>
        <w:rPr>
          <w:w w:val="115"/>
        </w:rPr>
        <w:t>незначним</w:t>
      </w:r>
      <w:r>
        <w:rPr>
          <w:spacing w:val="40"/>
          <w:w w:val="115"/>
        </w:rPr>
        <w:t xml:space="preserve"> </w:t>
      </w:r>
      <w:r>
        <w:rPr>
          <w:w w:val="115"/>
        </w:rPr>
        <w:t>перепадом</w:t>
      </w:r>
      <w:r>
        <w:rPr>
          <w:spacing w:val="40"/>
          <w:w w:val="115"/>
        </w:rPr>
        <w:t xml:space="preserve"> </w:t>
      </w:r>
      <w:r>
        <w:rPr>
          <w:w w:val="115"/>
        </w:rPr>
        <w:t>висот</w:t>
      </w:r>
      <w:r>
        <w:rPr>
          <w:spacing w:val="40"/>
          <w:w w:val="115"/>
        </w:rPr>
        <w:t xml:space="preserve"> </w:t>
      </w:r>
      <w:r>
        <w:rPr>
          <w:w w:val="115"/>
        </w:rPr>
        <w:t>і</w:t>
      </w:r>
      <w:r>
        <w:rPr>
          <w:w w:val="115"/>
          <w:u w:val="none"/>
        </w:rPr>
        <w:t xml:space="preserve"> </w:t>
      </w:r>
      <w:r>
        <w:rPr>
          <w:w w:val="115"/>
        </w:rPr>
        <w:t>потребує</w:t>
      </w:r>
      <w:r>
        <w:rPr>
          <w:spacing w:val="-14"/>
          <w:w w:val="115"/>
        </w:rPr>
        <w:t xml:space="preserve"> </w:t>
      </w:r>
      <w:r>
        <w:rPr>
          <w:w w:val="115"/>
        </w:rPr>
        <w:t>мінімальної</w:t>
      </w:r>
      <w:r>
        <w:rPr>
          <w:spacing w:val="-14"/>
          <w:w w:val="115"/>
        </w:rPr>
        <w:t xml:space="preserve"> </w:t>
      </w:r>
      <w:r>
        <w:rPr>
          <w:w w:val="115"/>
        </w:rPr>
        <w:t>еколого-інженерної</w:t>
      </w:r>
      <w:r>
        <w:rPr>
          <w:spacing w:val="-13"/>
          <w:w w:val="115"/>
        </w:rPr>
        <w:t xml:space="preserve"> </w:t>
      </w:r>
      <w:r>
        <w:rPr>
          <w:w w:val="115"/>
        </w:rPr>
        <w:t>підготовки.</w:t>
      </w:r>
    </w:p>
    <w:p w:rsidR="00DC768F" w:rsidRDefault="00DC768F">
      <w:pPr>
        <w:pStyle w:val="a3"/>
        <w:spacing w:line="297" w:lineRule="auto"/>
        <w:sectPr w:rsidR="00DC768F">
          <w:pgSz w:w="11900" w:h="16840"/>
          <w:pgMar w:top="160" w:right="283" w:bottom="0" w:left="283" w:header="708" w:footer="708" w:gutter="0"/>
          <w:cols w:space="720"/>
        </w:sectPr>
      </w:pPr>
    </w:p>
    <w:p w:rsidR="00DC768F" w:rsidRDefault="00ED7F5C">
      <w:pPr>
        <w:pStyle w:val="a3"/>
        <w:spacing w:before="71" w:line="501" w:lineRule="auto"/>
        <w:ind w:left="517" w:right="5014"/>
        <w:rPr>
          <w:u w:val="none"/>
        </w:rPr>
      </w:pPr>
      <w:r>
        <w:rPr>
          <w:w w:val="115"/>
          <w:u w:val="none"/>
        </w:rPr>
        <w:lastRenderedPageBreak/>
        <w:t>щодо</w:t>
      </w:r>
      <w:r>
        <w:rPr>
          <w:spacing w:val="-1"/>
          <w:w w:val="115"/>
          <w:u w:val="none"/>
        </w:rPr>
        <w:t xml:space="preserve"> </w:t>
      </w:r>
      <w:r>
        <w:rPr>
          <w:w w:val="115"/>
          <w:u w:val="none"/>
        </w:rPr>
        <w:t>територіальної</w:t>
      </w:r>
      <w:r>
        <w:rPr>
          <w:spacing w:val="-1"/>
          <w:w w:val="115"/>
          <w:u w:val="none"/>
        </w:rPr>
        <w:t xml:space="preserve"> </w:t>
      </w:r>
      <w:r>
        <w:rPr>
          <w:w w:val="115"/>
          <w:u w:val="none"/>
        </w:rPr>
        <w:t>альтернативи</w:t>
      </w:r>
      <w:r>
        <w:rPr>
          <w:spacing w:val="-1"/>
          <w:w w:val="115"/>
          <w:u w:val="none"/>
        </w:rPr>
        <w:t xml:space="preserve"> </w:t>
      </w:r>
      <w:r>
        <w:rPr>
          <w:w w:val="115"/>
          <w:u w:val="none"/>
        </w:rPr>
        <w:t xml:space="preserve">2. </w:t>
      </w:r>
      <w:r>
        <w:rPr>
          <w:spacing w:val="-4"/>
          <w:w w:val="115"/>
        </w:rPr>
        <w:t>Територіальна</w:t>
      </w:r>
      <w:r>
        <w:rPr>
          <w:spacing w:val="-9"/>
          <w:w w:val="115"/>
        </w:rPr>
        <w:t xml:space="preserve"> </w:t>
      </w:r>
      <w:r>
        <w:rPr>
          <w:spacing w:val="-4"/>
          <w:w w:val="115"/>
        </w:rPr>
        <w:t>альтернатива</w:t>
      </w:r>
      <w:r>
        <w:rPr>
          <w:spacing w:val="-9"/>
          <w:w w:val="115"/>
        </w:rPr>
        <w:t xml:space="preserve"> </w:t>
      </w:r>
      <w:r>
        <w:rPr>
          <w:spacing w:val="-4"/>
          <w:w w:val="115"/>
        </w:rPr>
        <w:t>2</w:t>
      </w:r>
      <w:r>
        <w:rPr>
          <w:spacing w:val="-9"/>
          <w:w w:val="115"/>
        </w:rPr>
        <w:t xml:space="preserve"> </w:t>
      </w:r>
      <w:r>
        <w:rPr>
          <w:spacing w:val="-4"/>
          <w:w w:val="115"/>
        </w:rPr>
        <w:t>не</w:t>
      </w:r>
      <w:r>
        <w:rPr>
          <w:spacing w:val="-9"/>
          <w:w w:val="115"/>
        </w:rPr>
        <w:t xml:space="preserve"> </w:t>
      </w:r>
      <w:r>
        <w:rPr>
          <w:spacing w:val="-4"/>
          <w:w w:val="115"/>
        </w:rPr>
        <w:t>розглядається</w:t>
      </w:r>
    </w:p>
    <w:p w:rsidR="00DC768F" w:rsidRDefault="00ED7F5C">
      <w:pPr>
        <w:pStyle w:val="a5"/>
        <w:numPr>
          <w:ilvl w:val="0"/>
          <w:numId w:val="1"/>
        </w:numPr>
        <w:tabs>
          <w:tab w:val="left" w:pos="781"/>
        </w:tabs>
        <w:spacing w:line="200" w:lineRule="exact"/>
        <w:ind w:hanging="264"/>
      </w:pPr>
      <w:r>
        <w:rPr>
          <w:w w:val="115"/>
        </w:rPr>
        <w:t>Сфера,</w:t>
      </w:r>
      <w:r>
        <w:rPr>
          <w:spacing w:val="-10"/>
          <w:w w:val="115"/>
        </w:rPr>
        <w:t xml:space="preserve"> </w:t>
      </w:r>
      <w:r>
        <w:rPr>
          <w:w w:val="115"/>
        </w:rPr>
        <w:t>джерела</w:t>
      </w:r>
      <w:r>
        <w:rPr>
          <w:spacing w:val="-11"/>
          <w:w w:val="115"/>
        </w:rPr>
        <w:t xml:space="preserve"> </w:t>
      </w:r>
      <w:r>
        <w:rPr>
          <w:w w:val="115"/>
        </w:rPr>
        <w:t>та</w:t>
      </w:r>
      <w:r>
        <w:rPr>
          <w:spacing w:val="-10"/>
          <w:w w:val="115"/>
        </w:rPr>
        <w:t xml:space="preserve"> </w:t>
      </w:r>
      <w:r>
        <w:rPr>
          <w:w w:val="115"/>
        </w:rPr>
        <w:t>види</w:t>
      </w:r>
      <w:r>
        <w:rPr>
          <w:spacing w:val="-10"/>
          <w:w w:val="115"/>
        </w:rPr>
        <w:t xml:space="preserve"> </w:t>
      </w:r>
      <w:r>
        <w:rPr>
          <w:w w:val="115"/>
        </w:rPr>
        <w:t>можливого</w:t>
      </w:r>
      <w:r>
        <w:rPr>
          <w:spacing w:val="-10"/>
          <w:w w:val="115"/>
        </w:rPr>
        <w:t xml:space="preserve"> </w:t>
      </w:r>
      <w:r>
        <w:rPr>
          <w:w w:val="115"/>
        </w:rPr>
        <w:t>впливу</w:t>
      </w:r>
      <w:r>
        <w:rPr>
          <w:spacing w:val="-10"/>
          <w:w w:val="115"/>
        </w:rPr>
        <w:t xml:space="preserve"> </w:t>
      </w:r>
      <w:r>
        <w:rPr>
          <w:w w:val="115"/>
        </w:rPr>
        <w:t>на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довкілля:</w:t>
      </w:r>
    </w:p>
    <w:p w:rsidR="00DC768F" w:rsidRDefault="00ED7F5C">
      <w:pPr>
        <w:pStyle w:val="a3"/>
        <w:spacing w:before="182"/>
        <w:ind w:left="517"/>
        <w:rPr>
          <w:u w:val="none"/>
        </w:rPr>
      </w:pPr>
      <w:r>
        <w:rPr>
          <w:spacing w:val="-6"/>
          <w:w w:val="115"/>
          <w:u w:val="none"/>
        </w:rPr>
        <w:t>щодо</w:t>
      </w:r>
      <w:r>
        <w:rPr>
          <w:spacing w:val="5"/>
          <w:w w:val="115"/>
          <w:u w:val="none"/>
        </w:rPr>
        <w:t xml:space="preserve"> </w:t>
      </w:r>
      <w:r>
        <w:rPr>
          <w:spacing w:val="-6"/>
          <w:w w:val="115"/>
          <w:u w:val="none"/>
        </w:rPr>
        <w:t>технічної</w:t>
      </w:r>
      <w:r>
        <w:rPr>
          <w:spacing w:val="6"/>
          <w:w w:val="115"/>
          <w:u w:val="none"/>
        </w:rPr>
        <w:t xml:space="preserve"> </w:t>
      </w:r>
      <w:r>
        <w:rPr>
          <w:spacing w:val="-6"/>
          <w:w w:val="115"/>
          <w:u w:val="none"/>
        </w:rPr>
        <w:t>альтернативи</w:t>
      </w:r>
      <w:r>
        <w:rPr>
          <w:spacing w:val="6"/>
          <w:w w:val="115"/>
          <w:u w:val="none"/>
        </w:rPr>
        <w:t xml:space="preserve"> </w:t>
      </w:r>
      <w:r>
        <w:rPr>
          <w:spacing w:val="-6"/>
          <w:w w:val="115"/>
          <w:u w:val="none"/>
        </w:rPr>
        <w:t>1.</w:t>
      </w:r>
    </w:p>
    <w:p w:rsidR="00DC768F" w:rsidRDefault="00ED7F5C">
      <w:pPr>
        <w:pStyle w:val="a3"/>
        <w:spacing w:before="242" w:line="297" w:lineRule="auto"/>
        <w:ind w:right="116" w:firstLine="400"/>
        <w:jc w:val="both"/>
        <w:rPr>
          <w:u w:val="none"/>
        </w:rPr>
      </w:pPr>
      <w:r>
        <w:rPr>
          <w:w w:val="115"/>
        </w:rPr>
        <w:t>Під</w:t>
      </w:r>
      <w:r>
        <w:rPr>
          <w:spacing w:val="-13"/>
          <w:w w:val="115"/>
        </w:rPr>
        <w:t xml:space="preserve"> </w:t>
      </w:r>
      <w:r>
        <w:rPr>
          <w:w w:val="115"/>
        </w:rPr>
        <w:t>час</w:t>
      </w:r>
      <w:r>
        <w:rPr>
          <w:spacing w:val="-11"/>
          <w:w w:val="115"/>
        </w:rPr>
        <w:t xml:space="preserve"> </w:t>
      </w:r>
      <w:r>
        <w:rPr>
          <w:w w:val="115"/>
        </w:rPr>
        <w:t>будівництва</w:t>
      </w:r>
      <w:r>
        <w:rPr>
          <w:spacing w:val="-11"/>
          <w:w w:val="115"/>
        </w:rPr>
        <w:t xml:space="preserve"> </w:t>
      </w:r>
      <w:r>
        <w:rPr>
          <w:w w:val="115"/>
        </w:rPr>
        <w:t>АГЗП</w:t>
      </w:r>
      <w:r>
        <w:rPr>
          <w:spacing w:val="-11"/>
          <w:w w:val="115"/>
        </w:rPr>
        <w:t xml:space="preserve"> </w:t>
      </w:r>
      <w:r>
        <w:rPr>
          <w:w w:val="115"/>
        </w:rPr>
        <w:t>очікується</w:t>
      </w:r>
      <w:r>
        <w:rPr>
          <w:spacing w:val="-11"/>
          <w:w w:val="115"/>
        </w:rPr>
        <w:t xml:space="preserve"> </w:t>
      </w:r>
      <w:r>
        <w:rPr>
          <w:w w:val="115"/>
        </w:rPr>
        <w:t>такий</w:t>
      </w:r>
      <w:r>
        <w:rPr>
          <w:spacing w:val="-11"/>
          <w:w w:val="115"/>
        </w:rPr>
        <w:t xml:space="preserve"> </w:t>
      </w:r>
      <w:r>
        <w:rPr>
          <w:w w:val="115"/>
        </w:rPr>
        <w:t>вплив</w:t>
      </w:r>
      <w:r>
        <w:rPr>
          <w:spacing w:val="-11"/>
          <w:w w:val="115"/>
        </w:rPr>
        <w:t xml:space="preserve"> </w:t>
      </w:r>
      <w:r>
        <w:rPr>
          <w:w w:val="115"/>
        </w:rPr>
        <w:t>на</w:t>
      </w:r>
      <w:r>
        <w:rPr>
          <w:spacing w:val="-11"/>
          <w:w w:val="115"/>
        </w:rPr>
        <w:t xml:space="preserve"> </w:t>
      </w:r>
      <w:r>
        <w:rPr>
          <w:w w:val="115"/>
        </w:rPr>
        <w:t>довкілля:</w:t>
      </w:r>
      <w:r>
        <w:rPr>
          <w:spacing w:val="-14"/>
          <w:w w:val="115"/>
        </w:rPr>
        <w:t xml:space="preserve"> </w:t>
      </w:r>
      <w:r>
        <w:rPr>
          <w:w w:val="115"/>
        </w:rPr>
        <w:t>-</w:t>
      </w:r>
      <w:r>
        <w:rPr>
          <w:spacing w:val="-7"/>
          <w:w w:val="115"/>
        </w:rPr>
        <w:t xml:space="preserve"> </w:t>
      </w:r>
      <w:r>
        <w:rPr>
          <w:w w:val="115"/>
        </w:rPr>
        <w:t>атмосферне</w:t>
      </w:r>
      <w:r>
        <w:rPr>
          <w:spacing w:val="-7"/>
          <w:w w:val="115"/>
        </w:rPr>
        <w:t xml:space="preserve"> </w:t>
      </w:r>
      <w:r>
        <w:rPr>
          <w:w w:val="115"/>
        </w:rPr>
        <w:t>повітря</w:t>
      </w:r>
      <w:r>
        <w:rPr>
          <w:spacing w:val="-7"/>
          <w:w w:val="115"/>
        </w:rPr>
        <w:t xml:space="preserve"> </w:t>
      </w:r>
      <w:r>
        <w:rPr>
          <w:w w:val="115"/>
        </w:rPr>
        <w:t>-</w:t>
      </w:r>
      <w:r>
        <w:rPr>
          <w:spacing w:val="-7"/>
          <w:w w:val="115"/>
        </w:rPr>
        <w:t xml:space="preserve"> </w:t>
      </w:r>
      <w:r>
        <w:rPr>
          <w:w w:val="115"/>
        </w:rPr>
        <w:t>викиди</w:t>
      </w:r>
      <w:r>
        <w:rPr>
          <w:w w:val="115"/>
          <w:u w:val="none"/>
        </w:rPr>
        <w:t xml:space="preserve"> </w:t>
      </w:r>
      <w:r>
        <w:rPr>
          <w:w w:val="115"/>
        </w:rPr>
        <w:t>продуктів згоряння палива при роботі ДВЗ будівельної техніки та автотранспорту, під час</w:t>
      </w:r>
      <w:r>
        <w:rPr>
          <w:w w:val="115"/>
          <w:u w:val="none"/>
        </w:rPr>
        <w:t xml:space="preserve"> </w:t>
      </w:r>
      <w:r>
        <w:rPr>
          <w:w w:val="115"/>
        </w:rPr>
        <w:t>проведення</w:t>
      </w:r>
      <w:r>
        <w:rPr>
          <w:spacing w:val="-2"/>
          <w:w w:val="115"/>
        </w:rPr>
        <w:t xml:space="preserve"> </w:t>
      </w:r>
      <w:r>
        <w:rPr>
          <w:w w:val="115"/>
        </w:rPr>
        <w:t>зварювальних</w:t>
      </w:r>
      <w:r>
        <w:rPr>
          <w:spacing w:val="-1"/>
          <w:w w:val="115"/>
        </w:rPr>
        <w:t xml:space="preserve"> </w:t>
      </w:r>
      <w:r>
        <w:rPr>
          <w:w w:val="115"/>
        </w:rPr>
        <w:t>і</w:t>
      </w:r>
      <w:r>
        <w:rPr>
          <w:spacing w:val="-1"/>
          <w:w w:val="115"/>
        </w:rPr>
        <w:t xml:space="preserve"> </w:t>
      </w:r>
      <w:r>
        <w:rPr>
          <w:w w:val="115"/>
        </w:rPr>
        <w:t>земляних</w:t>
      </w:r>
      <w:r>
        <w:rPr>
          <w:spacing w:val="-1"/>
          <w:w w:val="115"/>
        </w:rPr>
        <w:t xml:space="preserve"> </w:t>
      </w:r>
      <w:r>
        <w:rPr>
          <w:w w:val="115"/>
        </w:rPr>
        <w:t>робіт,</w:t>
      </w:r>
      <w:r>
        <w:rPr>
          <w:spacing w:val="-1"/>
          <w:w w:val="115"/>
        </w:rPr>
        <w:t xml:space="preserve"> </w:t>
      </w:r>
      <w:r>
        <w:rPr>
          <w:w w:val="115"/>
        </w:rPr>
        <w:t>а</w:t>
      </w:r>
      <w:r>
        <w:rPr>
          <w:spacing w:val="-1"/>
          <w:w w:val="115"/>
        </w:rPr>
        <w:t xml:space="preserve"> </w:t>
      </w:r>
      <w:r>
        <w:rPr>
          <w:w w:val="115"/>
        </w:rPr>
        <w:t>також</w:t>
      </w:r>
      <w:r>
        <w:rPr>
          <w:spacing w:val="-1"/>
          <w:w w:val="115"/>
        </w:rPr>
        <w:t xml:space="preserve"> </w:t>
      </w:r>
      <w:r>
        <w:rPr>
          <w:w w:val="115"/>
        </w:rPr>
        <w:t>шумове</w:t>
      </w:r>
      <w:r>
        <w:rPr>
          <w:spacing w:val="-1"/>
          <w:w w:val="115"/>
        </w:rPr>
        <w:t xml:space="preserve"> </w:t>
      </w:r>
      <w:r>
        <w:rPr>
          <w:w w:val="115"/>
        </w:rPr>
        <w:t>забруднення;</w:t>
      </w:r>
      <w:r>
        <w:rPr>
          <w:spacing w:val="-14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ґрунти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порушення</w:t>
      </w:r>
      <w:r>
        <w:rPr>
          <w:w w:val="115"/>
          <w:u w:val="none"/>
        </w:rPr>
        <w:t xml:space="preserve"> </w:t>
      </w:r>
      <w:r>
        <w:rPr>
          <w:w w:val="115"/>
        </w:rPr>
        <w:t>ґрунтового покриву під час риття котловану під підземний резервуар СВГ та траншей для</w:t>
      </w:r>
      <w:r>
        <w:rPr>
          <w:w w:val="115"/>
          <w:u w:val="none"/>
        </w:rPr>
        <w:t xml:space="preserve"> </w:t>
      </w:r>
      <w:r>
        <w:rPr>
          <w:w w:val="115"/>
        </w:rPr>
        <w:t>прокладання інженерних мереж; утворення будівельних відходів; випадковий пролив</w:t>
      </w:r>
      <w:r>
        <w:rPr>
          <w:w w:val="115"/>
          <w:u w:val="none"/>
        </w:rPr>
        <w:t xml:space="preserve"> </w:t>
      </w:r>
      <w:r>
        <w:rPr>
          <w:w w:val="115"/>
        </w:rPr>
        <w:t xml:space="preserve">нафтопродуктів і </w:t>
      </w:r>
      <w:proofErr w:type="spellStart"/>
      <w:r>
        <w:rPr>
          <w:w w:val="115"/>
        </w:rPr>
        <w:t>масел</w:t>
      </w:r>
      <w:proofErr w:type="spellEnd"/>
      <w:r>
        <w:rPr>
          <w:w w:val="115"/>
        </w:rPr>
        <w:t xml:space="preserve"> із несправних двигунів вну</w:t>
      </w:r>
      <w:r>
        <w:rPr>
          <w:w w:val="115"/>
        </w:rPr>
        <w:t>трішнього згоряння будівельної техніки та</w:t>
      </w:r>
      <w:r>
        <w:rPr>
          <w:w w:val="115"/>
          <w:u w:val="none"/>
        </w:rPr>
        <w:t xml:space="preserve"> </w:t>
      </w:r>
      <w:r>
        <w:rPr>
          <w:w w:val="115"/>
        </w:rPr>
        <w:t>автотранспорту;</w:t>
      </w:r>
      <w:r>
        <w:rPr>
          <w:spacing w:val="-1"/>
          <w:w w:val="115"/>
        </w:rPr>
        <w:t xml:space="preserve"> </w:t>
      </w:r>
      <w:r>
        <w:rPr>
          <w:w w:val="115"/>
        </w:rPr>
        <w:t xml:space="preserve">- водне середовище - випадковий пролив нафтопродуктів і </w:t>
      </w:r>
      <w:proofErr w:type="spellStart"/>
      <w:r>
        <w:rPr>
          <w:w w:val="115"/>
        </w:rPr>
        <w:t>масел</w:t>
      </w:r>
      <w:proofErr w:type="spellEnd"/>
      <w:r>
        <w:rPr>
          <w:w w:val="115"/>
        </w:rPr>
        <w:t xml:space="preserve"> з несправних</w:t>
      </w:r>
      <w:r>
        <w:rPr>
          <w:w w:val="115"/>
          <w:u w:val="none"/>
        </w:rPr>
        <w:t xml:space="preserve"> </w:t>
      </w:r>
      <w:r>
        <w:rPr>
          <w:spacing w:val="-4"/>
          <w:w w:val="115"/>
        </w:rPr>
        <w:t>двигунів</w:t>
      </w:r>
      <w:r>
        <w:rPr>
          <w:spacing w:val="-8"/>
          <w:w w:val="115"/>
        </w:rPr>
        <w:t xml:space="preserve"> </w:t>
      </w:r>
      <w:r>
        <w:rPr>
          <w:spacing w:val="-4"/>
          <w:w w:val="115"/>
        </w:rPr>
        <w:t>внутрішнього згоряння будівельної техніки та автотранспорту; - рослинний світ – зняття</w:t>
      </w:r>
      <w:r>
        <w:rPr>
          <w:spacing w:val="-4"/>
          <w:w w:val="115"/>
          <w:u w:val="none"/>
        </w:rPr>
        <w:t xml:space="preserve"> </w:t>
      </w:r>
      <w:r>
        <w:rPr>
          <w:w w:val="115"/>
        </w:rPr>
        <w:t>ґрунтово-рослинного шару на</w:t>
      </w:r>
      <w:r>
        <w:rPr>
          <w:w w:val="115"/>
        </w:rPr>
        <w:t xml:space="preserve"> майданчику будівництва, озеленення території. Під час</w:t>
      </w:r>
      <w:r>
        <w:rPr>
          <w:w w:val="115"/>
          <w:u w:val="none"/>
        </w:rPr>
        <w:t xml:space="preserve"> </w:t>
      </w:r>
      <w:r>
        <w:rPr>
          <w:w w:val="115"/>
        </w:rPr>
        <w:t>експлуатації АЗС з АГЗП основні види можливого впливу на навколишнє середовище такі: -</w:t>
      </w:r>
      <w:r>
        <w:rPr>
          <w:w w:val="115"/>
          <w:u w:val="none"/>
        </w:rPr>
        <w:t xml:space="preserve"> </w:t>
      </w:r>
      <w:r>
        <w:rPr>
          <w:w w:val="115"/>
        </w:rPr>
        <w:t>атмосферне повітря: - від АЗС – викиди вуглеводнів граничних С12 – С19 та бензину від</w:t>
      </w:r>
      <w:r>
        <w:rPr>
          <w:w w:val="115"/>
          <w:u w:val="none"/>
        </w:rPr>
        <w:t xml:space="preserve"> </w:t>
      </w:r>
      <w:r>
        <w:rPr>
          <w:w w:val="115"/>
        </w:rPr>
        <w:t>дихальних клапанів резервуар</w:t>
      </w:r>
      <w:r>
        <w:rPr>
          <w:w w:val="115"/>
        </w:rPr>
        <w:t>ів з паливом РМП; - від АГЗП – викиди пропану і бутану з</w:t>
      </w:r>
      <w:r>
        <w:rPr>
          <w:w w:val="115"/>
          <w:u w:val="none"/>
        </w:rPr>
        <w:t xml:space="preserve"> </w:t>
      </w:r>
      <w:r>
        <w:rPr>
          <w:w w:val="115"/>
        </w:rPr>
        <w:t>наливного рукава під час перекачування СВГ з автомобільних цистерн в підземний резервуар; з</w:t>
      </w:r>
      <w:r>
        <w:rPr>
          <w:w w:val="115"/>
          <w:u w:val="none"/>
        </w:rPr>
        <w:t xml:space="preserve"> </w:t>
      </w:r>
      <w:r>
        <w:rPr>
          <w:w w:val="115"/>
        </w:rPr>
        <w:t>продувної</w:t>
      </w:r>
      <w:r>
        <w:rPr>
          <w:spacing w:val="-16"/>
          <w:w w:val="115"/>
        </w:rPr>
        <w:t xml:space="preserve"> </w:t>
      </w:r>
      <w:r>
        <w:rPr>
          <w:w w:val="115"/>
        </w:rPr>
        <w:t>свічі</w:t>
      </w:r>
      <w:r>
        <w:rPr>
          <w:spacing w:val="-14"/>
          <w:w w:val="115"/>
        </w:rPr>
        <w:t xml:space="preserve"> </w:t>
      </w:r>
      <w:r>
        <w:rPr>
          <w:w w:val="115"/>
        </w:rPr>
        <w:t>під</w:t>
      </w:r>
      <w:r>
        <w:rPr>
          <w:spacing w:val="-14"/>
          <w:w w:val="115"/>
        </w:rPr>
        <w:t xml:space="preserve"> </w:t>
      </w:r>
      <w:r>
        <w:rPr>
          <w:w w:val="115"/>
        </w:rPr>
        <w:t>час</w:t>
      </w:r>
      <w:r>
        <w:rPr>
          <w:spacing w:val="-14"/>
          <w:w w:val="115"/>
        </w:rPr>
        <w:t xml:space="preserve"> </w:t>
      </w:r>
      <w:r>
        <w:rPr>
          <w:w w:val="115"/>
        </w:rPr>
        <w:t>продувки</w:t>
      </w:r>
      <w:r>
        <w:rPr>
          <w:spacing w:val="-14"/>
          <w:w w:val="115"/>
        </w:rPr>
        <w:t xml:space="preserve"> </w:t>
      </w:r>
      <w:r>
        <w:rPr>
          <w:w w:val="115"/>
        </w:rPr>
        <w:t>комунікацій</w:t>
      </w:r>
      <w:r>
        <w:rPr>
          <w:spacing w:val="-14"/>
          <w:w w:val="115"/>
        </w:rPr>
        <w:t xml:space="preserve"> </w:t>
      </w:r>
      <w:r>
        <w:rPr>
          <w:w w:val="115"/>
        </w:rPr>
        <w:t>та</w:t>
      </w:r>
      <w:r>
        <w:rPr>
          <w:spacing w:val="-14"/>
          <w:w w:val="115"/>
        </w:rPr>
        <w:t xml:space="preserve"> </w:t>
      </w:r>
      <w:r>
        <w:rPr>
          <w:w w:val="115"/>
        </w:rPr>
        <w:t>вентилів</w:t>
      </w:r>
      <w:r>
        <w:rPr>
          <w:spacing w:val="-14"/>
          <w:w w:val="115"/>
        </w:rPr>
        <w:t xml:space="preserve"> </w:t>
      </w:r>
      <w:r>
        <w:rPr>
          <w:w w:val="115"/>
        </w:rPr>
        <w:t>парової</w:t>
      </w:r>
      <w:r>
        <w:rPr>
          <w:spacing w:val="-14"/>
          <w:w w:val="115"/>
        </w:rPr>
        <w:t xml:space="preserve"> </w:t>
      </w:r>
      <w:r>
        <w:rPr>
          <w:w w:val="115"/>
        </w:rPr>
        <w:t>і</w:t>
      </w:r>
      <w:r>
        <w:rPr>
          <w:spacing w:val="-14"/>
          <w:w w:val="115"/>
        </w:rPr>
        <w:t xml:space="preserve"> </w:t>
      </w:r>
      <w:r>
        <w:rPr>
          <w:w w:val="115"/>
        </w:rPr>
        <w:t>рідинної</w:t>
      </w:r>
      <w:r>
        <w:rPr>
          <w:spacing w:val="-14"/>
          <w:w w:val="115"/>
        </w:rPr>
        <w:t xml:space="preserve"> </w:t>
      </w:r>
      <w:r>
        <w:rPr>
          <w:w w:val="115"/>
        </w:rPr>
        <w:t>фаз</w:t>
      </w:r>
      <w:r>
        <w:rPr>
          <w:spacing w:val="-14"/>
          <w:w w:val="115"/>
        </w:rPr>
        <w:t xml:space="preserve"> </w:t>
      </w:r>
      <w:r>
        <w:rPr>
          <w:w w:val="115"/>
        </w:rPr>
        <w:t>резервуару</w:t>
      </w:r>
      <w:r>
        <w:rPr>
          <w:spacing w:val="-14"/>
          <w:w w:val="115"/>
        </w:rPr>
        <w:t xml:space="preserve"> </w:t>
      </w:r>
      <w:r>
        <w:rPr>
          <w:w w:val="115"/>
        </w:rPr>
        <w:t>СВГ;</w:t>
      </w:r>
      <w:r>
        <w:rPr>
          <w:spacing w:val="-13"/>
          <w:w w:val="115"/>
        </w:rPr>
        <w:t xml:space="preserve"> </w:t>
      </w:r>
      <w:r>
        <w:rPr>
          <w:w w:val="115"/>
        </w:rPr>
        <w:t>з</w:t>
      </w:r>
      <w:r>
        <w:rPr>
          <w:w w:val="115"/>
          <w:u w:val="none"/>
        </w:rPr>
        <w:t xml:space="preserve"> </w:t>
      </w:r>
      <w:r>
        <w:rPr>
          <w:w w:val="115"/>
        </w:rPr>
        <w:t>запобіжних клапанів резервуару СВГ під час їх спрацювання на граничних тисках; з заправних</w:t>
      </w:r>
      <w:r>
        <w:rPr>
          <w:w w:val="115"/>
          <w:u w:val="none"/>
        </w:rPr>
        <w:t xml:space="preserve"> </w:t>
      </w:r>
      <w:r>
        <w:rPr>
          <w:w w:val="115"/>
        </w:rPr>
        <w:t>струбцин газозаправної колонки під час заправки автомобілів; - ґрунти – можливий локальний</w:t>
      </w:r>
      <w:r>
        <w:rPr>
          <w:w w:val="115"/>
          <w:u w:val="none"/>
        </w:rPr>
        <w:t xml:space="preserve"> </w:t>
      </w:r>
      <w:r>
        <w:rPr>
          <w:w w:val="115"/>
        </w:rPr>
        <w:t>вплив внаслідок експлуатації підземного складу РМП, очисних споруд дощових</w:t>
      </w:r>
      <w:r>
        <w:rPr>
          <w:w w:val="115"/>
        </w:rPr>
        <w:t xml:space="preserve"> і господарсько-</w:t>
      </w:r>
      <w:r>
        <w:rPr>
          <w:w w:val="115"/>
          <w:u w:val="none"/>
        </w:rPr>
        <w:t xml:space="preserve"> </w:t>
      </w:r>
      <w:r>
        <w:rPr>
          <w:w w:val="115"/>
        </w:rPr>
        <w:t>побутових стічних вод, утворення відходів виробництва; - водне середовище – можливий</w:t>
      </w:r>
      <w:r>
        <w:rPr>
          <w:w w:val="115"/>
          <w:u w:val="none"/>
        </w:rPr>
        <w:t xml:space="preserve"> </w:t>
      </w:r>
      <w:r>
        <w:rPr>
          <w:w w:val="115"/>
        </w:rPr>
        <w:t>негативний влив внаслідок експлуатації водозабірної свердловини, підземного складу РМП,</w:t>
      </w:r>
      <w:r>
        <w:rPr>
          <w:w w:val="115"/>
          <w:u w:val="none"/>
        </w:rPr>
        <w:t xml:space="preserve"> </w:t>
      </w:r>
      <w:r>
        <w:rPr>
          <w:w w:val="115"/>
        </w:rPr>
        <w:t xml:space="preserve">герметичного вигребу та локальних очисних споруд дощового стоку з </w:t>
      </w:r>
      <w:r>
        <w:rPr>
          <w:w w:val="115"/>
        </w:rPr>
        <w:t>резервуаром-</w:t>
      </w:r>
      <w:r>
        <w:rPr>
          <w:w w:val="115"/>
          <w:u w:val="none"/>
        </w:rPr>
        <w:t xml:space="preserve"> </w:t>
      </w:r>
      <w:r>
        <w:rPr>
          <w:spacing w:val="-2"/>
          <w:w w:val="115"/>
        </w:rPr>
        <w:t>накопичувачем;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рослинний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і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тваринний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світ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–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вплив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відсутній,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антропогенна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змінена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територія;</w:t>
      </w:r>
    </w:p>
    <w:p w:rsidR="00DC768F" w:rsidRDefault="00ED7F5C">
      <w:pPr>
        <w:pStyle w:val="a3"/>
        <w:spacing w:before="4" w:line="297" w:lineRule="auto"/>
        <w:ind w:right="123"/>
        <w:jc w:val="both"/>
        <w:rPr>
          <w:u w:val="none"/>
        </w:rPr>
      </w:pPr>
      <w:r>
        <w:rPr>
          <w:w w:val="115"/>
        </w:rPr>
        <w:t>-</w:t>
      </w:r>
      <w:r>
        <w:rPr>
          <w:spacing w:val="-7"/>
          <w:w w:val="115"/>
        </w:rPr>
        <w:t xml:space="preserve"> </w:t>
      </w:r>
      <w:r>
        <w:rPr>
          <w:w w:val="115"/>
        </w:rPr>
        <w:t>навколишнє</w:t>
      </w:r>
      <w:r>
        <w:rPr>
          <w:spacing w:val="-7"/>
          <w:w w:val="115"/>
        </w:rPr>
        <w:t xml:space="preserve"> </w:t>
      </w:r>
      <w:r>
        <w:rPr>
          <w:w w:val="115"/>
        </w:rPr>
        <w:t>соціальне</w:t>
      </w:r>
      <w:r>
        <w:rPr>
          <w:spacing w:val="-7"/>
          <w:w w:val="115"/>
        </w:rPr>
        <w:t xml:space="preserve"> </w:t>
      </w:r>
      <w:r>
        <w:rPr>
          <w:w w:val="115"/>
        </w:rPr>
        <w:t>середовище</w:t>
      </w:r>
      <w:r>
        <w:rPr>
          <w:spacing w:val="-7"/>
          <w:w w:val="115"/>
        </w:rPr>
        <w:t xml:space="preserve"> </w:t>
      </w:r>
      <w:r>
        <w:rPr>
          <w:w w:val="115"/>
        </w:rPr>
        <w:t>(населення)</w:t>
      </w:r>
      <w:r>
        <w:rPr>
          <w:spacing w:val="-7"/>
          <w:w w:val="115"/>
        </w:rPr>
        <w:t xml:space="preserve"> </w:t>
      </w:r>
      <w:r>
        <w:rPr>
          <w:w w:val="115"/>
        </w:rPr>
        <w:t>–</w:t>
      </w:r>
      <w:r>
        <w:rPr>
          <w:spacing w:val="-7"/>
          <w:w w:val="115"/>
        </w:rPr>
        <w:t xml:space="preserve"> </w:t>
      </w:r>
      <w:r>
        <w:rPr>
          <w:w w:val="115"/>
        </w:rPr>
        <w:t>вплив</w:t>
      </w:r>
      <w:r>
        <w:rPr>
          <w:spacing w:val="-7"/>
          <w:w w:val="115"/>
        </w:rPr>
        <w:t xml:space="preserve"> </w:t>
      </w:r>
      <w:r>
        <w:rPr>
          <w:w w:val="115"/>
        </w:rPr>
        <w:t>позитивний;</w:t>
      </w:r>
      <w:r>
        <w:rPr>
          <w:spacing w:val="-7"/>
          <w:w w:val="115"/>
        </w:rPr>
        <w:t xml:space="preserve"> </w:t>
      </w:r>
      <w:r>
        <w:rPr>
          <w:w w:val="115"/>
        </w:rPr>
        <w:t>-</w:t>
      </w:r>
      <w:r>
        <w:rPr>
          <w:spacing w:val="-7"/>
          <w:w w:val="115"/>
        </w:rPr>
        <w:t xml:space="preserve"> </w:t>
      </w:r>
      <w:r>
        <w:rPr>
          <w:w w:val="115"/>
        </w:rPr>
        <w:t>навколишнє</w:t>
      </w:r>
      <w:r>
        <w:rPr>
          <w:spacing w:val="-7"/>
          <w:w w:val="115"/>
        </w:rPr>
        <w:t xml:space="preserve"> </w:t>
      </w:r>
      <w:r>
        <w:rPr>
          <w:w w:val="115"/>
        </w:rPr>
        <w:t>техногенне</w:t>
      </w:r>
      <w:r>
        <w:rPr>
          <w:w w:val="115"/>
          <w:u w:val="none"/>
        </w:rPr>
        <w:t xml:space="preserve"> </w:t>
      </w:r>
      <w:r>
        <w:rPr>
          <w:w w:val="115"/>
        </w:rPr>
        <w:t>середовище</w:t>
      </w:r>
      <w:r>
        <w:rPr>
          <w:spacing w:val="-12"/>
          <w:w w:val="115"/>
        </w:rPr>
        <w:t xml:space="preserve"> </w:t>
      </w:r>
      <w:r>
        <w:rPr>
          <w:w w:val="115"/>
        </w:rPr>
        <w:t>–</w:t>
      </w:r>
      <w:r>
        <w:rPr>
          <w:spacing w:val="-12"/>
          <w:w w:val="115"/>
        </w:rPr>
        <w:t xml:space="preserve"> </w:t>
      </w:r>
      <w:r>
        <w:rPr>
          <w:w w:val="115"/>
        </w:rPr>
        <w:t>вплив</w:t>
      </w:r>
      <w:r>
        <w:rPr>
          <w:spacing w:val="-12"/>
          <w:w w:val="115"/>
        </w:rPr>
        <w:t xml:space="preserve"> </w:t>
      </w:r>
      <w:r>
        <w:rPr>
          <w:w w:val="115"/>
        </w:rPr>
        <w:t>відсутній;</w:t>
      </w:r>
      <w:r>
        <w:rPr>
          <w:spacing w:val="-12"/>
          <w:w w:val="115"/>
        </w:rPr>
        <w:t xml:space="preserve"> </w:t>
      </w:r>
      <w:r>
        <w:rPr>
          <w:w w:val="115"/>
        </w:rPr>
        <w:t>-</w:t>
      </w:r>
      <w:r>
        <w:rPr>
          <w:spacing w:val="-12"/>
          <w:w w:val="115"/>
        </w:rPr>
        <w:t xml:space="preserve"> </w:t>
      </w:r>
      <w:r>
        <w:rPr>
          <w:w w:val="115"/>
        </w:rPr>
        <w:t>клімат</w:t>
      </w:r>
      <w:r>
        <w:rPr>
          <w:spacing w:val="-12"/>
          <w:w w:val="115"/>
        </w:rPr>
        <w:t xml:space="preserve"> </w:t>
      </w:r>
      <w:r>
        <w:rPr>
          <w:w w:val="115"/>
        </w:rPr>
        <w:t>і</w:t>
      </w:r>
      <w:r>
        <w:rPr>
          <w:spacing w:val="-12"/>
          <w:w w:val="115"/>
        </w:rPr>
        <w:t xml:space="preserve"> </w:t>
      </w:r>
      <w:r>
        <w:rPr>
          <w:w w:val="115"/>
        </w:rPr>
        <w:t>мікроклімат</w:t>
      </w:r>
      <w:r>
        <w:rPr>
          <w:spacing w:val="-12"/>
          <w:w w:val="115"/>
        </w:rPr>
        <w:t xml:space="preserve"> </w:t>
      </w:r>
      <w:r>
        <w:rPr>
          <w:w w:val="115"/>
        </w:rPr>
        <w:t>–</w:t>
      </w:r>
      <w:r>
        <w:rPr>
          <w:spacing w:val="-12"/>
          <w:w w:val="115"/>
        </w:rPr>
        <w:t xml:space="preserve"> </w:t>
      </w:r>
      <w:r>
        <w:rPr>
          <w:w w:val="115"/>
        </w:rPr>
        <w:t>вплив</w:t>
      </w:r>
      <w:r>
        <w:rPr>
          <w:spacing w:val="-12"/>
          <w:w w:val="115"/>
        </w:rPr>
        <w:t xml:space="preserve"> </w:t>
      </w:r>
      <w:r>
        <w:rPr>
          <w:w w:val="115"/>
        </w:rPr>
        <w:t>відсутній.</w:t>
      </w:r>
    </w:p>
    <w:p w:rsidR="00DC768F" w:rsidRDefault="00ED7F5C">
      <w:pPr>
        <w:pStyle w:val="a3"/>
        <w:spacing w:before="160"/>
        <w:ind w:left="517"/>
        <w:rPr>
          <w:u w:val="none"/>
        </w:rPr>
      </w:pPr>
      <w:r>
        <w:rPr>
          <w:spacing w:val="-6"/>
          <w:w w:val="115"/>
          <w:u w:val="none"/>
        </w:rPr>
        <w:t>щодо</w:t>
      </w:r>
      <w:r>
        <w:rPr>
          <w:spacing w:val="5"/>
          <w:w w:val="115"/>
          <w:u w:val="none"/>
        </w:rPr>
        <w:t xml:space="preserve"> </w:t>
      </w:r>
      <w:r>
        <w:rPr>
          <w:spacing w:val="-6"/>
          <w:w w:val="115"/>
          <w:u w:val="none"/>
        </w:rPr>
        <w:t>технічної</w:t>
      </w:r>
      <w:r>
        <w:rPr>
          <w:spacing w:val="6"/>
          <w:w w:val="115"/>
          <w:u w:val="none"/>
        </w:rPr>
        <w:t xml:space="preserve"> </w:t>
      </w:r>
      <w:r>
        <w:rPr>
          <w:spacing w:val="-6"/>
          <w:w w:val="115"/>
          <w:u w:val="none"/>
        </w:rPr>
        <w:t>альтернативи</w:t>
      </w:r>
      <w:r>
        <w:rPr>
          <w:spacing w:val="6"/>
          <w:w w:val="115"/>
          <w:u w:val="none"/>
        </w:rPr>
        <w:t xml:space="preserve"> </w:t>
      </w:r>
      <w:r>
        <w:rPr>
          <w:spacing w:val="-6"/>
          <w:w w:val="115"/>
          <w:u w:val="none"/>
        </w:rPr>
        <w:t>2.</w:t>
      </w:r>
    </w:p>
    <w:p w:rsidR="00DC768F" w:rsidRDefault="00ED7F5C">
      <w:pPr>
        <w:pStyle w:val="a3"/>
        <w:spacing w:before="242" w:line="446" w:lineRule="auto"/>
        <w:ind w:left="517" w:right="5014"/>
        <w:rPr>
          <w:u w:val="none"/>
        </w:rPr>
      </w:pPr>
      <w:r>
        <w:rPr>
          <w:w w:val="115"/>
        </w:rPr>
        <w:t>Такі</w:t>
      </w:r>
      <w:r>
        <w:rPr>
          <w:spacing w:val="-10"/>
          <w:w w:val="115"/>
        </w:rPr>
        <w:t xml:space="preserve"> </w:t>
      </w:r>
      <w:r>
        <w:rPr>
          <w:w w:val="115"/>
        </w:rPr>
        <w:t>ж</w:t>
      </w:r>
      <w:r>
        <w:rPr>
          <w:spacing w:val="-10"/>
          <w:w w:val="115"/>
        </w:rPr>
        <w:t xml:space="preserve"> </w:t>
      </w:r>
      <w:r>
        <w:rPr>
          <w:w w:val="115"/>
        </w:rPr>
        <w:t>самі,</w:t>
      </w:r>
      <w:r>
        <w:rPr>
          <w:spacing w:val="-10"/>
          <w:w w:val="115"/>
        </w:rPr>
        <w:t xml:space="preserve"> </w:t>
      </w:r>
      <w:r>
        <w:rPr>
          <w:w w:val="115"/>
        </w:rPr>
        <w:t>як</w:t>
      </w:r>
      <w:r>
        <w:rPr>
          <w:spacing w:val="-10"/>
          <w:w w:val="115"/>
        </w:rPr>
        <w:t xml:space="preserve"> </w:t>
      </w:r>
      <w:r>
        <w:rPr>
          <w:w w:val="115"/>
        </w:rPr>
        <w:t>і</w:t>
      </w:r>
      <w:r>
        <w:rPr>
          <w:spacing w:val="-10"/>
          <w:w w:val="115"/>
        </w:rPr>
        <w:t xml:space="preserve"> </w:t>
      </w:r>
      <w:r>
        <w:rPr>
          <w:w w:val="115"/>
        </w:rPr>
        <w:t>для</w:t>
      </w:r>
      <w:r>
        <w:rPr>
          <w:spacing w:val="-10"/>
          <w:w w:val="115"/>
        </w:rPr>
        <w:t xml:space="preserve"> </w:t>
      </w:r>
      <w:r>
        <w:rPr>
          <w:w w:val="115"/>
        </w:rPr>
        <w:t>технічної</w:t>
      </w:r>
      <w:r>
        <w:rPr>
          <w:spacing w:val="-10"/>
          <w:w w:val="115"/>
        </w:rPr>
        <w:t xml:space="preserve"> </w:t>
      </w:r>
      <w:r>
        <w:rPr>
          <w:w w:val="115"/>
        </w:rPr>
        <w:t>альтернативи</w:t>
      </w:r>
      <w:r>
        <w:rPr>
          <w:spacing w:val="-10"/>
          <w:w w:val="115"/>
        </w:rPr>
        <w:t xml:space="preserve"> </w:t>
      </w:r>
      <w:r>
        <w:rPr>
          <w:w w:val="115"/>
        </w:rPr>
        <w:t>1.</w:t>
      </w:r>
      <w:r>
        <w:rPr>
          <w:w w:val="115"/>
          <w:u w:val="none"/>
        </w:rPr>
        <w:t xml:space="preserve"> </w:t>
      </w:r>
      <w:r>
        <w:rPr>
          <w:spacing w:val="-6"/>
          <w:w w:val="120"/>
          <w:u w:val="none"/>
        </w:rPr>
        <w:t>щодо територіальної альтернативи 1.</w:t>
      </w:r>
    </w:p>
    <w:p w:rsidR="00DC768F" w:rsidRDefault="00ED7F5C">
      <w:pPr>
        <w:pStyle w:val="a3"/>
        <w:spacing w:before="21" w:line="297" w:lineRule="auto"/>
        <w:ind w:firstLine="400"/>
        <w:rPr>
          <w:u w:val="none"/>
        </w:rPr>
      </w:pPr>
      <w:r>
        <w:rPr>
          <w:spacing w:val="-4"/>
          <w:w w:val="120"/>
        </w:rPr>
        <w:t>Сфера,</w:t>
      </w:r>
      <w:r>
        <w:rPr>
          <w:spacing w:val="39"/>
          <w:w w:val="120"/>
        </w:rPr>
        <w:t xml:space="preserve"> </w:t>
      </w:r>
      <w:r>
        <w:rPr>
          <w:spacing w:val="-4"/>
          <w:w w:val="120"/>
        </w:rPr>
        <w:t>джерела</w:t>
      </w:r>
      <w:r>
        <w:rPr>
          <w:spacing w:val="39"/>
          <w:w w:val="120"/>
        </w:rPr>
        <w:t xml:space="preserve"> </w:t>
      </w:r>
      <w:r>
        <w:rPr>
          <w:spacing w:val="-4"/>
          <w:w w:val="120"/>
        </w:rPr>
        <w:t>та</w:t>
      </w:r>
      <w:r>
        <w:rPr>
          <w:spacing w:val="39"/>
          <w:w w:val="120"/>
        </w:rPr>
        <w:t xml:space="preserve"> </w:t>
      </w:r>
      <w:r>
        <w:rPr>
          <w:spacing w:val="-4"/>
          <w:w w:val="120"/>
        </w:rPr>
        <w:t>види</w:t>
      </w:r>
      <w:r>
        <w:rPr>
          <w:spacing w:val="39"/>
          <w:w w:val="120"/>
        </w:rPr>
        <w:t xml:space="preserve"> </w:t>
      </w:r>
      <w:r>
        <w:rPr>
          <w:spacing w:val="-4"/>
          <w:w w:val="120"/>
        </w:rPr>
        <w:t>можливого</w:t>
      </w:r>
      <w:r>
        <w:rPr>
          <w:spacing w:val="39"/>
          <w:w w:val="120"/>
        </w:rPr>
        <w:t xml:space="preserve"> </w:t>
      </w:r>
      <w:r>
        <w:rPr>
          <w:spacing w:val="-4"/>
          <w:w w:val="120"/>
        </w:rPr>
        <w:t>впливу</w:t>
      </w:r>
      <w:r>
        <w:rPr>
          <w:spacing w:val="39"/>
          <w:w w:val="120"/>
        </w:rPr>
        <w:t xml:space="preserve"> </w:t>
      </w:r>
      <w:r>
        <w:rPr>
          <w:spacing w:val="-4"/>
          <w:w w:val="120"/>
        </w:rPr>
        <w:t>на</w:t>
      </w:r>
      <w:r>
        <w:rPr>
          <w:spacing w:val="39"/>
          <w:w w:val="120"/>
        </w:rPr>
        <w:t xml:space="preserve"> </w:t>
      </w:r>
      <w:r>
        <w:rPr>
          <w:spacing w:val="-4"/>
          <w:w w:val="120"/>
        </w:rPr>
        <w:t>довкілля</w:t>
      </w:r>
      <w:r>
        <w:rPr>
          <w:spacing w:val="39"/>
          <w:w w:val="120"/>
        </w:rPr>
        <w:t xml:space="preserve"> </w:t>
      </w:r>
      <w:r>
        <w:rPr>
          <w:spacing w:val="-4"/>
          <w:w w:val="120"/>
        </w:rPr>
        <w:t>обмежені</w:t>
      </w:r>
      <w:r>
        <w:rPr>
          <w:spacing w:val="40"/>
          <w:w w:val="120"/>
        </w:rPr>
        <w:t xml:space="preserve"> </w:t>
      </w:r>
      <w:r>
        <w:rPr>
          <w:spacing w:val="-4"/>
          <w:w w:val="120"/>
        </w:rPr>
        <w:t>територією</w:t>
      </w:r>
      <w:r>
        <w:rPr>
          <w:spacing w:val="39"/>
          <w:w w:val="120"/>
        </w:rPr>
        <w:t xml:space="preserve"> </w:t>
      </w:r>
      <w:r>
        <w:rPr>
          <w:spacing w:val="-4"/>
          <w:w w:val="120"/>
        </w:rPr>
        <w:t>земельної</w:t>
      </w:r>
      <w:r>
        <w:rPr>
          <w:spacing w:val="-4"/>
          <w:w w:val="120"/>
          <w:u w:val="none"/>
        </w:rPr>
        <w:t xml:space="preserve"> </w:t>
      </w:r>
      <w:r>
        <w:rPr>
          <w:spacing w:val="-4"/>
          <w:w w:val="120"/>
        </w:rPr>
        <w:t>ділянки</w:t>
      </w:r>
      <w:r>
        <w:rPr>
          <w:spacing w:val="-7"/>
          <w:w w:val="120"/>
        </w:rPr>
        <w:t xml:space="preserve"> </w:t>
      </w:r>
      <w:r>
        <w:rPr>
          <w:spacing w:val="-4"/>
          <w:w w:val="120"/>
        </w:rPr>
        <w:t>під</w:t>
      </w:r>
      <w:r>
        <w:rPr>
          <w:spacing w:val="-7"/>
          <w:w w:val="120"/>
        </w:rPr>
        <w:t xml:space="preserve"> </w:t>
      </w:r>
      <w:r>
        <w:rPr>
          <w:spacing w:val="-4"/>
          <w:w w:val="120"/>
        </w:rPr>
        <w:t>існуючу</w:t>
      </w:r>
      <w:r>
        <w:rPr>
          <w:spacing w:val="-7"/>
          <w:w w:val="120"/>
        </w:rPr>
        <w:t xml:space="preserve"> </w:t>
      </w:r>
      <w:r>
        <w:rPr>
          <w:spacing w:val="-4"/>
          <w:w w:val="120"/>
        </w:rPr>
        <w:t>АЗС</w:t>
      </w:r>
      <w:r>
        <w:rPr>
          <w:spacing w:val="-7"/>
          <w:w w:val="120"/>
        </w:rPr>
        <w:t xml:space="preserve"> </w:t>
      </w:r>
      <w:r>
        <w:rPr>
          <w:spacing w:val="-4"/>
          <w:w w:val="120"/>
        </w:rPr>
        <w:t>в</w:t>
      </w:r>
      <w:r>
        <w:rPr>
          <w:spacing w:val="-7"/>
          <w:w w:val="120"/>
        </w:rPr>
        <w:t xml:space="preserve"> </w:t>
      </w:r>
      <w:r>
        <w:rPr>
          <w:spacing w:val="-4"/>
          <w:w w:val="120"/>
        </w:rPr>
        <w:t>с.</w:t>
      </w:r>
      <w:r>
        <w:rPr>
          <w:spacing w:val="-7"/>
          <w:w w:val="120"/>
        </w:rPr>
        <w:t xml:space="preserve"> </w:t>
      </w:r>
      <w:r>
        <w:rPr>
          <w:spacing w:val="-4"/>
          <w:w w:val="120"/>
        </w:rPr>
        <w:t>Витилівка</w:t>
      </w:r>
      <w:r>
        <w:rPr>
          <w:spacing w:val="-7"/>
          <w:w w:val="120"/>
        </w:rPr>
        <w:t xml:space="preserve"> </w:t>
      </w:r>
      <w:r>
        <w:rPr>
          <w:spacing w:val="-4"/>
          <w:w w:val="120"/>
        </w:rPr>
        <w:t>по</w:t>
      </w:r>
      <w:r>
        <w:rPr>
          <w:spacing w:val="-7"/>
          <w:w w:val="120"/>
        </w:rPr>
        <w:t xml:space="preserve"> </w:t>
      </w:r>
      <w:r>
        <w:rPr>
          <w:spacing w:val="-4"/>
          <w:w w:val="120"/>
        </w:rPr>
        <w:t>вул.</w:t>
      </w:r>
      <w:r>
        <w:rPr>
          <w:spacing w:val="-7"/>
          <w:w w:val="120"/>
        </w:rPr>
        <w:t xml:space="preserve"> </w:t>
      </w:r>
      <w:r>
        <w:rPr>
          <w:spacing w:val="-4"/>
          <w:w w:val="120"/>
        </w:rPr>
        <w:t>Сидора</w:t>
      </w:r>
      <w:r>
        <w:rPr>
          <w:spacing w:val="-7"/>
          <w:w w:val="120"/>
        </w:rPr>
        <w:t xml:space="preserve"> </w:t>
      </w:r>
      <w:proofErr w:type="spellStart"/>
      <w:r>
        <w:rPr>
          <w:spacing w:val="-4"/>
          <w:w w:val="120"/>
        </w:rPr>
        <w:t>Воробкевича</w:t>
      </w:r>
      <w:proofErr w:type="spellEnd"/>
      <w:r>
        <w:rPr>
          <w:spacing w:val="-4"/>
          <w:w w:val="120"/>
        </w:rPr>
        <w:t>,</w:t>
      </w:r>
      <w:r>
        <w:rPr>
          <w:spacing w:val="-7"/>
          <w:w w:val="120"/>
        </w:rPr>
        <w:t xml:space="preserve"> </w:t>
      </w:r>
      <w:r>
        <w:rPr>
          <w:spacing w:val="-4"/>
          <w:w w:val="120"/>
        </w:rPr>
        <w:t>108А</w:t>
      </w:r>
      <w:r>
        <w:rPr>
          <w:spacing w:val="-7"/>
          <w:w w:val="120"/>
        </w:rPr>
        <w:t xml:space="preserve"> </w:t>
      </w:r>
      <w:r>
        <w:rPr>
          <w:spacing w:val="-4"/>
          <w:w w:val="120"/>
        </w:rPr>
        <w:t>та</w:t>
      </w:r>
      <w:r>
        <w:rPr>
          <w:spacing w:val="-7"/>
          <w:w w:val="120"/>
        </w:rPr>
        <w:t xml:space="preserve"> </w:t>
      </w:r>
      <w:r>
        <w:rPr>
          <w:spacing w:val="-4"/>
          <w:w w:val="120"/>
        </w:rPr>
        <w:t>її</w:t>
      </w:r>
      <w:r>
        <w:rPr>
          <w:spacing w:val="-7"/>
          <w:w w:val="120"/>
        </w:rPr>
        <w:t xml:space="preserve"> </w:t>
      </w:r>
      <w:r>
        <w:rPr>
          <w:spacing w:val="-4"/>
          <w:w w:val="120"/>
        </w:rPr>
        <w:t>нормативної</w:t>
      </w:r>
      <w:r>
        <w:rPr>
          <w:spacing w:val="-7"/>
          <w:w w:val="120"/>
        </w:rPr>
        <w:t xml:space="preserve"> </w:t>
      </w:r>
      <w:r>
        <w:rPr>
          <w:spacing w:val="-4"/>
          <w:w w:val="120"/>
        </w:rPr>
        <w:t>СЗЗ.</w:t>
      </w:r>
    </w:p>
    <w:p w:rsidR="00DC768F" w:rsidRDefault="00ED7F5C">
      <w:pPr>
        <w:pStyle w:val="a3"/>
        <w:spacing w:before="160" w:line="465" w:lineRule="auto"/>
        <w:ind w:left="517" w:right="5014"/>
        <w:rPr>
          <w:u w:val="none"/>
        </w:rPr>
      </w:pPr>
      <w:r>
        <w:rPr>
          <w:spacing w:val="-6"/>
          <w:w w:val="120"/>
          <w:u w:val="none"/>
        </w:rPr>
        <w:t xml:space="preserve">щодо територіальної альтернативи 2. </w:t>
      </w:r>
      <w:r>
        <w:rPr>
          <w:spacing w:val="-4"/>
          <w:w w:val="115"/>
        </w:rPr>
        <w:t>Територіальна альтернатива 2 не розглядається.</w:t>
      </w:r>
    </w:p>
    <w:p w:rsidR="00DC768F" w:rsidRDefault="00ED7F5C">
      <w:pPr>
        <w:pStyle w:val="a5"/>
        <w:numPr>
          <w:ilvl w:val="0"/>
          <w:numId w:val="1"/>
        </w:numPr>
        <w:tabs>
          <w:tab w:val="left" w:pos="781"/>
        </w:tabs>
        <w:spacing w:before="39" w:line="297" w:lineRule="auto"/>
        <w:ind w:left="117" w:right="124" w:firstLine="400"/>
        <w:jc w:val="both"/>
      </w:pPr>
      <w:r>
        <w:rPr>
          <w:spacing w:val="-2"/>
          <w:w w:val="115"/>
        </w:rPr>
        <w:t>Належність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планованої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діяльності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до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першої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чи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другої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категорії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видів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діяльності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та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 xml:space="preserve">об’єктів, </w:t>
      </w:r>
      <w:r>
        <w:rPr>
          <w:w w:val="115"/>
        </w:rPr>
        <w:t>які</w:t>
      </w:r>
      <w:r>
        <w:rPr>
          <w:spacing w:val="-11"/>
          <w:w w:val="115"/>
        </w:rPr>
        <w:t xml:space="preserve"> </w:t>
      </w:r>
      <w:r>
        <w:rPr>
          <w:w w:val="115"/>
        </w:rPr>
        <w:t>можуть</w:t>
      </w:r>
      <w:r>
        <w:rPr>
          <w:spacing w:val="-11"/>
          <w:w w:val="115"/>
        </w:rPr>
        <w:t xml:space="preserve"> </w:t>
      </w:r>
      <w:r>
        <w:rPr>
          <w:w w:val="115"/>
        </w:rPr>
        <w:t>мати</w:t>
      </w:r>
      <w:r>
        <w:rPr>
          <w:spacing w:val="-11"/>
          <w:w w:val="115"/>
        </w:rPr>
        <w:t xml:space="preserve"> </w:t>
      </w:r>
      <w:r>
        <w:rPr>
          <w:w w:val="115"/>
        </w:rPr>
        <w:t>значний</w:t>
      </w:r>
      <w:r>
        <w:rPr>
          <w:spacing w:val="-11"/>
          <w:w w:val="115"/>
        </w:rPr>
        <w:t xml:space="preserve"> </w:t>
      </w:r>
      <w:r>
        <w:rPr>
          <w:w w:val="115"/>
        </w:rPr>
        <w:t>вплив</w:t>
      </w:r>
      <w:r>
        <w:rPr>
          <w:spacing w:val="-11"/>
          <w:w w:val="115"/>
        </w:rPr>
        <w:t xml:space="preserve"> </w:t>
      </w:r>
      <w:r>
        <w:rPr>
          <w:w w:val="115"/>
        </w:rPr>
        <w:t>на</w:t>
      </w:r>
      <w:r>
        <w:rPr>
          <w:spacing w:val="-11"/>
          <w:w w:val="115"/>
        </w:rPr>
        <w:t xml:space="preserve"> </w:t>
      </w:r>
      <w:r>
        <w:rPr>
          <w:w w:val="115"/>
        </w:rPr>
        <w:t>довкілля</w:t>
      </w:r>
      <w:r>
        <w:rPr>
          <w:spacing w:val="-11"/>
          <w:w w:val="115"/>
        </w:rPr>
        <w:t xml:space="preserve"> </w:t>
      </w:r>
      <w:r>
        <w:rPr>
          <w:w w:val="115"/>
        </w:rPr>
        <w:t>та</w:t>
      </w:r>
      <w:r>
        <w:rPr>
          <w:spacing w:val="-11"/>
          <w:w w:val="115"/>
        </w:rPr>
        <w:t xml:space="preserve"> </w:t>
      </w:r>
      <w:r>
        <w:rPr>
          <w:w w:val="115"/>
        </w:rPr>
        <w:t>підлягають</w:t>
      </w:r>
      <w:r>
        <w:rPr>
          <w:spacing w:val="-11"/>
          <w:w w:val="115"/>
        </w:rPr>
        <w:t xml:space="preserve"> </w:t>
      </w:r>
      <w:r>
        <w:rPr>
          <w:w w:val="115"/>
        </w:rPr>
        <w:t>оцінці</w:t>
      </w:r>
      <w:r>
        <w:rPr>
          <w:spacing w:val="-11"/>
          <w:w w:val="115"/>
        </w:rPr>
        <w:t xml:space="preserve"> </w:t>
      </w:r>
      <w:r>
        <w:rPr>
          <w:w w:val="115"/>
        </w:rPr>
        <w:t>впливу</w:t>
      </w:r>
      <w:r>
        <w:rPr>
          <w:spacing w:val="-11"/>
          <w:w w:val="115"/>
        </w:rPr>
        <w:t xml:space="preserve"> </w:t>
      </w:r>
      <w:r>
        <w:rPr>
          <w:w w:val="115"/>
        </w:rPr>
        <w:t>на</w:t>
      </w:r>
      <w:r>
        <w:rPr>
          <w:spacing w:val="-11"/>
          <w:w w:val="115"/>
        </w:rPr>
        <w:t xml:space="preserve"> </w:t>
      </w:r>
      <w:r>
        <w:rPr>
          <w:w w:val="115"/>
        </w:rPr>
        <w:t>довкілля</w:t>
      </w:r>
      <w:r>
        <w:rPr>
          <w:spacing w:val="-10"/>
          <w:w w:val="115"/>
        </w:rPr>
        <w:t xml:space="preserve"> </w:t>
      </w:r>
      <w:r>
        <w:rPr>
          <w:w w:val="115"/>
        </w:rPr>
        <w:t>(зазначити відповідний</w:t>
      </w:r>
      <w:r>
        <w:rPr>
          <w:spacing w:val="-6"/>
          <w:w w:val="115"/>
        </w:rPr>
        <w:t xml:space="preserve"> </w:t>
      </w:r>
      <w:r>
        <w:rPr>
          <w:w w:val="115"/>
        </w:rPr>
        <w:t>пункт</w:t>
      </w:r>
      <w:r>
        <w:rPr>
          <w:spacing w:val="-6"/>
          <w:w w:val="115"/>
        </w:rPr>
        <w:t xml:space="preserve"> </w:t>
      </w:r>
      <w:r>
        <w:rPr>
          <w:w w:val="115"/>
        </w:rPr>
        <w:t>і</w:t>
      </w:r>
      <w:r>
        <w:rPr>
          <w:spacing w:val="-6"/>
          <w:w w:val="115"/>
        </w:rPr>
        <w:t xml:space="preserve"> </w:t>
      </w:r>
      <w:r>
        <w:rPr>
          <w:w w:val="115"/>
        </w:rPr>
        <w:t>частину</w:t>
      </w:r>
      <w:r>
        <w:rPr>
          <w:spacing w:val="-6"/>
          <w:w w:val="115"/>
        </w:rPr>
        <w:t xml:space="preserve"> </w:t>
      </w:r>
      <w:r>
        <w:rPr>
          <w:w w:val="115"/>
        </w:rPr>
        <w:t>статті</w:t>
      </w:r>
      <w:r>
        <w:rPr>
          <w:spacing w:val="-6"/>
          <w:w w:val="115"/>
        </w:rPr>
        <w:t xml:space="preserve"> </w:t>
      </w:r>
      <w:r>
        <w:rPr>
          <w:w w:val="115"/>
        </w:rPr>
        <w:t>3</w:t>
      </w:r>
      <w:r>
        <w:rPr>
          <w:spacing w:val="-6"/>
          <w:w w:val="115"/>
        </w:rPr>
        <w:t xml:space="preserve"> </w:t>
      </w:r>
      <w:r>
        <w:rPr>
          <w:w w:val="115"/>
        </w:rPr>
        <w:t>Закону</w:t>
      </w:r>
      <w:r>
        <w:rPr>
          <w:spacing w:val="-6"/>
          <w:w w:val="115"/>
        </w:rPr>
        <w:t xml:space="preserve"> </w:t>
      </w:r>
      <w:r>
        <w:rPr>
          <w:w w:val="115"/>
        </w:rPr>
        <w:t>України</w:t>
      </w:r>
      <w:r>
        <w:rPr>
          <w:spacing w:val="-6"/>
          <w:w w:val="115"/>
        </w:rPr>
        <w:t xml:space="preserve"> </w:t>
      </w:r>
      <w:r>
        <w:rPr>
          <w:w w:val="115"/>
        </w:rPr>
        <w:t>“Про</w:t>
      </w:r>
      <w:r>
        <w:rPr>
          <w:spacing w:val="-6"/>
          <w:w w:val="115"/>
        </w:rPr>
        <w:t xml:space="preserve"> </w:t>
      </w:r>
      <w:r>
        <w:rPr>
          <w:w w:val="115"/>
        </w:rPr>
        <w:t>оцінку</w:t>
      </w:r>
      <w:r>
        <w:rPr>
          <w:spacing w:val="-6"/>
          <w:w w:val="115"/>
        </w:rPr>
        <w:t xml:space="preserve"> </w:t>
      </w:r>
      <w:r>
        <w:rPr>
          <w:w w:val="115"/>
        </w:rPr>
        <w:t>впливу</w:t>
      </w:r>
      <w:r>
        <w:rPr>
          <w:spacing w:val="-6"/>
          <w:w w:val="115"/>
        </w:rPr>
        <w:t xml:space="preserve"> </w:t>
      </w:r>
      <w:r>
        <w:rPr>
          <w:w w:val="115"/>
        </w:rPr>
        <w:t>на</w:t>
      </w:r>
      <w:r>
        <w:rPr>
          <w:spacing w:val="-6"/>
          <w:w w:val="115"/>
        </w:rPr>
        <w:t xml:space="preserve"> </w:t>
      </w:r>
      <w:r>
        <w:rPr>
          <w:w w:val="115"/>
        </w:rPr>
        <w:t>довкілля”).</w:t>
      </w:r>
    </w:p>
    <w:p w:rsidR="00DC768F" w:rsidRDefault="00ED7F5C">
      <w:pPr>
        <w:pStyle w:val="a3"/>
        <w:spacing w:before="221"/>
        <w:ind w:left="517"/>
        <w:rPr>
          <w:u w:val="none"/>
        </w:rPr>
      </w:pPr>
      <w:r>
        <w:rPr>
          <w:w w:val="115"/>
        </w:rPr>
        <w:t>Друга</w:t>
      </w:r>
      <w:r>
        <w:rPr>
          <w:spacing w:val="7"/>
          <w:w w:val="115"/>
        </w:rPr>
        <w:t xml:space="preserve"> </w:t>
      </w:r>
      <w:r>
        <w:rPr>
          <w:spacing w:val="-2"/>
          <w:w w:val="115"/>
        </w:rPr>
        <w:t>категорія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3"/>
        <w:spacing w:line="297" w:lineRule="auto"/>
        <w:ind w:right="119" w:firstLine="400"/>
        <w:jc w:val="both"/>
        <w:rPr>
          <w:u w:val="none"/>
        </w:rPr>
      </w:pPr>
      <w:r>
        <w:rPr>
          <w:w w:val="115"/>
        </w:rPr>
        <w:t>4 Енергетичну промисловість Енергетичну промисловість: зберігання та переробка</w:t>
      </w:r>
      <w:r>
        <w:rPr>
          <w:w w:val="115"/>
          <w:u w:val="none"/>
        </w:rPr>
        <w:t xml:space="preserve"> </w:t>
      </w:r>
      <w:r>
        <w:rPr>
          <w:w w:val="115"/>
        </w:rPr>
        <w:t>вугле</w:t>
      </w:r>
      <w:r>
        <w:rPr>
          <w:w w:val="115"/>
        </w:rPr>
        <w:t xml:space="preserve">водневої сировини (газу природного, газу сланцевих </w:t>
      </w:r>
      <w:proofErr w:type="spellStart"/>
      <w:r>
        <w:rPr>
          <w:w w:val="115"/>
        </w:rPr>
        <w:t>товщ</w:t>
      </w:r>
      <w:proofErr w:type="spellEnd"/>
      <w:r>
        <w:rPr>
          <w:w w:val="115"/>
        </w:rPr>
        <w:t>, газу, розчиненого у нафті, газу</w:t>
      </w:r>
      <w:r>
        <w:rPr>
          <w:w w:val="115"/>
          <w:u w:val="none"/>
        </w:rPr>
        <w:t xml:space="preserve"> </w:t>
      </w:r>
      <w:r>
        <w:rPr>
          <w:w w:val="115"/>
        </w:rPr>
        <w:t>центрально-басейнового типу, газу (метану) вугільних родовищ, конденсату, нафти, бітуму</w:t>
      </w:r>
      <w:r>
        <w:rPr>
          <w:w w:val="115"/>
          <w:u w:val="none"/>
        </w:rPr>
        <w:t xml:space="preserve"> </w:t>
      </w:r>
      <w:r>
        <w:rPr>
          <w:spacing w:val="-2"/>
          <w:w w:val="115"/>
        </w:rPr>
        <w:t>нафтового,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скрапленого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газу);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поверхневе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та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підземне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зберігання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викопного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палив</w:t>
      </w:r>
      <w:r>
        <w:rPr>
          <w:spacing w:val="-2"/>
          <w:w w:val="115"/>
        </w:rPr>
        <w:t>а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чи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продуктів</w:t>
      </w:r>
      <w:r>
        <w:rPr>
          <w:spacing w:val="-2"/>
          <w:w w:val="115"/>
          <w:u w:val="none"/>
        </w:rPr>
        <w:t xml:space="preserve"> </w:t>
      </w:r>
      <w:r>
        <w:rPr>
          <w:w w:val="115"/>
        </w:rPr>
        <w:t>їх</w:t>
      </w:r>
      <w:r>
        <w:rPr>
          <w:spacing w:val="-10"/>
          <w:w w:val="115"/>
        </w:rPr>
        <w:t xml:space="preserve"> </w:t>
      </w:r>
      <w:r>
        <w:rPr>
          <w:w w:val="115"/>
        </w:rPr>
        <w:t>переробки</w:t>
      </w:r>
      <w:r>
        <w:rPr>
          <w:spacing w:val="-10"/>
          <w:w w:val="115"/>
        </w:rPr>
        <w:t xml:space="preserve"> </w:t>
      </w:r>
      <w:r>
        <w:rPr>
          <w:w w:val="115"/>
        </w:rPr>
        <w:t>на</w:t>
      </w:r>
      <w:r>
        <w:rPr>
          <w:spacing w:val="-10"/>
          <w:w w:val="115"/>
        </w:rPr>
        <w:t xml:space="preserve"> </w:t>
      </w:r>
      <w:r>
        <w:rPr>
          <w:w w:val="115"/>
        </w:rPr>
        <w:t>площі</w:t>
      </w:r>
      <w:r>
        <w:rPr>
          <w:spacing w:val="-10"/>
          <w:w w:val="115"/>
        </w:rPr>
        <w:t xml:space="preserve"> </w:t>
      </w:r>
      <w:r>
        <w:rPr>
          <w:w w:val="115"/>
        </w:rPr>
        <w:t>500</w:t>
      </w:r>
      <w:r>
        <w:rPr>
          <w:spacing w:val="-10"/>
          <w:w w:val="115"/>
        </w:rPr>
        <w:t xml:space="preserve"> </w:t>
      </w:r>
      <w:r>
        <w:rPr>
          <w:w w:val="115"/>
        </w:rPr>
        <w:t>квадратних</w:t>
      </w:r>
      <w:r>
        <w:rPr>
          <w:spacing w:val="-10"/>
          <w:w w:val="115"/>
        </w:rPr>
        <w:t xml:space="preserve"> </w:t>
      </w:r>
      <w:r>
        <w:rPr>
          <w:w w:val="115"/>
        </w:rPr>
        <w:t>метрів</w:t>
      </w:r>
      <w:r>
        <w:rPr>
          <w:spacing w:val="-10"/>
          <w:w w:val="115"/>
        </w:rPr>
        <w:t xml:space="preserve"> </w:t>
      </w:r>
      <w:r>
        <w:rPr>
          <w:w w:val="115"/>
        </w:rPr>
        <w:t>і</w:t>
      </w:r>
      <w:r>
        <w:rPr>
          <w:spacing w:val="-10"/>
          <w:w w:val="115"/>
        </w:rPr>
        <w:t xml:space="preserve"> </w:t>
      </w:r>
      <w:r>
        <w:rPr>
          <w:w w:val="115"/>
        </w:rPr>
        <w:t>більше</w:t>
      </w:r>
      <w:r>
        <w:rPr>
          <w:spacing w:val="-10"/>
          <w:w w:val="115"/>
        </w:rPr>
        <w:t xml:space="preserve"> </w:t>
      </w:r>
      <w:r>
        <w:rPr>
          <w:w w:val="115"/>
        </w:rPr>
        <w:t>або</w:t>
      </w:r>
      <w:r>
        <w:rPr>
          <w:spacing w:val="-10"/>
          <w:w w:val="115"/>
        </w:rPr>
        <w:t xml:space="preserve"> </w:t>
      </w:r>
      <w:r>
        <w:rPr>
          <w:w w:val="115"/>
        </w:rPr>
        <w:t>об’ємом</w:t>
      </w:r>
      <w:r>
        <w:rPr>
          <w:spacing w:val="-10"/>
          <w:w w:val="115"/>
        </w:rPr>
        <w:t xml:space="preserve"> </w:t>
      </w:r>
      <w:r>
        <w:rPr>
          <w:w w:val="115"/>
        </w:rPr>
        <w:t>(для</w:t>
      </w:r>
      <w:r>
        <w:rPr>
          <w:spacing w:val="-10"/>
          <w:w w:val="115"/>
        </w:rPr>
        <w:t xml:space="preserve"> </w:t>
      </w:r>
      <w:r>
        <w:rPr>
          <w:w w:val="115"/>
        </w:rPr>
        <w:t>рідких</w:t>
      </w:r>
      <w:r>
        <w:rPr>
          <w:spacing w:val="-10"/>
          <w:w w:val="115"/>
        </w:rPr>
        <w:t xml:space="preserve"> </w:t>
      </w:r>
      <w:r>
        <w:rPr>
          <w:w w:val="115"/>
        </w:rPr>
        <w:t>або</w:t>
      </w:r>
      <w:r>
        <w:rPr>
          <w:spacing w:val="-10"/>
          <w:w w:val="115"/>
        </w:rPr>
        <w:t xml:space="preserve"> </w:t>
      </w:r>
      <w:r>
        <w:rPr>
          <w:w w:val="115"/>
        </w:rPr>
        <w:t>газоподібних)</w:t>
      </w:r>
      <w:r>
        <w:rPr>
          <w:w w:val="115"/>
          <w:u w:val="none"/>
        </w:rPr>
        <w:t xml:space="preserve"> </w:t>
      </w:r>
      <w:r>
        <w:rPr>
          <w:w w:val="115"/>
        </w:rPr>
        <w:t>15</w:t>
      </w:r>
      <w:r>
        <w:rPr>
          <w:spacing w:val="48"/>
          <w:w w:val="115"/>
        </w:rPr>
        <w:t xml:space="preserve">  </w:t>
      </w:r>
      <w:r>
        <w:rPr>
          <w:w w:val="115"/>
        </w:rPr>
        <w:t>кубічних</w:t>
      </w:r>
      <w:r>
        <w:rPr>
          <w:spacing w:val="49"/>
          <w:w w:val="115"/>
        </w:rPr>
        <w:t xml:space="preserve">  </w:t>
      </w:r>
      <w:r>
        <w:rPr>
          <w:w w:val="115"/>
        </w:rPr>
        <w:t>метрів</w:t>
      </w:r>
      <w:r>
        <w:rPr>
          <w:spacing w:val="49"/>
          <w:w w:val="115"/>
        </w:rPr>
        <w:t xml:space="preserve">  </w:t>
      </w:r>
      <w:r>
        <w:rPr>
          <w:w w:val="115"/>
        </w:rPr>
        <w:t>і</w:t>
      </w:r>
      <w:r>
        <w:rPr>
          <w:spacing w:val="49"/>
          <w:w w:val="115"/>
        </w:rPr>
        <w:t xml:space="preserve">  </w:t>
      </w:r>
      <w:r>
        <w:rPr>
          <w:w w:val="115"/>
        </w:rPr>
        <w:t>більше;</w:t>
      </w:r>
      <w:r>
        <w:rPr>
          <w:spacing w:val="49"/>
          <w:w w:val="115"/>
        </w:rPr>
        <w:t xml:space="preserve">  </w:t>
      </w:r>
      <w:r>
        <w:rPr>
          <w:w w:val="115"/>
        </w:rPr>
        <w:t>промислове</w:t>
      </w:r>
      <w:r>
        <w:rPr>
          <w:spacing w:val="49"/>
          <w:w w:val="115"/>
        </w:rPr>
        <w:t xml:space="preserve">  </w:t>
      </w:r>
      <w:r>
        <w:rPr>
          <w:w w:val="115"/>
        </w:rPr>
        <w:t>брикетування</w:t>
      </w:r>
      <w:r>
        <w:rPr>
          <w:spacing w:val="50"/>
          <w:w w:val="115"/>
        </w:rPr>
        <w:t xml:space="preserve">  </w:t>
      </w:r>
      <w:r>
        <w:rPr>
          <w:w w:val="115"/>
        </w:rPr>
        <w:t>кам’яного</w:t>
      </w:r>
      <w:r>
        <w:rPr>
          <w:spacing w:val="48"/>
          <w:w w:val="115"/>
        </w:rPr>
        <w:t xml:space="preserve">  </w:t>
      </w:r>
      <w:r>
        <w:rPr>
          <w:w w:val="115"/>
        </w:rPr>
        <w:t>і</w:t>
      </w:r>
      <w:r>
        <w:rPr>
          <w:spacing w:val="50"/>
          <w:w w:val="115"/>
        </w:rPr>
        <w:t xml:space="preserve">  </w:t>
      </w:r>
      <w:r>
        <w:rPr>
          <w:w w:val="115"/>
        </w:rPr>
        <w:t>бурого</w:t>
      </w:r>
      <w:r>
        <w:rPr>
          <w:spacing w:val="49"/>
          <w:w w:val="115"/>
        </w:rPr>
        <w:t xml:space="preserve">  </w:t>
      </w:r>
      <w:r>
        <w:rPr>
          <w:spacing w:val="-2"/>
          <w:w w:val="115"/>
        </w:rPr>
        <w:t>вугілля;</w:t>
      </w:r>
    </w:p>
    <w:p w:rsidR="00DC768F" w:rsidRDefault="00DC768F">
      <w:pPr>
        <w:pStyle w:val="a3"/>
        <w:spacing w:line="297" w:lineRule="auto"/>
        <w:jc w:val="both"/>
        <w:sectPr w:rsidR="00DC768F">
          <w:pgSz w:w="11900" w:h="16840"/>
          <w:pgMar w:top="160" w:right="283" w:bottom="0" w:left="283" w:header="708" w:footer="708" w:gutter="0"/>
          <w:cols w:space="720"/>
        </w:sectPr>
      </w:pPr>
    </w:p>
    <w:p w:rsidR="00DC768F" w:rsidRDefault="00ED7F5C">
      <w:pPr>
        <w:pStyle w:val="a3"/>
        <w:spacing w:before="71" w:line="297" w:lineRule="auto"/>
        <w:ind w:right="118"/>
        <w:jc w:val="both"/>
        <w:rPr>
          <w:u w:val="none"/>
        </w:rPr>
      </w:pPr>
      <w:r>
        <w:rPr>
          <w:w w:val="115"/>
        </w:rPr>
        <w:lastRenderedPageBreak/>
        <w:t>гідроелектростанції на річках незалежно</w:t>
      </w:r>
      <w:r>
        <w:rPr>
          <w:w w:val="115"/>
        </w:rPr>
        <w:t xml:space="preserve"> від потужності; </w:t>
      </w:r>
      <w:proofErr w:type="spellStart"/>
      <w:r>
        <w:rPr>
          <w:w w:val="115"/>
        </w:rPr>
        <w:t>гідроакумулюючі</w:t>
      </w:r>
      <w:proofErr w:type="spellEnd"/>
      <w:r>
        <w:rPr>
          <w:w w:val="115"/>
        </w:rPr>
        <w:t xml:space="preserve"> електростанції</w:t>
      </w:r>
      <w:r>
        <w:rPr>
          <w:w w:val="115"/>
          <w:u w:val="none"/>
        </w:rPr>
        <w:t xml:space="preserve"> </w:t>
      </w:r>
      <w:r>
        <w:rPr>
          <w:w w:val="115"/>
        </w:rPr>
        <w:t>(ГАЕС); вітрові парки, вітрові електростанції, що мають дві і більше турбіни або висота яких</w:t>
      </w:r>
      <w:r>
        <w:rPr>
          <w:w w:val="115"/>
          <w:u w:val="none"/>
        </w:rPr>
        <w:t xml:space="preserve"> </w:t>
      </w:r>
      <w:r>
        <w:rPr>
          <w:w w:val="115"/>
        </w:rPr>
        <w:t>становить 50 метрів і більше;"</w:t>
      </w:r>
    </w:p>
    <w:p w:rsidR="00DC768F" w:rsidRDefault="00ED7F5C">
      <w:pPr>
        <w:pStyle w:val="a5"/>
        <w:numPr>
          <w:ilvl w:val="0"/>
          <w:numId w:val="1"/>
        </w:numPr>
        <w:tabs>
          <w:tab w:val="left" w:pos="956"/>
        </w:tabs>
        <w:spacing w:before="220" w:line="297" w:lineRule="auto"/>
        <w:ind w:left="117" w:right="122" w:firstLine="400"/>
        <w:jc w:val="both"/>
      </w:pPr>
      <w:r>
        <w:rPr>
          <w:w w:val="115"/>
        </w:rPr>
        <w:t>Наявність підстав для здійснення оцінки транскордонного впливу на довкілля (в тому ч</w:t>
      </w:r>
      <w:r>
        <w:rPr>
          <w:w w:val="115"/>
        </w:rPr>
        <w:t xml:space="preserve">ислі наявність значного негативного транскордонного впливу на довкілля та перелік держав, довкілля яких може зазнати значного негативного транскордонного впливу (зачеплених </w:t>
      </w:r>
      <w:r>
        <w:rPr>
          <w:spacing w:val="-2"/>
          <w:w w:val="115"/>
        </w:rPr>
        <w:t>держав).</w:t>
      </w:r>
    </w:p>
    <w:p w:rsidR="00DC768F" w:rsidRDefault="00ED7F5C">
      <w:pPr>
        <w:pStyle w:val="a3"/>
        <w:spacing w:before="221"/>
        <w:ind w:left="517"/>
        <w:rPr>
          <w:u w:val="none"/>
        </w:rPr>
      </w:pPr>
      <w:r>
        <w:rPr>
          <w:w w:val="115"/>
        </w:rPr>
        <w:t>Підстав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немає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5"/>
        <w:numPr>
          <w:ilvl w:val="0"/>
          <w:numId w:val="1"/>
        </w:numPr>
        <w:tabs>
          <w:tab w:val="left" w:pos="916"/>
        </w:tabs>
        <w:spacing w:line="297" w:lineRule="auto"/>
        <w:ind w:left="117" w:right="130" w:firstLine="400"/>
      </w:pPr>
      <w:r>
        <w:rPr>
          <w:spacing w:val="-2"/>
          <w:w w:val="115"/>
        </w:rPr>
        <w:t>Планований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обсяг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досліджень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та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рівень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деталізації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інформації,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що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підлягає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включенню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 xml:space="preserve">до </w:t>
      </w:r>
      <w:r>
        <w:rPr>
          <w:w w:val="115"/>
        </w:rPr>
        <w:t>звіту з оцінки впливу на довкілля.</w:t>
      </w:r>
    </w:p>
    <w:p w:rsidR="00DC768F" w:rsidRDefault="00ED7F5C">
      <w:pPr>
        <w:pStyle w:val="a3"/>
        <w:spacing w:before="220"/>
        <w:ind w:left="517"/>
        <w:rPr>
          <w:u w:val="none"/>
        </w:rPr>
      </w:pPr>
      <w:r>
        <w:rPr>
          <w:w w:val="115"/>
        </w:rPr>
        <w:t>3</w:t>
      </w:r>
      <w:r>
        <w:rPr>
          <w:spacing w:val="-12"/>
          <w:w w:val="115"/>
        </w:rPr>
        <w:t xml:space="preserve"> </w:t>
      </w:r>
      <w:r>
        <w:rPr>
          <w:w w:val="115"/>
        </w:rPr>
        <w:t>стаття</w:t>
      </w:r>
      <w:r>
        <w:rPr>
          <w:spacing w:val="-11"/>
          <w:w w:val="115"/>
        </w:rPr>
        <w:t xml:space="preserve"> </w:t>
      </w:r>
      <w:r>
        <w:rPr>
          <w:w w:val="115"/>
        </w:rPr>
        <w:t>Закону</w:t>
      </w:r>
      <w:r>
        <w:rPr>
          <w:spacing w:val="-11"/>
          <w:w w:val="115"/>
        </w:rPr>
        <w:t xml:space="preserve"> </w:t>
      </w:r>
      <w:r>
        <w:rPr>
          <w:w w:val="115"/>
        </w:rPr>
        <w:t>про</w:t>
      </w:r>
      <w:r>
        <w:rPr>
          <w:spacing w:val="-11"/>
          <w:w w:val="115"/>
        </w:rPr>
        <w:t xml:space="preserve"> </w:t>
      </w:r>
      <w:r>
        <w:rPr>
          <w:spacing w:val="-5"/>
          <w:w w:val="115"/>
        </w:rPr>
        <w:t>ОВД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5"/>
        <w:numPr>
          <w:ilvl w:val="0"/>
          <w:numId w:val="1"/>
        </w:numPr>
        <w:tabs>
          <w:tab w:val="left" w:pos="916"/>
        </w:tabs>
        <w:spacing w:before="1"/>
        <w:ind w:left="916" w:hanging="399"/>
      </w:pPr>
      <w:r>
        <w:rPr>
          <w:spacing w:val="-2"/>
          <w:w w:val="115"/>
        </w:rPr>
        <w:t>Процедура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оцінки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впливу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на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довкілля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та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можливості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для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участі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в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ній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громадськості.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3"/>
        <w:spacing w:line="297" w:lineRule="auto"/>
        <w:ind w:right="119" w:firstLine="400"/>
        <w:jc w:val="both"/>
        <w:rPr>
          <w:u w:val="none"/>
        </w:rPr>
      </w:pPr>
      <w:r>
        <w:rPr>
          <w:w w:val="115"/>
          <w:u w:val="none"/>
        </w:rPr>
        <w:t>Планована суб’єктом господарювання діяльність може мати значний вплив на дов</w:t>
      </w:r>
      <w:r>
        <w:rPr>
          <w:w w:val="115"/>
          <w:u w:val="none"/>
        </w:rPr>
        <w:t>кілля і, отже, підлягає оцінці впливу на довкілля відповідно до Закону України “Про оцінку впливу на довкілля”. Оцінка впливу на довкілля - це процедура, що передбачає:</w:t>
      </w:r>
    </w:p>
    <w:p w:rsidR="00DC768F" w:rsidRDefault="00ED7F5C">
      <w:pPr>
        <w:pStyle w:val="a3"/>
        <w:spacing w:before="220" w:line="501" w:lineRule="auto"/>
        <w:ind w:left="517" w:right="2626"/>
        <w:jc w:val="both"/>
        <w:rPr>
          <w:u w:val="none"/>
        </w:rPr>
      </w:pPr>
      <w:r>
        <w:rPr>
          <w:spacing w:val="-4"/>
          <w:w w:val="115"/>
          <w:u w:val="none"/>
        </w:rPr>
        <w:t xml:space="preserve">підготовку суб’єктом господарювання звіту з оцінки впливу на довкілля; </w:t>
      </w:r>
      <w:r>
        <w:rPr>
          <w:w w:val="115"/>
          <w:u w:val="none"/>
        </w:rPr>
        <w:t>проведення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грома</w:t>
      </w:r>
      <w:r>
        <w:rPr>
          <w:w w:val="115"/>
          <w:u w:val="none"/>
        </w:rPr>
        <w:t>дського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обговорення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планованої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діяльності;</w:t>
      </w:r>
    </w:p>
    <w:p w:rsidR="00DC768F" w:rsidRDefault="00ED7F5C">
      <w:pPr>
        <w:pStyle w:val="a3"/>
        <w:spacing w:before="2" w:line="297" w:lineRule="auto"/>
        <w:ind w:right="117" w:firstLine="400"/>
        <w:jc w:val="both"/>
        <w:rPr>
          <w:u w:val="none"/>
        </w:rPr>
      </w:pPr>
      <w:r>
        <w:rPr>
          <w:w w:val="115"/>
          <w:u w:val="none"/>
        </w:rPr>
        <w:t>аналіз уповноваженим органом звіту з оцінки впливу на довкілля, будь-якої додаткової інформації, яку надає суб’єкт господарювання, а також інформації, отриманої від громадськості під час громадського обговорення,</w:t>
      </w:r>
      <w:r>
        <w:rPr>
          <w:w w:val="115"/>
          <w:u w:val="none"/>
        </w:rPr>
        <w:t xml:space="preserve"> під час здійснення процедури оцінки транскордонного впливу, іншої інформації;</w:t>
      </w:r>
    </w:p>
    <w:p w:rsidR="00DC768F" w:rsidRDefault="00ED7F5C">
      <w:pPr>
        <w:pStyle w:val="a3"/>
        <w:spacing w:before="221" w:line="297" w:lineRule="auto"/>
        <w:ind w:right="116" w:firstLine="400"/>
        <w:jc w:val="both"/>
        <w:rPr>
          <w:u w:val="none"/>
        </w:rPr>
      </w:pPr>
      <w:r>
        <w:rPr>
          <w:w w:val="115"/>
          <w:u w:val="none"/>
        </w:rPr>
        <w:t>надання уповноваженим органом мотивованого висновку з оцінки впливу на довкілля, що враховує</w:t>
      </w:r>
      <w:r>
        <w:rPr>
          <w:spacing w:val="-4"/>
          <w:w w:val="115"/>
          <w:u w:val="none"/>
        </w:rPr>
        <w:t xml:space="preserve"> </w:t>
      </w:r>
      <w:r>
        <w:rPr>
          <w:w w:val="115"/>
          <w:u w:val="none"/>
        </w:rPr>
        <w:t>результати</w:t>
      </w:r>
      <w:r>
        <w:rPr>
          <w:spacing w:val="-4"/>
          <w:w w:val="115"/>
          <w:u w:val="none"/>
        </w:rPr>
        <w:t xml:space="preserve"> </w:t>
      </w:r>
      <w:r>
        <w:rPr>
          <w:w w:val="115"/>
          <w:u w:val="none"/>
        </w:rPr>
        <w:t>аналізу,</w:t>
      </w:r>
      <w:r>
        <w:rPr>
          <w:spacing w:val="-4"/>
          <w:w w:val="115"/>
          <w:u w:val="none"/>
        </w:rPr>
        <w:t xml:space="preserve"> </w:t>
      </w:r>
      <w:r>
        <w:rPr>
          <w:w w:val="115"/>
          <w:u w:val="none"/>
        </w:rPr>
        <w:t>передбаченого</w:t>
      </w:r>
      <w:r>
        <w:rPr>
          <w:spacing w:val="-4"/>
          <w:w w:val="115"/>
          <w:u w:val="none"/>
        </w:rPr>
        <w:t xml:space="preserve"> </w:t>
      </w:r>
      <w:r>
        <w:rPr>
          <w:w w:val="115"/>
          <w:u w:val="none"/>
        </w:rPr>
        <w:t>абзацом</w:t>
      </w:r>
      <w:r>
        <w:rPr>
          <w:spacing w:val="-4"/>
          <w:w w:val="115"/>
          <w:u w:val="none"/>
        </w:rPr>
        <w:t xml:space="preserve"> </w:t>
      </w:r>
      <w:r>
        <w:rPr>
          <w:w w:val="115"/>
          <w:u w:val="none"/>
        </w:rPr>
        <w:t>п’ятим</w:t>
      </w:r>
      <w:r>
        <w:rPr>
          <w:spacing w:val="-4"/>
          <w:w w:val="115"/>
          <w:u w:val="none"/>
        </w:rPr>
        <w:t xml:space="preserve"> </w:t>
      </w:r>
      <w:r>
        <w:rPr>
          <w:w w:val="115"/>
          <w:u w:val="none"/>
        </w:rPr>
        <w:t>цього</w:t>
      </w:r>
      <w:r>
        <w:rPr>
          <w:spacing w:val="-4"/>
          <w:w w:val="115"/>
          <w:u w:val="none"/>
        </w:rPr>
        <w:t xml:space="preserve"> </w:t>
      </w:r>
      <w:r>
        <w:rPr>
          <w:w w:val="115"/>
          <w:u w:val="none"/>
        </w:rPr>
        <w:t>пункту;</w:t>
      </w:r>
    </w:p>
    <w:p w:rsidR="00DC768F" w:rsidRDefault="00ED7F5C">
      <w:pPr>
        <w:pStyle w:val="a3"/>
        <w:spacing w:before="220" w:line="297" w:lineRule="auto"/>
        <w:ind w:right="125" w:firstLine="400"/>
        <w:jc w:val="both"/>
        <w:rPr>
          <w:u w:val="none"/>
        </w:rPr>
      </w:pPr>
      <w:r>
        <w:rPr>
          <w:w w:val="115"/>
          <w:u w:val="none"/>
        </w:rPr>
        <w:t>врахування висновку з</w:t>
      </w:r>
      <w:r>
        <w:rPr>
          <w:w w:val="115"/>
          <w:u w:val="none"/>
        </w:rPr>
        <w:t xml:space="preserve"> оцінки впливу на довкілля у рішенні про провадження планованої діяльності, зазначеного у пункті 14 цього повідомлення.</w:t>
      </w:r>
    </w:p>
    <w:p w:rsidR="00DC768F" w:rsidRDefault="00ED7F5C">
      <w:pPr>
        <w:pStyle w:val="a3"/>
        <w:spacing w:before="221" w:line="297" w:lineRule="auto"/>
        <w:ind w:right="121" w:firstLine="400"/>
        <w:jc w:val="both"/>
        <w:rPr>
          <w:u w:val="none"/>
        </w:rPr>
      </w:pPr>
      <w:r>
        <w:rPr>
          <w:w w:val="115"/>
          <w:u w:val="none"/>
        </w:rPr>
        <w:t>У висновку з оцінки впливу на довкілля уповноважений орган, виходячи з оцінки впливу на довкілля планованої діяльності, визначає</w:t>
      </w:r>
      <w:r>
        <w:rPr>
          <w:w w:val="115"/>
          <w:u w:val="none"/>
        </w:rPr>
        <w:t xml:space="preserve"> допустимість чи обґрунтовує недопустимість провадження</w:t>
      </w:r>
      <w:r>
        <w:rPr>
          <w:spacing w:val="-5"/>
          <w:w w:val="115"/>
          <w:u w:val="none"/>
        </w:rPr>
        <w:t xml:space="preserve"> </w:t>
      </w:r>
      <w:r>
        <w:rPr>
          <w:w w:val="115"/>
          <w:u w:val="none"/>
        </w:rPr>
        <w:t>планованої</w:t>
      </w:r>
      <w:r>
        <w:rPr>
          <w:spacing w:val="-5"/>
          <w:w w:val="115"/>
          <w:u w:val="none"/>
        </w:rPr>
        <w:t xml:space="preserve"> </w:t>
      </w:r>
      <w:r>
        <w:rPr>
          <w:w w:val="115"/>
          <w:u w:val="none"/>
        </w:rPr>
        <w:t>діяльності</w:t>
      </w:r>
      <w:r>
        <w:rPr>
          <w:spacing w:val="-5"/>
          <w:w w:val="115"/>
          <w:u w:val="none"/>
        </w:rPr>
        <w:t xml:space="preserve"> </w:t>
      </w:r>
      <w:r>
        <w:rPr>
          <w:w w:val="115"/>
          <w:u w:val="none"/>
        </w:rPr>
        <w:t>та</w:t>
      </w:r>
      <w:r>
        <w:rPr>
          <w:spacing w:val="-5"/>
          <w:w w:val="115"/>
          <w:u w:val="none"/>
        </w:rPr>
        <w:t xml:space="preserve"> </w:t>
      </w:r>
      <w:r>
        <w:rPr>
          <w:w w:val="115"/>
          <w:u w:val="none"/>
        </w:rPr>
        <w:t>визначає</w:t>
      </w:r>
      <w:r>
        <w:rPr>
          <w:spacing w:val="-5"/>
          <w:w w:val="115"/>
          <w:u w:val="none"/>
        </w:rPr>
        <w:t xml:space="preserve"> </w:t>
      </w:r>
      <w:r>
        <w:rPr>
          <w:w w:val="115"/>
          <w:u w:val="none"/>
        </w:rPr>
        <w:t>екологічні</w:t>
      </w:r>
      <w:r>
        <w:rPr>
          <w:spacing w:val="-5"/>
          <w:w w:val="115"/>
          <w:u w:val="none"/>
        </w:rPr>
        <w:t xml:space="preserve"> </w:t>
      </w:r>
      <w:r>
        <w:rPr>
          <w:w w:val="115"/>
          <w:u w:val="none"/>
        </w:rPr>
        <w:t>умови</w:t>
      </w:r>
      <w:r>
        <w:rPr>
          <w:spacing w:val="-5"/>
          <w:w w:val="115"/>
          <w:u w:val="none"/>
        </w:rPr>
        <w:t xml:space="preserve"> </w:t>
      </w:r>
      <w:r>
        <w:rPr>
          <w:w w:val="115"/>
          <w:u w:val="none"/>
        </w:rPr>
        <w:t>її</w:t>
      </w:r>
      <w:r>
        <w:rPr>
          <w:spacing w:val="-5"/>
          <w:w w:val="115"/>
          <w:u w:val="none"/>
        </w:rPr>
        <w:t xml:space="preserve"> </w:t>
      </w:r>
      <w:r>
        <w:rPr>
          <w:w w:val="115"/>
          <w:u w:val="none"/>
        </w:rPr>
        <w:t>провадження.</w:t>
      </w:r>
    </w:p>
    <w:p w:rsidR="00DC768F" w:rsidRDefault="00ED7F5C">
      <w:pPr>
        <w:pStyle w:val="a3"/>
        <w:spacing w:before="220" w:line="297" w:lineRule="auto"/>
        <w:ind w:right="128" w:firstLine="400"/>
        <w:jc w:val="both"/>
        <w:rPr>
          <w:u w:val="none"/>
        </w:rPr>
      </w:pPr>
      <w:r>
        <w:rPr>
          <w:w w:val="115"/>
          <w:u w:val="none"/>
        </w:rPr>
        <w:t>Забороняється</w:t>
      </w:r>
      <w:r>
        <w:rPr>
          <w:spacing w:val="-6"/>
          <w:w w:val="115"/>
          <w:u w:val="none"/>
        </w:rPr>
        <w:t xml:space="preserve"> </w:t>
      </w:r>
      <w:r>
        <w:rPr>
          <w:w w:val="115"/>
          <w:u w:val="none"/>
        </w:rPr>
        <w:t>розпочинати провадження планованої діяльності без оцінки впливу на довкілля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та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отримання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рішення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про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провадження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планов</w:t>
      </w:r>
      <w:r>
        <w:rPr>
          <w:w w:val="115"/>
          <w:u w:val="none"/>
        </w:rPr>
        <w:t>аної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діяльності.</w:t>
      </w:r>
    </w:p>
    <w:p w:rsidR="00DC768F" w:rsidRDefault="00ED7F5C">
      <w:pPr>
        <w:pStyle w:val="a3"/>
        <w:spacing w:before="221" w:line="297" w:lineRule="auto"/>
        <w:ind w:right="119" w:firstLine="400"/>
        <w:jc w:val="both"/>
        <w:rPr>
          <w:u w:val="none"/>
        </w:rPr>
      </w:pPr>
      <w:r>
        <w:rPr>
          <w:w w:val="115"/>
          <w:u w:val="none"/>
        </w:rPr>
        <w:t>Процедура</w:t>
      </w:r>
      <w:r>
        <w:rPr>
          <w:spacing w:val="-7"/>
          <w:w w:val="115"/>
          <w:u w:val="none"/>
        </w:rPr>
        <w:t xml:space="preserve"> </w:t>
      </w:r>
      <w:r>
        <w:rPr>
          <w:w w:val="115"/>
          <w:u w:val="none"/>
        </w:rPr>
        <w:t>оцінки впливу на довкілля передбачає право і можливості громадськості для участі у такій процедурі, зокрема на стадії обговорення обсягу досліджень та рівня деталізації інформації, що підлягає включенню до звіту з оцінки впливу н</w:t>
      </w:r>
      <w:r>
        <w:rPr>
          <w:w w:val="115"/>
          <w:u w:val="none"/>
        </w:rPr>
        <w:t>а довкілля, а також на стадії розгляду</w:t>
      </w:r>
      <w:r>
        <w:rPr>
          <w:spacing w:val="-6"/>
          <w:w w:val="115"/>
          <w:u w:val="none"/>
        </w:rPr>
        <w:t xml:space="preserve"> </w:t>
      </w:r>
      <w:r>
        <w:rPr>
          <w:w w:val="115"/>
          <w:u w:val="none"/>
        </w:rPr>
        <w:t>уповноваженим</w:t>
      </w:r>
      <w:r>
        <w:rPr>
          <w:spacing w:val="-6"/>
          <w:w w:val="115"/>
          <w:u w:val="none"/>
        </w:rPr>
        <w:t xml:space="preserve"> </w:t>
      </w:r>
      <w:r>
        <w:rPr>
          <w:w w:val="115"/>
          <w:u w:val="none"/>
        </w:rPr>
        <w:t>органом</w:t>
      </w:r>
      <w:r>
        <w:rPr>
          <w:spacing w:val="-6"/>
          <w:w w:val="115"/>
          <w:u w:val="none"/>
        </w:rPr>
        <w:t xml:space="preserve"> </w:t>
      </w:r>
      <w:r>
        <w:rPr>
          <w:w w:val="115"/>
          <w:u w:val="none"/>
        </w:rPr>
        <w:t>поданого</w:t>
      </w:r>
      <w:r>
        <w:rPr>
          <w:spacing w:val="-6"/>
          <w:w w:val="115"/>
          <w:u w:val="none"/>
        </w:rPr>
        <w:t xml:space="preserve"> </w:t>
      </w:r>
      <w:r>
        <w:rPr>
          <w:w w:val="115"/>
          <w:u w:val="none"/>
        </w:rPr>
        <w:t>суб’єктом</w:t>
      </w:r>
      <w:r>
        <w:rPr>
          <w:spacing w:val="-6"/>
          <w:w w:val="115"/>
          <w:u w:val="none"/>
        </w:rPr>
        <w:t xml:space="preserve"> </w:t>
      </w:r>
      <w:r>
        <w:rPr>
          <w:w w:val="115"/>
          <w:u w:val="none"/>
        </w:rPr>
        <w:t>господарювання</w:t>
      </w:r>
      <w:r>
        <w:rPr>
          <w:spacing w:val="-6"/>
          <w:w w:val="115"/>
          <w:u w:val="none"/>
        </w:rPr>
        <w:t xml:space="preserve"> </w:t>
      </w:r>
      <w:r>
        <w:rPr>
          <w:w w:val="115"/>
          <w:u w:val="none"/>
        </w:rPr>
        <w:t>звіту</w:t>
      </w:r>
      <w:r>
        <w:rPr>
          <w:spacing w:val="-6"/>
          <w:w w:val="115"/>
          <w:u w:val="none"/>
        </w:rPr>
        <w:t xml:space="preserve"> </w:t>
      </w:r>
      <w:r>
        <w:rPr>
          <w:w w:val="115"/>
          <w:u w:val="none"/>
        </w:rPr>
        <w:t>з</w:t>
      </w:r>
      <w:r>
        <w:rPr>
          <w:spacing w:val="-6"/>
          <w:w w:val="115"/>
          <w:u w:val="none"/>
        </w:rPr>
        <w:t xml:space="preserve"> </w:t>
      </w:r>
      <w:r>
        <w:rPr>
          <w:w w:val="115"/>
          <w:u w:val="none"/>
        </w:rPr>
        <w:t>оцінки</w:t>
      </w:r>
      <w:r>
        <w:rPr>
          <w:spacing w:val="-6"/>
          <w:w w:val="115"/>
          <w:u w:val="none"/>
        </w:rPr>
        <w:t xml:space="preserve"> </w:t>
      </w:r>
      <w:r>
        <w:rPr>
          <w:w w:val="115"/>
          <w:u w:val="none"/>
        </w:rPr>
        <w:t>впливу</w:t>
      </w:r>
      <w:r>
        <w:rPr>
          <w:spacing w:val="-6"/>
          <w:w w:val="115"/>
          <w:u w:val="none"/>
        </w:rPr>
        <w:t xml:space="preserve"> </w:t>
      </w:r>
      <w:r>
        <w:rPr>
          <w:w w:val="115"/>
          <w:u w:val="none"/>
        </w:rPr>
        <w:t xml:space="preserve">на </w:t>
      </w:r>
      <w:r>
        <w:rPr>
          <w:spacing w:val="-2"/>
          <w:w w:val="115"/>
          <w:u w:val="none"/>
        </w:rPr>
        <w:t>довкілля.</w:t>
      </w:r>
    </w:p>
    <w:p w:rsidR="00DC768F" w:rsidRDefault="00ED7F5C">
      <w:pPr>
        <w:pStyle w:val="a3"/>
        <w:spacing w:before="220" w:line="297" w:lineRule="auto"/>
        <w:ind w:right="118" w:firstLine="400"/>
        <w:jc w:val="both"/>
        <w:rPr>
          <w:u w:val="none"/>
        </w:rPr>
      </w:pPr>
      <w:r>
        <w:rPr>
          <w:spacing w:val="-2"/>
          <w:w w:val="115"/>
          <w:u w:val="none"/>
        </w:rPr>
        <w:t>На</w:t>
      </w:r>
      <w:r>
        <w:rPr>
          <w:spacing w:val="-4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стадії</w:t>
      </w:r>
      <w:r>
        <w:rPr>
          <w:spacing w:val="-4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громадського</w:t>
      </w:r>
      <w:r>
        <w:rPr>
          <w:spacing w:val="-4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обговорення</w:t>
      </w:r>
      <w:r>
        <w:rPr>
          <w:spacing w:val="-4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звіту</w:t>
      </w:r>
      <w:r>
        <w:rPr>
          <w:spacing w:val="-4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з</w:t>
      </w:r>
      <w:r>
        <w:rPr>
          <w:spacing w:val="-4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оцінки</w:t>
      </w:r>
      <w:r>
        <w:rPr>
          <w:spacing w:val="-4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впливу</w:t>
      </w:r>
      <w:r>
        <w:rPr>
          <w:spacing w:val="-4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на</w:t>
      </w:r>
      <w:r>
        <w:rPr>
          <w:spacing w:val="-4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довкілля</w:t>
      </w:r>
      <w:r>
        <w:rPr>
          <w:spacing w:val="-4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протягом</w:t>
      </w:r>
      <w:r>
        <w:rPr>
          <w:spacing w:val="-3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 xml:space="preserve">щонайменше </w:t>
      </w:r>
      <w:r>
        <w:rPr>
          <w:w w:val="115"/>
          <w:u w:val="none"/>
        </w:rPr>
        <w:t>25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робочих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днів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громадськості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надається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можливість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надавати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будь-які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зауваження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і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пропозиції до звіту з оцінки впливу на довкілля та планованої діяльності, а також взяти участь у громадських слуханнях. Детальніше про процедуру громадського обговорення звіту з оцінки впливу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на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довкілля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буде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повідомлено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в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оголошенні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про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початок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громадського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обговорення.</w:t>
      </w:r>
    </w:p>
    <w:p w:rsidR="00DC768F" w:rsidRDefault="00DC768F">
      <w:pPr>
        <w:pStyle w:val="a3"/>
        <w:spacing w:line="297" w:lineRule="auto"/>
        <w:jc w:val="both"/>
        <w:sectPr w:rsidR="00DC768F">
          <w:pgSz w:w="11900" w:h="16840"/>
          <w:pgMar w:top="160" w:right="283" w:bottom="280" w:left="283" w:header="708" w:footer="708" w:gutter="0"/>
          <w:cols w:space="720"/>
        </w:sectPr>
      </w:pPr>
    </w:p>
    <w:p w:rsidR="00DC768F" w:rsidRDefault="00ED7F5C">
      <w:pPr>
        <w:pStyle w:val="a3"/>
        <w:spacing w:before="71" w:line="297" w:lineRule="auto"/>
        <w:ind w:right="127" w:firstLine="400"/>
        <w:jc w:val="both"/>
        <w:rPr>
          <w:u w:val="none"/>
        </w:rPr>
      </w:pPr>
      <w:r>
        <w:rPr>
          <w:w w:val="115"/>
          <w:u w:val="none"/>
        </w:rPr>
        <w:lastRenderedPageBreak/>
        <w:t xml:space="preserve">У період воєнного стану в Україні громадські слухання проводяться у режимі </w:t>
      </w:r>
      <w:proofErr w:type="spellStart"/>
      <w:r>
        <w:rPr>
          <w:w w:val="115"/>
          <w:u w:val="none"/>
        </w:rPr>
        <w:t>відеоконференції</w:t>
      </w:r>
      <w:proofErr w:type="spellEnd"/>
      <w:r>
        <w:rPr>
          <w:w w:val="115"/>
          <w:u w:val="none"/>
        </w:rPr>
        <w:t>, про що зазначається в оголошенні про початок громадського обговорення звіту</w:t>
      </w:r>
      <w:r>
        <w:rPr>
          <w:spacing w:val="-7"/>
          <w:w w:val="115"/>
          <w:u w:val="none"/>
        </w:rPr>
        <w:t xml:space="preserve"> </w:t>
      </w:r>
      <w:r>
        <w:rPr>
          <w:w w:val="115"/>
          <w:u w:val="none"/>
        </w:rPr>
        <w:t>з</w:t>
      </w:r>
      <w:r>
        <w:rPr>
          <w:spacing w:val="-7"/>
          <w:w w:val="115"/>
          <w:u w:val="none"/>
        </w:rPr>
        <w:t xml:space="preserve"> </w:t>
      </w:r>
      <w:r>
        <w:rPr>
          <w:w w:val="115"/>
          <w:u w:val="none"/>
        </w:rPr>
        <w:t>оці</w:t>
      </w:r>
      <w:r>
        <w:rPr>
          <w:w w:val="115"/>
          <w:u w:val="none"/>
        </w:rPr>
        <w:t>нки</w:t>
      </w:r>
      <w:r>
        <w:rPr>
          <w:spacing w:val="-7"/>
          <w:w w:val="115"/>
          <w:u w:val="none"/>
        </w:rPr>
        <w:t xml:space="preserve"> </w:t>
      </w:r>
      <w:r>
        <w:rPr>
          <w:w w:val="115"/>
          <w:u w:val="none"/>
        </w:rPr>
        <w:t>впливу</w:t>
      </w:r>
      <w:r>
        <w:rPr>
          <w:spacing w:val="-7"/>
          <w:w w:val="115"/>
          <w:u w:val="none"/>
        </w:rPr>
        <w:t xml:space="preserve"> </w:t>
      </w:r>
      <w:r>
        <w:rPr>
          <w:w w:val="115"/>
          <w:u w:val="none"/>
        </w:rPr>
        <w:t>на</w:t>
      </w:r>
      <w:r>
        <w:rPr>
          <w:spacing w:val="-7"/>
          <w:w w:val="115"/>
          <w:u w:val="none"/>
        </w:rPr>
        <w:t xml:space="preserve"> </w:t>
      </w:r>
      <w:r>
        <w:rPr>
          <w:w w:val="115"/>
          <w:u w:val="none"/>
        </w:rPr>
        <w:t>довкілля</w:t>
      </w:r>
      <w:r>
        <w:rPr>
          <w:spacing w:val="-7"/>
          <w:w w:val="115"/>
          <w:u w:val="none"/>
        </w:rPr>
        <w:t xml:space="preserve"> </w:t>
      </w:r>
      <w:r>
        <w:rPr>
          <w:w w:val="115"/>
          <w:u w:val="none"/>
        </w:rPr>
        <w:t>та</w:t>
      </w:r>
      <w:r>
        <w:rPr>
          <w:spacing w:val="-7"/>
          <w:w w:val="115"/>
          <w:u w:val="none"/>
        </w:rPr>
        <w:t xml:space="preserve"> </w:t>
      </w:r>
      <w:r>
        <w:rPr>
          <w:w w:val="115"/>
          <w:u w:val="none"/>
        </w:rPr>
        <w:t>у</w:t>
      </w:r>
      <w:r>
        <w:rPr>
          <w:spacing w:val="-7"/>
          <w:w w:val="115"/>
          <w:u w:val="none"/>
        </w:rPr>
        <w:t xml:space="preserve"> </w:t>
      </w:r>
      <w:r>
        <w:rPr>
          <w:w w:val="115"/>
          <w:u w:val="none"/>
        </w:rPr>
        <w:t>звіті</w:t>
      </w:r>
      <w:r>
        <w:rPr>
          <w:spacing w:val="-7"/>
          <w:w w:val="115"/>
          <w:u w:val="none"/>
        </w:rPr>
        <w:t xml:space="preserve"> </w:t>
      </w:r>
      <w:r>
        <w:rPr>
          <w:w w:val="115"/>
          <w:u w:val="none"/>
        </w:rPr>
        <w:t>про</w:t>
      </w:r>
      <w:r>
        <w:rPr>
          <w:spacing w:val="-7"/>
          <w:w w:val="115"/>
          <w:u w:val="none"/>
        </w:rPr>
        <w:t xml:space="preserve"> </w:t>
      </w:r>
      <w:r>
        <w:rPr>
          <w:w w:val="115"/>
          <w:u w:val="none"/>
        </w:rPr>
        <w:t>громадське</w:t>
      </w:r>
      <w:r>
        <w:rPr>
          <w:spacing w:val="-7"/>
          <w:w w:val="115"/>
          <w:u w:val="none"/>
        </w:rPr>
        <w:t xml:space="preserve"> </w:t>
      </w:r>
      <w:r>
        <w:rPr>
          <w:w w:val="115"/>
          <w:u w:val="none"/>
        </w:rPr>
        <w:t>обговорення.</w:t>
      </w:r>
    </w:p>
    <w:p w:rsidR="00DC768F" w:rsidRDefault="00ED7F5C">
      <w:pPr>
        <w:pStyle w:val="a5"/>
        <w:numPr>
          <w:ilvl w:val="0"/>
          <w:numId w:val="1"/>
        </w:numPr>
        <w:tabs>
          <w:tab w:val="left" w:pos="936"/>
        </w:tabs>
        <w:spacing w:before="220" w:line="297" w:lineRule="auto"/>
        <w:ind w:left="117" w:right="116" w:firstLine="400"/>
      </w:pPr>
      <w:r>
        <w:rPr>
          <w:w w:val="115"/>
        </w:rPr>
        <w:t>Громадське</w:t>
      </w:r>
      <w:r>
        <w:rPr>
          <w:spacing w:val="8"/>
          <w:w w:val="115"/>
        </w:rPr>
        <w:t xml:space="preserve"> </w:t>
      </w:r>
      <w:r>
        <w:rPr>
          <w:w w:val="115"/>
        </w:rPr>
        <w:t>обговорення</w:t>
      </w:r>
      <w:r>
        <w:rPr>
          <w:spacing w:val="8"/>
          <w:w w:val="115"/>
        </w:rPr>
        <w:t xml:space="preserve"> </w:t>
      </w:r>
      <w:r>
        <w:rPr>
          <w:w w:val="115"/>
        </w:rPr>
        <w:t>обсягу</w:t>
      </w:r>
      <w:r>
        <w:rPr>
          <w:spacing w:val="8"/>
          <w:w w:val="115"/>
        </w:rPr>
        <w:t xml:space="preserve"> </w:t>
      </w:r>
      <w:r>
        <w:rPr>
          <w:w w:val="115"/>
        </w:rPr>
        <w:t>досліджень</w:t>
      </w:r>
      <w:r>
        <w:rPr>
          <w:spacing w:val="8"/>
          <w:w w:val="115"/>
        </w:rPr>
        <w:t xml:space="preserve"> </w:t>
      </w:r>
      <w:r>
        <w:rPr>
          <w:w w:val="115"/>
        </w:rPr>
        <w:t>та</w:t>
      </w:r>
      <w:r>
        <w:rPr>
          <w:spacing w:val="8"/>
          <w:w w:val="115"/>
        </w:rPr>
        <w:t xml:space="preserve"> </w:t>
      </w:r>
      <w:r>
        <w:rPr>
          <w:w w:val="115"/>
        </w:rPr>
        <w:t>рівня</w:t>
      </w:r>
      <w:r>
        <w:rPr>
          <w:spacing w:val="9"/>
          <w:w w:val="115"/>
        </w:rPr>
        <w:t xml:space="preserve"> </w:t>
      </w:r>
      <w:r>
        <w:rPr>
          <w:w w:val="115"/>
        </w:rPr>
        <w:t>деталізації</w:t>
      </w:r>
      <w:r>
        <w:rPr>
          <w:spacing w:val="9"/>
          <w:w w:val="115"/>
        </w:rPr>
        <w:t xml:space="preserve"> </w:t>
      </w:r>
      <w:r>
        <w:rPr>
          <w:w w:val="115"/>
        </w:rPr>
        <w:t>інформації,</w:t>
      </w:r>
      <w:r>
        <w:rPr>
          <w:spacing w:val="8"/>
          <w:w w:val="115"/>
        </w:rPr>
        <w:t xml:space="preserve"> </w:t>
      </w:r>
      <w:r>
        <w:rPr>
          <w:w w:val="115"/>
        </w:rPr>
        <w:t>що</w:t>
      </w:r>
      <w:r>
        <w:rPr>
          <w:spacing w:val="8"/>
          <w:w w:val="115"/>
        </w:rPr>
        <w:t xml:space="preserve"> </w:t>
      </w:r>
      <w:r>
        <w:rPr>
          <w:w w:val="115"/>
        </w:rPr>
        <w:t>підлягає включенню</w:t>
      </w:r>
      <w:r>
        <w:rPr>
          <w:spacing w:val="-1"/>
          <w:w w:val="115"/>
        </w:rPr>
        <w:t xml:space="preserve"> </w:t>
      </w:r>
      <w:r>
        <w:rPr>
          <w:w w:val="115"/>
        </w:rPr>
        <w:t>до</w:t>
      </w:r>
      <w:r>
        <w:rPr>
          <w:spacing w:val="-1"/>
          <w:w w:val="115"/>
        </w:rPr>
        <w:t xml:space="preserve"> </w:t>
      </w:r>
      <w:r>
        <w:rPr>
          <w:w w:val="115"/>
        </w:rPr>
        <w:t>звіту</w:t>
      </w:r>
      <w:r>
        <w:rPr>
          <w:spacing w:val="-1"/>
          <w:w w:val="115"/>
        </w:rPr>
        <w:t xml:space="preserve"> </w:t>
      </w:r>
      <w:r>
        <w:rPr>
          <w:w w:val="115"/>
        </w:rPr>
        <w:t>з</w:t>
      </w:r>
      <w:r>
        <w:rPr>
          <w:spacing w:val="-1"/>
          <w:w w:val="115"/>
        </w:rPr>
        <w:t xml:space="preserve"> </w:t>
      </w:r>
      <w:r>
        <w:rPr>
          <w:w w:val="115"/>
        </w:rPr>
        <w:t>оцінки</w:t>
      </w:r>
      <w:r>
        <w:rPr>
          <w:spacing w:val="-1"/>
          <w:w w:val="115"/>
        </w:rPr>
        <w:t xml:space="preserve"> </w:t>
      </w:r>
      <w:r>
        <w:rPr>
          <w:w w:val="115"/>
        </w:rPr>
        <w:t>впливу</w:t>
      </w:r>
      <w:r>
        <w:rPr>
          <w:spacing w:val="-1"/>
          <w:w w:val="115"/>
        </w:rPr>
        <w:t xml:space="preserve"> </w:t>
      </w:r>
      <w:r>
        <w:rPr>
          <w:w w:val="115"/>
        </w:rPr>
        <w:t>на</w:t>
      </w:r>
      <w:r>
        <w:rPr>
          <w:spacing w:val="-1"/>
          <w:w w:val="115"/>
        </w:rPr>
        <w:t xml:space="preserve"> </w:t>
      </w:r>
      <w:r>
        <w:rPr>
          <w:w w:val="115"/>
        </w:rPr>
        <w:t>довкілля.</w:t>
      </w:r>
    </w:p>
    <w:p w:rsidR="00DC768F" w:rsidRDefault="00ED7F5C">
      <w:pPr>
        <w:pStyle w:val="a3"/>
        <w:spacing w:before="221" w:line="297" w:lineRule="auto"/>
        <w:ind w:right="116" w:firstLine="400"/>
        <w:jc w:val="both"/>
        <w:rPr>
          <w:u w:val="none"/>
        </w:rPr>
      </w:pPr>
      <w:r>
        <w:rPr>
          <w:w w:val="115"/>
          <w:u w:val="none"/>
        </w:rPr>
        <w:t>Протягом</w:t>
      </w:r>
      <w:r>
        <w:rPr>
          <w:spacing w:val="-14"/>
          <w:w w:val="115"/>
          <w:u w:val="none"/>
        </w:rPr>
        <w:t xml:space="preserve"> </w:t>
      </w:r>
      <w:r>
        <w:rPr>
          <w:w w:val="115"/>
          <w:u w:val="none"/>
        </w:rPr>
        <w:t>12</w:t>
      </w:r>
      <w:r>
        <w:rPr>
          <w:spacing w:val="-6"/>
          <w:w w:val="115"/>
          <w:u w:val="none"/>
        </w:rPr>
        <w:t xml:space="preserve"> </w:t>
      </w:r>
      <w:r>
        <w:rPr>
          <w:w w:val="115"/>
          <w:u w:val="none"/>
        </w:rPr>
        <w:t>робочих</w:t>
      </w:r>
      <w:r>
        <w:rPr>
          <w:spacing w:val="-1"/>
          <w:w w:val="115"/>
          <w:u w:val="none"/>
        </w:rPr>
        <w:t xml:space="preserve"> </w:t>
      </w:r>
      <w:r>
        <w:rPr>
          <w:w w:val="115"/>
          <w:u w:val="none"/>
        </w:rPr>
        <w:t>днів</w:t>
      </w:r>
      <w:r>
        <w:rPr>
          <w:spacing w:val="-1"/>
          <w:w w:val="115"/>
          <w:u w:val="none"/>
        </w:rPr>
        <w:t xml:space="preserve"> </w:t>
      </w:r>
      <w:r>
        <w:rPr>
          <w:w w:val="115"/>
          <w:u w:val="none"/>
        </w:rPr>
        <w:t>з</w:t>
      </w:r>
      <w:r>
        <w:rPr>
          <w:spacing w:val="-2"/>
          <w:w w:val="115"/>
          <w:u w:val="none"/>
        </w:rPr>
        <w:t xml:space="preserve"> </w:t>
      </w:r>
      <w:r>
        <w:rPr>
          <w:w w:val="115"/>
          <w:u w:val="none"/>
        </w:rPr>
        <w:t>дня</w:t>
      </w:r>
      <w:r>
        <w:rPr>
          <w:spacing w:val="-1"/>
          <w:w w:val="115"/>
          <w:u w:val="none"/>
        </w:rPr>
        <w:t xml:space="preserve"> </w:t>
      </w:r>
      <w:r>
        <w:rPr>
          <w:w w:val="115"/>
          <w:u w:val="none"/>
        </w:rPr>
        <w:t>оприлюднення</w:t>
      </w:r>
      <w:r>
        <w:rPr>
          <w:spacing w:val="-1"/>
          <w:w w:val="115"/>
          <w:u w:val="none"/>
        </w:rPr>
        <w:t xml:space="preserve"> </w:t>
      </w:r>
      <w:r>
        <w:rPr>
          <w:w w:val="115"/>
          <w:u w:val="none"/>
        </w:rPr>
        <w:t>цього</w:t>
      </w:r>
      <w:r>
        <w:rPr>
          <w:spacing w:val="-1"/>
          <w:w w:val="115"/>
          <w:u w:val="none"/>
        </w:rPr>
        <w:t xml:space="preserve"> </w:t>
      </w:r>
      <w:r>
        <w:rPr>
          <w:w w:val="115"/>
          <w:u w:val="none"/>
        </w:rPr>
        <w:t>повідомлення</w:t>
      </w:r>
      <w:r>
        <w:rPr>
          <w:spacing w:val="-1"/>
          <w:w w:val="115"/>
          <w:u w:val="none"/>
        </w:rPr>
        <w:t xml:space="preserve"> </w:t>
      </w:r>
      <w:r>
        <w:rPr>
          <w:w w:val="115"/>
          <w:u w:val="none"/>
        </w:rPr>
        <w:t>на</w:t>
      </w:r>
      <w:r>
        <w:rPr>
          <w:spacing w:val="-1"/>
          <w:w w:val="115"/>
          <w:u w:val="none"/>
        </w:rPr>
        <w:t xml:space="preserve"> </w:t>
      </w:r>
      <w:r>
        <w:rPr>
          <w:w w:val="115"/>
          <w:u w:val="none"/>
        </w:rPr>
        <w:t>офіційному</w:t>
      </w:r>
      <w:r>
        <w:rPr>
          <w:spacing w:val="-1"/>
          <w:w w:val="115"/>
          <w:u w:val="none"/>
        </w:rPr>
        <w:t xml:space="preserve"> </w:t>
      </w:r>
      <w:r>
        <w:rPr>
          <w:w w:val="115"/>
          <w:u w:val="none"/>
        </w:rPr>
        <w:t>веб-сайті уповноваженого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органу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громадськість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має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право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надати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уповноваженому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органу,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зазначеному</w:t>
      </w:r>
      <w:r>
        <w:rPr>
          <w:spacing w:val="-9"/>
          <w:w w:val="115"/>
          <w:u w:val="none"/>
        </w:rPr>
        <w:t xml:space="preserve"> </w:t>
      </w:r>
      <w:r>
        <w:rPr>
          <w:w w:val="115"/>
          <w:u w:val="none"/>
        </w:rPr>
        <w:t>у пункті 15 цього повідомлення, зауваження і пропозиції до планованої діяльності, обсягу досліджень та рівня деталізації</w:t>
      </w:r>
      <w:r>
        <w:rPr>
          <w:w w:val="115"/>
          <w:u w:val="none"/>
        </w:rPr>
        <w:t xml:space="preserve"> інформації, що підлягає включенню до звіту з оцінки впливу на </w:t>
      </w:r>
      <w:r>
        <w:rPr>
          <w:spacing w:val="-2"/>
          <w:w w:val="115"/>
          <w:u w:val="none"/>
        </w:rPr>
        <w:t>довкілля.</w:t>
      </w:r>
    </w:p>
    <w:p w:rsidR="00DC768F" w:rsidRDefault="00ED7F5C">
      <w:pPr>
        <w:pStyle w:val="a3"/>
        <w:spacing w:before="220" w:line="297" w:lineRule="auto"/>
        <w:ind w:right="114" w:firstLine="400"/>
        <w:jc w:val="both"/>
        <w:rPr>
          <w:u w:val="none"/>
        </w:rPr>
      </w:pPr>
      <w:r>
        <w:rPr>
          <w:w w:val="115"/>
          <w:u w:val="none"/>
        </w:rPr>
        <w:t>Надаючи</w:t>
      </w:r>
      <w:r>
        <w:rPr>
          <w:spacing w:val="-2"/>
          <w:w w:val="115"/>
          <w:u w:val="none"/>
        </w:rPr>
        <w:t xml:space="preserve"> </w:t>
      </w:r>
      <w:r>
        <w:rPr>
          <w:w w:val="115"/>
          <w:u w:val="none"/>
        </w:rPr>
        <w:t xml:space="preserve">такі зауваженні і пропозиції, вкажіть реєстраційний номер справи про оцінку впливу на довкілля планованої діяльності в Єдиному реєстрі з оцінки впливу на довкілля (зазначений </w:t>
      </w:r>
      <w:r>
        <w:rPr>
          <w:w w:val="115"/>
          <w:u w:val="none"/>
        </w:rPr>
        <w:t>на першій сторінці цього повідомлення). Це значно спростить процес реєстрації та розгляду Ваших зауважень і пропозицій.</w:t>
      </w:r>
    </w:p>
    <w:p w:rsidR="00DC768F" w:rsidRDefault="00ED7F5C">
      <w:pPr>
        <w:pStyle w:val="a3"/>
        <w:spacing w:before="221" w:line="297" w:lineRule="auto"/>
        <w:ind w:right="115" w:firstLine="400"/>
        <w:jc w:val="both"/>
        <w:rPr>
          <w:u w:val="none"/>
        </w:rPr>
      </w:pPr>
      <w:r>
        <w:rPr>
          <w:w w:val="115"/>
          <w:u w:val="none"/>
        </w:rPr>
        <w:t>У разі отримання таких зауважень і пропозицій громадськості вони будуть розміщені в Єдиному реєстрі з оцінки впливу на довкілля та</w:t>
      </w:r>
      <w:r>
        <w:rPr>
          <w:w w:val="115"/>
          <w:u w:val="none"/>
        </w:rPr>
        <w:t xml:space="preserve"> передані суб’єкту господарювання (протягом трьох робочих днів з дня їх отримання). Особи, що надають зауваження і пропозиції, своїм підписом</w:t>
      </w:r>
      <w:r>
        <w:rPr>
          <w:spacing w:val="-12"/>
          <w:w w:val="115"/>
          <w:u w:val="none"/>
        </w:rPr>
        <w:t xml:space="preserve"> </w:t>
      </w:r>
      <w:r>
        <w:rPr>
          <w:w w:val="115"/>
          <w:u w:val="none"/>
        </w:rPr>
        <w:t>засвідчують</w:t>
      </w:r>
      <w:r>
        <w:rPr>
          <w:spacing w:val="-12"/>
          <w:w w:val="115"/>
          <w:u w:val="none"/>
        </w:rPr>
        <w:t xml:space="preserve"> </w:t>
      </w:r>
      <w:r>
        <w:rPr>
          <w:w w:val="115"/>
          <w:u w:val="none"/>
        </w:rPr>
        <w:t>свою</w:t>
      </w:r>
      <w:r>
        <w:rPr>
          <w:spacing w:val="-12"/>
          <w:w w:val="115"/>
          <w:u w:val="none"/>
        </w:rPr>
        <w:t xml:space="preserve"> </w:t>
      </w:r>
      <w:r>
        <w:rPr>
          <w:w w:val="115"/>
          <w:u w:val="none"/>
        </w:rPr>
        <w:t>згоду</w:t>
      </w:r>
      <w:r>
        <w:rPr>
          <w:spacing w:val="-12"/>
          <w:w w:val="115"/>
          <w:u w:val="none"/>
        </w:rPr>
        <w:t xml:space="preserve"> </w:t>
      </w:r>
      <w:r>
        <w:rPr>
          <w:w w:val="115"/>
          <w:u w:val="none"/>
        </w:rPr>
        <w:t>на</w:t>
      </w:r>
      <w:r>
        <w:rPr>
          <w:spacing w:val="-12"/>
          <w:w w:val="115"/>
          <w:u w:val="none"/>
        </w:rPr>
        <w:t xml:space="preserve"> </w:t>
      </w:r>
      <w:r>
        <w:rPr>
          <w:w w:val="115"/>
          <w:u w:val="none"/>
        </w:rPr>
        <w:t>обробку</w:t>
      </w:r>
      <w:r>
        <w:rPr>
          <w:spacing w:val="-12"/>
          <w:w w:val="115"/>
          <w:u w:val="none"/>
        </w:rPr>
        <w:t xml:space="preserve"> </w:t>
      </w:r>
      <w:r>
        <w:rPr>
          <w:w w:val="115"/>
          <w:u w:val="none"/>
        </w:rPr>
        <w:t>їх</w:t>
      </w:r>
      <w:r>
        <w:rPr>
          <w:spacing w:val="-12"/>
          <w:w w:val="115"/>
          <w:u w:val="none"/>
        </w:rPr>
        <w:t xml:space="preserve"> </w:t>
      </w:r>
      <w:r>
        <w:rPr>
          <w:w w:val="115"/>
          <w:u w:val="none"/>
        </w:rPr>
        <w:t>персональних</w:t>
      </w:r>
      <w:r>
        <w:rPr>
          <w:spacing w:val="-12"/>
          <w:w w:val="115"/>
          <w:u w:val="none"/>
        </w:rPr>
        <w:t xml:space="preserve"> </w:t>
      </w:r>
      <w:r>
        <w:rPr>
          <w:w w:val="115"/>
          <w:u w:val="none"/>
        </w:rPr>
        <w:t>даних.</w:t>
      </w:r>
      <w:r>
        <w:rPr>
          <w:spacing w:val="-12"/>
          <w:w w:val="115"/>
          <w:u w:val="none"/>
        </w:rPr>
        <w:t xml:space="preserve"> </w:t>
      </w:r>
      <w:r>
        <w:rPr>
          <w:w w:val="115"/>
          <w:u w:val="none"/>
        </w:rPr>
        <w:t>Суб’єкт</w:t>
      </w:r>
      <w:r>
        <w:rPr>
          <w:spacing w:val="-12"/>
          <w:w w:val="115"/>
          <w:u w:val="none"/>
        </w:rPr>
        <w:t xml:space="preserve"> </w:t>
      </w:r>
      <w:r>
        <w:rPr>
          <w:w w:val="115"/>
          <w:u w:val="none"/>
        </w:rPr>
        <w:t>господарювання</w:t>
      </w:r>
      <w:r>
        <w:rPr>
          <w:spacing w:val="-12"/>
          <w:w w:val="115"/>
          <w:u w:val="none"/>
        </w:rPr>
        <w:t xml:space="preserve"> </w:t>
      </w:r>
      <w:r>
        <w:rPr>
          <w:w w:val="115"/>
          <w:u w:val="none"/>
        </w:rPr>
        <w:t xml:space="preserve">під час підготовки звіту з оцінки </w:t>
      </w:r>
      <w:r>
        <w:rPr>
          <w:w w:val="115"/>
          <w:u w:val="none"/>
        </w:rPr>
        <w:t>впливу на довкілля зобов’язаний врахувати повністю, врахувати частково або обґрунтовано відхилити зауваження і пропозиції громадськості, надані у процесі громадського обговорення обсягу досліджень та рівня деталізації інформації, що підлягає включенню до з</w:t>
      </w:r>
      <w:r>
        <w:rPr>
          <w:w w:val="115"/>
          <w:u w:val="none"/>
        </w:rPr>
        <w:t>віту з оцінки впливу на довкілля. Детальна інформація про це включається до звіту з оцінки впливу на довкілля.</w:t>
      </w:r>
    </w:p>
    <w:p w:rsidR="00DC768F" w:rsidRDefault="00ED7F5C">
      <w:pPr>
        <w:pStyle w:val="a5"/>
        <w:numPr>
          <w:ilvl w:val="0"/>
          <w:numId w:val="1"/>
        </w:numPr>
        <w:tabs>
          <w:tab w:val="left" w:pos="916"/>
        </w:tabs>
        <w:spacing w:before="222"/>
        <w:ind w:left="916" w:hanging="399"/>
      </w:pPr>
      <w:r>
        <w:rPr>
          <w:spacing w:val="-2"/>
          <w:w w:val="115"/>
        </w:rPr>
        <w:t>Рішення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про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провадження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планованої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діяльності.</w:t>
      </w:r>
    </w:p>
    <w:p w:rsidR="00DC768F" w:rsidRDefault="00DC768F">
      <w:pPr>
        <w:pStyle w:val="a3"/>
        <w:spacing w:before="24"/>
        <w:ind w:left="0"/>
        <w:rPr>
          <w:u w:val="none"/>
        </w:rPr>
      </w:pPr>
    </w:p>
    <w:p w:rsidR="00DC768F" w:rsidRDefault="00ED7F5C">
      <w:pPr>
        <w:pStyle w:val="a3"/>
        <w:ind w:left="517"/>
        <w:rPr>
          <w:u w:val="none"/>
        </w:rPr>
      </w:pPr>
      <w:r>
        <w:rPr>
          <w:spacing w:val="-4"/>
          <w:w w:val="115"/>
          <w:u w:val="none"/>
        </w:rPr>
        <w:t>Відповідно</w:t>
      </w:r>
      <w:r>
        <w:rPr>
          <w:spacing w:val="-3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до</w:t>
      </w:r>
      <w:r>
        <w:rPr>
          <w:spacing w:val="-3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законодавства</w:t>
      </w:r>
      <w:r>
        <w:rPr>
          <w:spacing w:val="-2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рішенням</w:t>
      </w:r>
      <w:r>
        <w:rPr>
          <w:spacing w:val="-3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про</w:t>
      </w:r>
      <w:r>
        <w:rPr>
          <w:spacing w:val="-3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провадження</w:t>
      </w:r>
      <w:r>
        <w:rPr>
          <w:spacing w:val="-2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даної</w:t>
      </w:r>
      <w:r>
        <w:rPr>
          <w:spacing w:val="-3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планованої</w:t>
      </w:r>
      <w:r>
        <w:rPr>
          <w:spacing w:val="-3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діяльності</w:t>
      </w:r>
      <w:r>
        <w:rPr>
          <w:spacing w:val="-2"/>
          <w:w w:val="115"/>
          <w:u w:val="none"/>
        </w:rPr>
        <w:t xml:space="preserve"> </w:t>
      </w:r>
      <w:r>
        <w:rPr>
          <w:spacing w:val="-4"/>
          <w:w w:val="115"/>
          <w:u w:val="none"/>
        </w:rPr>
        <w:t>буде</w:t>
      </w:r>
    </w:p>
    <w:p w:rsidR="00DC768F" w:rsidRDefault="00DC768F">
      <w:pPr>
        <w:pStyle w:val="a3"/>
        <w:ind w:left="0"/>
        <w:rPr>
          <w:u w:val="none"/>
        </w:rPr>
      </w:pPr>
    </w:p>
    <w:p w:rsidR="00DC768F" w:rsidRDefault="00DC768F">
      <w:pPr>
        <w:pStyle w:val="a3"/>
        <w:ind w:left="0"/>
        <w:rPr>
          <w:u w:val="none"/>
        </w:rPr>
      </w:pPr>
    </w:p>
    <w:p w:rsidR="00DC768F" w:rsidRDefault="00DC768F">
      <w:pPr>
        <w:pStyle w:val="a3"/>
        <w:spacing w:before="48"/>
        <w:ind w:left="0"/>
        <w:rPr>
          <w:u w:val="none"/>
        </w:rPr>
      </w:pPr>
    </w:p>
    <w:p w:rsidR="00DC768F" w:rsidRDefault="00ED7F5C">
      <w:pPr>
        <w:pStyle w:val="a3"/>
        <w:spacing w:line="297" w:lineRule="auto"/>
        <w:ind w:right="122" w:firstLine="400"/>
        <w:jc w:val="both"/>
        <w:rPr>
          <w:u w:val="none"/>
        </w:rPr>
      </w:pPr>
      <w:r>
        <w:rPr>
          <w:w w:val="115"/>
        </w:rPr>
        <w:t>дозвіл н</w:t>
      </w:r>
      <w:r>
        <w:rPr>
          <w:w w:val="115"/>
        </w:rPr>
        <w:t>а виконання будівельних робіт по облаштуванню АГЗП в рамках реконструкції</w:t>
      </w:r>
      <w:r>
        <w:rPr>
          <w:w w:val="115"/>
          <w:u w:val="none"/>
        </w:rPr>
        <w:t xml:space="preserve"> </w:t>
      </w:r>
      <w:r>
        <w:rPr>
          <w:w w:val="115"/>
        </w:rPr>
        <w:t>існуючої АЗС</w:t>
      </w:r>
    </w:p>
    <w:p w:rsidR="00DC768F" w:rsidRDefault="00DC768F">
      <w:pPr>
        <w:pStyle w:val="a3"/>
        <w:spacing w:before="150"/>
        <w:ind w:left="0"/>
        <w:rPr>
          <w:sz w:val="16"/>
          <w:u w:val="none"/>
        </w:rPr>
      </w:pPr>
    </w:p>
    <w:p w:rsidR="00DC768F" w:rsidRDefault="00ED7F5C">
      <w:pPr>
        <w:ind w:left="1905"/>
        <w:rPr>
          <w:sz w:val="16"/>
        </w:rPr>
      </w:pPr>
      <w:r>
        <w:rPr>
          <w:spacing w:val="-4"/>
          <w:w w:val="115"/>
          <w:sz w:val="16"/>
        </w:rPr>
        <w:t>(вид</w:t>
      </w:r>
      <w:r>
        <w:rPr>
          <w:spacing w:val="-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рішення</w:t>
      </w:r>
      <w:r>
        <w:rPr>
          <w:spacing w:val="-1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відповідно</w:t>
      </w:r>
      <w:r>
        <w:rPr>
          <w:spacing w:val="-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до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частини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першої</w:t>
      </w:r>
      <w:r>
        <w:rPr>
          <w:spacing w:val="-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статті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11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Закону</w:t>
      </w:r>
      <w:r>
        <w:rPr>
          <w:spacing w:val="-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України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“Про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оцінку</w:t>
      </w:r>
      <w:r>
        <w:rPr>
          <w:spacing w:val="-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впливу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на</w:t>
      </w:r>
      <w:r>
        <w:rPr>
          <w:spacing w:val="-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довкілля”)</w:t>
      </w:r>
    </w:p>
    <w:p w:rsidR="00DC768F" w:rsidRDefault="00DC768F">
      <w:pPr>
        <w:pStyle w:val="a3"/>
        <w:spacing w:before="88"/>
        <w:ind w:left="0"/>
        <w:rPr>
          <w:sz w:val="16"/>
          <w:u w:val="none"/>
        </w:rPr>
      </w:pPr>
    </w:p>
    <w:p w:rsidR="00DC768F" w:rsidRDefault="00ED7F5C">
      <w:pPr>
        <w:pStyle w:val="a3"/>
        <w:ind w:left="517"/>
        <w:rPr>
          <w:u w:val="none"/>
        </w:rPr>
      </w:pPr>
      <w:r>
        <w:rPr>
          <w:spacing w:val="-2"/>
          <w:w w:val="115"/>
          <w:u w:val="none"/>
        </w:rPr>
        <w:t>що</w:t>
      </w:r>
      <w:r>
        <w:rPr>
          <w:spacing w:val="-10"/>
          <w:w w:val="115"/>
          <w:u w:val="none"/>
        </w:rPr>
        <w:t xml:space="preserve"> </w:t>
      </w:r>
      <w:r>
        <w:rPr>
          <w:spacing w:val="-2"/>
          <w:w w:val="115"/>
          <w:u w:val="none"/>
        </w:rPr>
        <w:t>видається</w:t>
      </w:r>
      <w:r>
        <w:rPr>
          <w:spacing w:val="-10"/>
          <w:w w:val="115"/>
          <w:u w:val="none"/>
        </w:rPr>
        <w:t xml:space="preserve"> </w:t>
      </w:r>
      <w:r>
        <w:rPr>
          <w:spacing w:val="-2"/>
          <w:w w:val="115"/>
        </w:rPr>
        <w:t>Державна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інспекція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архітектури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та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містобудування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України</w:t>
      </w:r>
    </w:p>
    <w:p w:rsidR="00DC768F" w:rsidRDefault="00DC768F">
      <w:pPr>
        <w:pStyle w:val="a3"/>
        <w:ind w:left="0"/>
        <w:rPr>
          <w:sz w:val="16"/>
          <w:u w:val="none"/>
        </w:rPr>
      </w:pPr>
    </w:p>
    <w:p w:rsidR="00DC768F" w:rsidRDefault="00DC768F">
      <w:pPr>
        <w:pStyle w:val="a3"/>
        <w:spacing w:before="24"/>
        <w:ind w:left="0"/>
        <w:rPr>
          <w:sz w:val="16"/>
          <w:u w:val="none"/>
        </w:rPr>
      </w:pPr>
    </w:p>
    <w:p w:rsidR="00DC768F" w:rsidRDefault="00ED7F5C">
      <w:pPr>
        <w:jc w:val="center"/>
        <w:rPr>
          <w:sz w:val="16"/>
        </w:rPr>
      </w:pPr>
      <w:r>
        <w:rPr>
          <w:spacing w:val="-4"/>
          <w:w w:val="115"/>
          <w:sz w:val="16"/>
        </w:rPr>
        <w:t>(орган, до</w:t>
      </w:r>
      <w:r>
        <w:rPr>
          <w:spacing w:val="-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повноважень якого</w:t>
      </w:r>
      <w:r>
        <w:rPr>
          <w:spacing w:val="-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належить</w:t>
      </w:r>
      <w:r>
        <w:rPr>
          <w:spacing w:val="-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прийняття</w:t>
      </w:r>
      <w:r>
        <w:rPr>
          <w:spacing w:val="-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такого</w:t>
      </w:r>
      <w:r>
        <w:rPr>
          <w:spacing w:val="-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рішення)</w:t>
      </w:r>
    </w:p>
    <w:p w:rsidR="00DC768F" w:rsidRDefault="00DC768F">
      <w:pPr>
        <w:pStyle w:val="a3"/>
        <w:spacing w:before="87"/>
        <w:ind w:left="0"/>
        <w:rPr>
          <w:sz w:val="16"/>
          <w:u w:val="none"/>
        </w:rPr>
      </w:pPr>
    </w:p>
    <w:p w:rsidR="00DC768F" w:rsidRDefault="00ED7F5C">
      <w:pPr>
        <w:pStyle w:val="a5"/>
        <w:numPr>
          <w:ilvl w:val="0"/>
          <w:numId w:val="1"/>
        </w:numPr>
        <w:tabs>
          <w:tab w:val="left" w:pos="916"/>
        </w:tabs>
        <w:spacing w:before="1" w:line="297" w:lineRule="auto"/>
        <w:ind w:left="117" w:right="126" w:firstLine="400"/>
        <w:jc w:val="both"/>
      </w:pPr>
      <w:r>
        <w:rPr>
          <w:w w:val="115"/>
        </w:rPr>
        <w:t>Усі</w:t>
      </w:r>
      <w:r>
        <w:rPr>
          <w:spacing w:val="-14"/>
          <w:w w:val="115"/>
        </w:rPr>
        <w:t xml:space="preserve"> </w:t>
      </w:r>
      <w:r>
        <w:rPr>
          <w:w w:val="115"/>
        </w:rPr>
        <w:t>зауваження</w:t>
      </w:r>
      <w:r>
        <w:rPr>
          <w:spacing w:val="-14"/>
          <w:w w:val="115"/>
        </w:rPr>
        <w:t xml:space="preserve"> </w:t>
      </w:r>
      <w:r>
        <w:rPr>
          <w:w w:val="115"/>
        </w:rPr>
        <w:t>і</w:t>
      </w:r>
      <w:r>
        <w:rPr>
          <w:spacing w:val="-14"/>
          <w:w w:val="115"/>
        </w:rPr>
        <w:t xml:space="preserve"> </w:t>
      </w:r>
      <w:r>
        <w:rPr>
          <w:w w:val="115"/>
        </w:rPr>
        <w:t>пропозиції</w:t>
      </w:r>
      <w:r>
        <w:rPr>
          <w:spacing w:val="-14"/>
          <w:w w:val="115"/>
        </w:rPr>
        <w:t xml:space="preserve"> </w:t>
      </w:r>
      <w:r>
        <w:rPr>
          <w:w w:val="115"/>
        </w:rPr>
        <w:t>громадськості</w:t>
      </w:r>
      <w:r>
        <w:rPr>
          <w:spacing w:val="-14"/>
          <w:w w:val="115"/>
        </w:rPr>
        <w:t xml:space="preserve"> </w:t>
      </w:r>
      <w:r>
        <w:rPr>
          <w:w w:val="115"/>
        </w:rPr>
        <w:t>до</w:t>
      </w:r>
      <w:r>
        <w:rPr>
          <w:spacing w:val="-14"/>
          <w:w w:val="115"/>
        </w:rPr>
        <w:t xml:space="preserve"> </w:t>
      </w:r>
      <w:r>
        <w:rPr>
          <w:w w:val="115"/>
        </w:rPr>
        <w:t>планованої</w:t>
      </w:r>
      <w:r>
        <w:rPr>
          <w:spacing w:val="-14"/>
          <w:w w:val="115"/>
        </w:rPr>
        <w:t xml:space="preserve"> </w:t>
      </w:r>
      <w:r>
        <w:rPr>
          <w:w w:val="115"/>
        </w:rPr>
        <w:t>діяльності,</w:t>
      </w:r>
      <w:r>
        <w:rPr>
          <w:spacing w:val="-13"/>
          <w:w w:val="115"/>
        </w:rPr>
        <w:t xml:space="preserve"> </w:t>
      </w:r>
      <w:r>
        <w:rPr>
          <w:w w:val="115"/>
        </w:rPr>
        <w:t>обсягу</w:t>
      </w:r>
      <w:r>
        <w:rPr>
          <w:spacing w:val="-14"/>
          <w:w w:val="115"/>
        </w:rPr>
        <w:t xml:space="preserve"> </w:t>
      </w:r>
      <w:r>
        <w:rPr>
          <w:w w:val="115"/>
        </w:rPr>
        <w:t>досліджень</w:t>
      </w:r>
      <w:r>
        <w:rPr>
          <w:spacing w:val="-14"/>
          <w:w w:val="115"/>
        </w:rPr>
        <w:t xml:space="preserve"> </w:t>
      </w:r>
      <w:r>
        <w:rPr>
          <w:w w:val="115"/>
        </w:rPr>
        <w:t>та рівня деталізації інформації, що підлягає включенню до звіту з оцінки впливу на</w:t>
      </w:r>
      <w:r>
        <w:rPr>
          <w:w w:val="115"/>
        </w:rPr>
        <w:t xml:space="preserve"> довкілля, необхідно надсилати до</w:t>
      </w:r>
    </w:p>
    <w:p w:rsidR="00DC768F" w:rsidRDefault="00ED7F5C">
      <w:pPr>
        <w:pStyle w:val="a3"/>
        <w:spacing w:before="220" w:line="297" w:lineRule="auto"/>
        <w:ind w:right="114" w:firstLine="400"/>
        <w:jc w:val="both"/>
        <w:rPr>
          <w:u w:val="none"/>
        </w:rPr>
      </w:pPr>
      <w:r>
        <w:rPr>
          <w:spacing w:val="-4"/>
          <w:w w:val="120"/>
        </w:rPr>
        <w:t>Управління</w:t>
      </w:r>
      <w:r>
        <w:rPr>
          <w:spacing w:val="-10"/>
          <w:w w:val="120"/>
        </w:rPr>
        <w:t xml:space="preserve"> </w:t>
      </w:r>
      <w:r>
        <w:rPr>
          <w:spacing w:val="-4"/>
          <w:w w:val="120"/>
        </w:rPr>
        <w:t>екології та природних ресурсів Чернівецької обласної державної адміністрації</w:t>
      </w:r>
      <w:r>
        <w:rPr>
          <w:spacing w:val="-11"/>
          <w:w w:val="120"/>
        </w:rPr>
        <w:t xml:space="preserve"> </w:t>
      </w:r>
      <w:r>
        <w:rPr>
          <w:spacing w:val="-4"/>
          <w:w w:val="120"/>
        </w:rPr>
        <w:t>,</w:t>
      </w:r>
      <w:r>
        <w:rPr>
          <w:spacing w:val="-4"/>
          <w:w w:val="120"/>
          <w:u w:val="none"/>
        </w:rPr>
        <w:t xml:space="preserve"> </w:t>
      </w:r>
      <w:r>
        <w:rPr>
          <w:spacing w:val="-4"/>
          <w:w w:val="125"/>
        </w:rPr>
        <w:t>58003,</w:t>
      </w:r>
      <w:r>
        <w:rPr>
          <w:spacing w:val="-12"/>
          <w:w w:val="125"/>
        </w:rPr>
        <w:t xml:space="preserve"> </w:t>
      </w:r>
      <w:r>
        <w:rPr>
          <w:spacing w:val="-4"/>
          <w:w w:val="125"/>
        </w:rPr>
        <w:t>м.</w:t>
      </w:r>
      <w:r>
        <w:rPr>
          <w:spacing w:val="-11"/>
          <w:w w:val="125"/>
        </w:rPr>
        <w:t xml:space="preserve"> </w:t>
      </w:r>
      <w:r>
        <w:rPr>
          <w:spacing w:val="-4"/>
          <w:w w:val="125"/>
        </w:rPr>
        <w:t>Чернівці,</w:t>
      </w:r>
      <w:r>
        <w:rPr>
          <w:spacing w:val="-11"/>
          <w:w w:val="125"/>
        </w:rPr>
        <w:t xml:space="preserve"> </w:t>
      </w:r>
      <w:r>
        <w:rPr>
          <w:spacing w:val="-4"/>
          <w:w w:val="125"/>
        </w:rPr>
        <w:t>вул.</w:t>
      </w:r>
      <w:r>
        <w:rPr>
          <w:spacing w:val="-11"/>
          <w:w w:val="125"/>
        </w:rPr>
        <w:t xml:space="preserve"> </w:t>
      </w:r>
      <w:r>
        <w:rPr>
          <w:spacing w:val="-4"/>
          <w:w w:val="125"/>
        </w:rPr>
        <w:t>Івана</w:t>
      </w:r>
      <w:r>
        <w:rPr>
          <w:spacing w:val="-11"/>
          <w:w w:val="125"/>
        </w:rPr>
        <w:t xml:space="preserve"> </w:t>
      </w:r>
      <w:r>
        <w:rPr>
          <w:spacing w:val="-4"/>
          <w:w w:val="125"/>
        </w:rPr>
        <w:t>Дзюби,</w:t>
      </w:r>
      <w:r>
        <w:rPr>
          <w:spacing w:val="-11"/>
          <w:w w:val="125"/>
        </w:rPr>
        <w:t xml:space="preserve"> </w:t>
      </w:r>
      <w:r>
        <w:rPr>
          <w:spacing w:val="-4"/>
          <w:w w:val="125"/>
        </w:rPr>
        <w:t>35,</w:t>
      </w:r>
      <w:r>
        <w:rPr>
          <w:spacing w:val="-11"/>
          <w:w w:val="125"/>
        </w:rPr>
        <w:t xml:space="preserve"> </w:t>
      </w:r>
      <w:r>
        <w:rPr>
          <w:spacing w:val="-4"/>
          <w:w w:val="125"/>
        </w:rPr>
        <w:t>ecology@bukoda.gov.ua,</w:t>
      </w:r>
      <w:r>
        <w:rPr>
          <w:spacing w:val="-12"/>
          <w:w w:val="125"/>
        </w:rPr>
        <w:t xml:space="preserve"> </w:t>
      </w:r>
      <w:r>
        <w:rPr>
          <w:spacing w:val="-4"/>
          <w:w w:val="125"/>
        </w:rPr>
        <w:t>(0372)</w:t>
      </w:r>
      <w:r>
        <w:rPr>
          <w:spacing w:val="-11"/>
          <w:w w:val="125"/>
        </w:rPr>
        <w:t xml:space="preserve"> </w:t>
      </w:r>
      <w:r>
        <w:rPr>
          <w:spacing w:val="-4"/>
          <w:w w:val="125"/>
        </w:rPr>
        <w:t>52-22-23,</w:t>
      </w:r>
      <w:r>
        <w:rPr>
          <w:spacing w:val="-11"/>
          <w:w w:val="125"/>
        </w:rPr>
        <w:t xml:space="preserve"> </w:t>
      </w:r>
      <w:r>
        <w:rPr>
          <w:spacing w:val="-4"/>
          <w:w w:val="125"/>
        </w:rPr>
        <w:t>Юзик</w:t>
      </w:r>
      <w:r>
        <w:rPr>
          <w:spacing w:val="-11"/>
          <w:w w:val="125"/>
        </w:rPr>
        <w:t xml:space="preserve"> </w:t>
      </w:r>
      <w:r>
        <w:rPr>
          <w:spacing w:val="-4"/>
          <w:w w:val="125"/>
        </w:rPr>
        <w:t>Ірина</w:t>
      </w:r>
      <w:r>
        <w:rPr>
          <w:spacing w:val="-4"/>
          <w:w w:val="125"/>
          <w:u w:val="none"/>
        </w:rPr>
        <w:t xml:space="preserve"> </w:t>
      </w:r>
      <w:r>
        <w:rPr>
          <w:spacing w:val="-2"/>
          <w:w w:val="125"/>
        </w:rPr>
        <w:t>Олександрівна</w:t>
      </w:r>
    </w:p>
    <w:p w:rsidR="00DC768F" w:rsidRDefault="00DC768F">
      <w:pPr>
        <w:pStyle w:val="a3"/>
        <w:spacing w:before="150"/>
        <w:ind w:left="0"/>
        <w:rPr>
          <w:sz w:val="16"/>
          <w:u w:val="none"/>
        </w:rPr>
      </w:pPr>
    </w:p>
    <w:p w:rsidR="00DC768F" w:rsidRDefault="00ED7F5C">
      <w:pPr>
        <w:ind w:left="1034"/>
        <w:rPr>
          <w:sz w:val="16"/>
        </w:rPr>
      </w:pPr>
      <w:r>
        <w:rPr>
          <w:spacing w:val="-4"/>
          <w:w w:val="115"/>
          <w:sz w:val="16"/>
        </w:rPr>
        <w:t>(найменування</w:t>
      </w:r>
      <w:r>
        <w:rPr>
          <w:spacing w:val="4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уповноваже</w:t>
      </w:r>
      <w:r>
        <w:rPr>
          <w:spacing w:val="-4"/>
          <w:w w:val="115"/>
          <w:sz w:val="16"/>
        </w:rPr>
        <w:t>ного</w:t>
      </w:r>
      <w:r>
        <w:rPr>
          <w:spacing w:val="2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органу,</w:t>
      </w:r>
      <w:r>
        <w:rPr>
          <w:spacing w:val="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поштова</w:t>
      </w:r>
      <w:r>
        <w:rPr>
          <w:spacing w:val="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адреса,</w:t>
      </w:r>
      <w:r>
        <w:rPr>
          <w:spacing w:val="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електронна</w:t>
      </w:r>
      <w:r>
        <w:rPr>
          <w:spacing w:val="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адреса,</w:t>
      </w:r>
      <w:r>
        <w:rPr>
          <w:spacing w:val="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номер</w:t>
      </w:r>
      <w:r>
        <w:rPr>
          <w:spacing w:val="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телефону</w:t>
      </w:r>
      <w:r>
        <w:rPr>
          <w:spacing w:val="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та</w:t>
      </w:r>
      <w:r>
        <w:rPr>
          <w:spacing w:val="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контактна</w:t>
      </w:r>
      <w:r>
        <w:rPr>
          <w:spacing w:val="3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особа)</w:t>
      </w:r>
    </w:p>
    <w:p w:rsidR="00DC768F" w:rsidRDefault="00DC768F">
      <w:pPr>
        <w:rPr>
          <w:sz w:val="16"/>
        </w:rPr>
        <w:sectPr w:rsidR="00DC768F">
          <w:pgSz w:w="11900" w:h="16840"/>
          <w:pgMar w:top="160" w:right="283" w:bottom="280" w:left="283" w:header="708" w:footer="708" w:gutter="0"/>
          <w:cols w:space="720"/>
        </w:sectPr>
      </w:pPr>
    </w:p>
    <w:p w:rsidR="00DC768F" w:rsidRDefault="00ED7F5C">
      <w:pPr>
        <w:spacing w:before="80"/>
        <w:ind w:left="116"/>
        <w:rPr>
          <w:i/>
          <w:sz w:val="21"/>
        </w:rPr>
      </w:pPr>
      <w:r>
        <w:rPr>
          <w:i/>
          <w:w w:val="110"/>
          <w:sz w:val="21"/>
        </w:rPr>
        <w:lastRenderedPageBreak/>
        <w:t>{Додаток</w:t>
      </w:r>
      <w:r>
        <w:rPr>
          <w:i/>
          <w:spacing w:val="-6"/>
          <w:w w:val="110"/>
          <w:sz w:val="21"/>
        </w:rPr>
        <w:t xml:space="preserve"> </w:t>
      </w:r>
      <w:r>
        <w:rPr>
          <w:i/>
          <w:w w:val="110"/>
          <w:sz w:val="21"/>
        </w:rPr>
        <w:t>2</w:t>
      </w:r>
      <w:r>
        <w:rPr>
          <w:i/>
          <w:spacing w:val="-5"/>
          <w:w w:val="110"/>
          <w:sz w:val="21"/>
        </w:rPr>
        <w:t xml:space="preserve"> </w:t>
      </w:r>
      <w:r>
        <w:rPr>
          <w:i/>
          <w:w w:val="110"/>
          <w:sz w:val="21"/>
        </w:rPr>
        <w:t>із</w:t>
      </w:r>
      <w:r>
        <w:rPr>
          <w:i/>
          <w:spacing w:val="-6"/>
          <w:w w:val="110"/>
          <w:sz w:val="21"/>
        </w:rPr>
        <w:t xml:space="preserve"> </w:t>
      </w:r>
      <w:r>
        <w:rPr>
          <w:i/>
          <w:w w:val="110"/>
          <w:sz w:val="21"/>
        </w:rPr>
        <w:t>змінами,</w:t>
      </w:r>
      <w:r>
        <w:rPr>
          <w:i/>
          <w:spacing w:val="-5"/>
          <w:w w:val="110"/>
          <w:sz w:val="21"/>
        </w:rPr>
        <w:t xml:space="preserve"> </w:t>
      </w:r>
      <w:r>
        <w:rPr>
          <w:i/>
          <w:w w:val="110"/>
          <w:sz w:val="21"/>
        </w:rPr>
        <w:t>внесеними</w:t>
      </w:r>
      <w:r>
        <w:rPr>
          <w:i/>
          <w:spacing w:val="-6"/>
          <w:w w:val="110"/>
          <w:sz w:val="21"/>
        </w:rPr>
        <w:t xml:space="preserve"> </w:t>
      </w:r>
      <w:r>
        <w:rPr>
          <w:i/>
          <w:w w:val="110"/>
          <w:sz w:val="21"/>
        </w:rPr>
        <w:t>згідно</w:t>
      </w:r>
      <w:r>
        <w:rPr>
          <w:i/>
          <w:spacing w:val="-5"/>
          <w:w w:val="110"/>
          <w:sz w:val="21"/>
        </w:rPr>
        <w:t xml:space="preserve"> </w:t>
      </w:r>
      <w:r>
        <w:rPr>
          <w:i/>
          <w:w w:val="110"/>
          <w:sz w:val="21"/>
        </w:rPr>
        <w:t>з</w:t>
      </w:r>
      <w:r>
        <w:rPr>
          <w:i/>
          <w:spacing w:val="-5"/>
          <w:w w:val="110"/>
          <w:sz w:val="21"/>
        </w:rPr>
        <w:t xml:space="preserve"> </w:t>
      </w:r>
      <w:r>
        <w:rPr>
          <w:i/>
          <w:w w:val="110"/>
          <w:sz w:val="21"/>
        </w:rPr>
        <w:t>Постановою</w:t>
      </w:r>
      <w:r>
        <w:rPr>
          <w:i/>
          <w:spacing w:val="-6"/>
          <w:w w:val="110"/>
          <w:sz w:val="21"/>
        </w:rPr>
        <w:t xml:space="preserve"> </w:t>
      </w:r>
      <w:r>
        <w:rPr>
          <w:i/>
          <w:w w:val="110"/>
          <w:sz w:val="21"/>
        </w:rPr>
        <w:t>КМ</w:t>
      </w:r>
      <w:r>
        <w:rPr>
          <w:i/>
          <w:spacing w:val="-5"/>
          <w:w w:val="110"/>
          <w:sz w:val="21"/>
        </w:rPr>
        <w:t xml:space="preserve"> </w:t>
      </w:r>
      <w:r>
        <w:rPr>
          <w:i/>
          <w:w w:val="110"/>
          <w:sz w:val="21"/>
        </w:rPr>
        <w:t>№</w:t>
      </w:r>
      <w:r>
        <w:rPr>
          <w:i/>
          <w:spacing w:val="-6"/>
          <w:w w:val="110"/>
          <w:sz w:val="21"/>
        </w:rPr>
        <w:t xml:space="preserve"> </w:t>
      </w:r>
      <w:r>
        <w:rPr>
          <w:i/>
          <w:w w:val="110"/>
          <w:sz w:val="21"/>
        </w:rPr>
        <w:t>824</w:t>
      </w:r>
      <w:r>
        <w:rPr>
          <w:i/>
          <w:spacing w:val="-5"/>
          <w:w w:val="110"/>
          <w:sz w:val="21"/>
        </w:rPr>
        <w:t xml:space="preserve"> </w:t>
      </w:r>
      <w:r>
        <w:rPr>
          <w:i/>
          <w:w w:val="110"/>
          <w:sz w:val="21"/>
        </w:rPr>
        <w:t>від</w:t>
      </w:r>
      <w:r>
        <w:rPr>
          <w:i/>
          <w:spacing w:val="-5"/>
          <w:w w:val="110"/>
          <w:sz w:val="21"/>
        </w:rPr>
        <w:t xml:space="preserve"> </w:t>
      </w:r>
      <w:r>
        <w:rPr>
          <w:i/>
          <w:spacing w:val="-2"/>
          <w:w w:val="110"/>
          <w:sz w:val="21"/>
        </w:rPr>
        <w:t>14.09.2020}</w:t>
      </w:r>
    </w:p>
    <w:sectPr w:rsidR="00DC768F">
      <w:pgSz w:w="11900" w:h="16840"/>
      <w:pgMar w:top="140" w:right="283" w:bottom="280" w:left="283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532CE"/>
    <w:multiLevelType w:val="multilevel"/>
    <w:tmpl w:val="26D292A0"/>
    <w:lvl w:ilvl="0">
      <w:start w:val="1"/>
      <w:numFmt w:val="decimal"/>
      <w:lvlText w:val="%1."/>
      <w:lvlJc w:val="left"/>
      <w:pPr>
        <w:ind w:left="781" w:hanging="265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-5"/>
        <w:w w:val="114"/>
        <w:sz w:val="22"/>
        <w:szCs w:val="22"/>
        <w:lang w:val="uk-UA" w:eastAsia="en-US" w:bidi="ar-SA"/>
      </w:rPr>
    </w:lvl>
    <w:lvl w:ilvl="1">
      <w:start w:val="1"/>
      <w:numFmt w:val="decimal"/>
      <w:lvlText w:val="%1.%2"/>
      <w:lvlJc w:val="left"/>
      <w:pPr>
        <w:ind w:left="916" w:hanging="400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-5"/>
        <w:w w:val="114"/>
        <w:sz w:val="22"/>
        <w:szCs w:val="22"/>
        <w:lang w:val="uk-UA" w:eastAsia="en-US" w:bidi="ar-SA"/>
      </w:rPr>
    </w:lvl>
    <w:lvl w:ilvl="2">
      <w:numFmt w:val="bullet"/>
      <w:lvlText w:val="•"/>
      <w:lvlJc w:val="left"/>
      <w:pPr>
        <w:ind w:left="2077" w:hanging="40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234" w:hanging="40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391" w:hanging="40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548" w:hanging="40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705" w:hanging="40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862" w:hanging="40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9019" w:hanging="400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C768F"/>
    <w:rsid w:val="00DC768F"/>
    <w:rsid w:val="00ED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798768-C55E-4D56-9AC1-9BF1574D1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uk-UA"/>
    </w:rPr>
  </w:style>
  <w:style w:type="paragraph" w:styleId="1">
    <w:name w:val="heading 1"/>
    <w:basedOn w:val="a"/>
    <w:uiPriority w:val="1"/>
    <w:qFormat/>
    <w:pPr>
      <w:ind w:left="517"/>
      <w:jc w:val="center"/>
      <w:outlineLvl w:val="0"/>
    </w:pPr>
    <w:rPr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7"/>
    </w:pPr>
    <w:rPr>
      <w:u w:val="single" w:color="000000"/>
    </w:rPr>
  </w:style>
  <w:style w:type="paragraph" w:styleId="a4">
    <w:name w:val="Title"/>
    <w:basedOn w:val="a"/>
    <w:uiPriority w:val="1"/>
    <w:qFormat/>
    <w:pPr>
      <w:ind w:left="4"/>
      <w:jc w:val="center"/>
    </w:pPr>
    <w:rPr>
      <w:rFonts w:ascii="Segoe Print" w:eastAsia="Segoe Print" w:hAnsi="Segoe Print" w:cs="Segoe Print"/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117" w:firstLine="40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11149</Words>
  <Characters>6356</Characters>
  <Application>Microsoft Office Word</Application>
  <DocSecurity>0</DocSecurity>
  <Lines>52</Lines>
  <Paragraphs>34</Paragraphs>
  <ScaleCrop>false</ScaleCrop>
  <Company>diakov.net</Company>
  <LinksUpToDate>false</LinksUpToDate>
  <CharactersWithSpaces>17471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-</cp:lastModifiedBy>
  <cp:revision>2</cp:revision>
  <dcterms:created xsi:type="dcterms:W3CDTF">2025-05-19T11:38:00Z</dcterms:created>
  <dcterms:modified xsi:type="dcterms:W3CDTF">2025-05-19T11:45:00Z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Producer">
    <vt:lpwstr>Qt 5.5.1</vt:lpwstr>
  </property>
  <property fmtid="{D5CDD505-2E9C-101B-9397-08002B2CF9AE}" pid="4" name="LastSaved">
    <vt:filetime>2025-05-14T00:00:00Z</vt:filetime>
  </property>
</Properties>
</file>