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62748" w14:textId="77777777" w:rsidR="00DB3C65" w:rsidRDefault="00DB3C65" w:rsidP="00DB3C65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7BECC4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5pt;height:49.55pt" o:ole="" fillcolor="window">
            <v:imagedata r:id="rId7" o:title=""/>
          </v:shape>
          <o:OLEObject Type="Embed" ProgID="PBrush" ShapeID="_x0000_i1025" DrawAspect="Content" ObjectID="_1805308518" r:id="rId8"/>
        </w:object>
      </w:r>
    </w:p>
    <w:p w14:paraId="798DCBEC" w14:textId="77777777"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39F860A6" w14:textId="1C048C76" w:rsidR="00DB3C65" w:rsidRPr="00826114" w:rsidRDefault="00DB3C65" w:rsidP="00826114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51A4802F" w14:textId="758D4A41"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14:paraId="2ED66A62" w14:textId="22253CA9"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Н Я </w:t>
      </w:r>
    </w:p>
    <w:p w14:paraId="0994E36F" w14:textId="77777777" w:rsidR="00826114" w:rsidRDefault="00826114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14:paraId="1EE73296" w14:textId="77777777" w:rsidR="00A640D8" w:rsidRDefault="00A640D8" w:rsidP="00A640D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 xml:space="preserve">І (позачергова)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14:paraId="3354BC9F" w14:textId="77777777"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14:paraId="061A016B" w14:textId="5CBD149D" w:rsidR="00DB3C65" w:rsidRDefault="00826114" w:rsidP="00DB3C65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28.03.</w:t>
      </w:r>
      <w:r w:rsidR="00DB3C65">
        <w:rPr>
          <w:rFonts w:ascii="Times New Roman" w:hAnsi="Times New Roman"/>
          <w:color w:val="000000"/>
          <w:szCs w:val="24"/>
        </w:rPr>
        <w:t>202</w:t>
      </w:r>
      <w:r w:rsidR="00FB5C87" w:rsidRPr="00CF0B65">
        <w:rPr>
          <w:rFonts w:ascii="Times New Roman" w:hAnsi="Times New Roman"/>
          <w:color w:val="000000"/>
          <w:szCs w:val="24"/>
        </w:rPr>
        <w:t>5</w:t>
      </w:r>
      <w:r w:rsidR="00DB3C65">
        <w:rPr>
          <w:rFonts w:ascii="Times New Roman" w:hAnsi="Times New Roman"/>
          <w:color w:val="000000"/>
          <w:szCs w:val="24"/>
        </w:rPr>
        <w:t xml:space="preserve">                         </w:t>
      </w:r>
      <w:r>
        <w:rPr>
          <w:rFonts w:ascii="Times New Roman" w:hAnsi="Times New Roman"/>
          <w:color w:val="000000"/>
          <w:szCs w:val="24"/>
        </w:rPr>
        <w:t xml:space="preserve">               </w:t>
      </w:r>
      <w:r w:rsidR="00A640D8">
        <w:rPr>
          <w:rFonts w:ascii="Times New Roman" w:hAnsi="Times New Roman"/>
          <w:color w:val="000000"/>
          <w:szCs w:val="24"/>
        </w:rPr>
        <w:t xml:space="preserve">   </w:t>
      </w:r>
      <w:r w:rsidR="00DB3C65">
        <w:rPr>
          <w:rFonts w:ascii="Times New Roman" w:hAnsi="Times New Roman"/>
          <w:color w:val="000000"/>
          <w:szCs w:val="24"/>
        </w:rPr>
        <w:t xml:space="preserve">            м. Кіцмань                          </w:t>
      </w:r>
      <w:r w:rsidR="00A640D8">
        <w:rPr>
          <w:rFonts w:ascii="Times New Roman" w:hAnsi="Times New Roman"/>
          <w:color w:val="000000"/>
          <w:szCs w:val="24"/>
        </w:rPr>
        <w:t xml:space="preserve">      </w:t>
      </w:r>
      <w:r w:rsidR="00DB3C65">
        <w:rPr>
          <w:rFonts w:ascii="Times New Roman" w:hAnsi="Times New Roman"/>
          <w:color w:val="000000"/>
          <w:szCs w:val="24"/>
        </w:rPr>
        <w:t xml:space="preserve">                    № </w:t>
      </w:r>
      <w:r w:rsidR="00F305A1">
        <w:rPr>
          <w:rFonts w:ascii="Times New Roman" w:hAnsi="Times New Roman"/>
          <w:color w:val="000000"/>
          <w:szCs w:val="24"/>
        </w:rPr>
        <w:t>111/3</w:t>
      </w:r>
    </w:p>
    <w:p w14:paraId="2EB52197" w14:textId="77777777" w:rsidR="008C568E" w:rsidRPr="00A640D8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</w:rPr>
      </w:pPr>
    </w:p>
    <w:p w14:paraId="36A9B8B8" w14:textId="77777777" w:rsidR="00CF0B65" w:rsidRPr="00E0370F" w:rsidRDefault="00CF0B65" w:rsidP="00E0370F">
      <w:pPr>
        <w:pStyle w:val="af3"/>
        <w:tabs>
          <w:tab w:val="left" w:pos="4320"/>
          <w:tab w:val="left" w:pos="6120"/>
          <w:tab w:val="left" w:pos="8640"/>
        </w:tabs>
        <w:ind w:right="6117"/>
        <w:jc w:val="both"/>
        <w:rPr>
          <w:rFonts w:eastAsia="Batang"/>
          <w:b/>
          <w:sz w:val="24"/>
        </w:rPr>
      </w:pPr>
      <w:r w:rsidRPr="00E0370F">
        <w:rPr>
          <w:rFonts w:eastAsia="Batang"/>
          <w:b/>
          <w:sz w:val="24"/>
        </w:rPr>
        <w:t xml:space="preserve">Про </w:t>
      </w:r>
      <w:r w:rsidR="00E0370F" w:rsidRPr="00E0370F">
        <w:rPr>
          <w:b/>
          <w:sz w:val="24"/>
          <w:lang w:eastAsia="ru-RU"/>
        </w:rPr>
        <w:t>прийняття та передачу майна комунальної власності</w:t>
      </w:r>
    </w:p>
    <w:p w14:paraId="282039D2" w14:textId="77777777" w:rsidR="005E1A7F" w:rsidRPr="00CF0B65" w:rsidRDefault="005E1A7F" w:rsidP="00A640D8">
      <w:pPr>
        <w:pStyle w:val="af3"/>
        <w:tabs>
          <w:tab w:val="left" w:pos="4320"/>
          <w:tab w:val="left" w:pos="4680"/>
          <w:tab w:val="left" w:pos="6120"/>
          <w:tab w:val="left" w:pos="8640"/>
        </w:tabs>
        <w:ind w:right="4819" w:firstLine="709"/>
        <w:rPr>
          <w:rFonts w:eastAsia="Batang"/>
          <w:b/>
          <w:sz w:val="24"/>
        </w:rPr>
      </w:pPr>
    </w:p>
    <w:p w14:paraId="7756F1FF" w14:textId="77777777" w:rsidR="00CF0B65" w:rsidRPr="00CF0B65" w:rsidRDefault="00E0370F" w:rsidP="00A640D8">
      <w:pPr>
        <w:widowControl w:val="0"/>
        <w:suppressAutoHyphens/>
        <w:spacing w:after="12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Розглянувши клопотання КНП «Кіцманський центр первинної медичної допомоги» від 17.03.2025 р. №140, к</w:t>
      </w:r>
      <w:r w:rsidR="00CF0B65" w:rsidRPr="00CF0B65">
        <w:rPr>
          <w:rFonts w:ascii="Times New Roman" w:hAnsi="Times New Roman" w:cs="Times New Roman"/>
        </w:rPr>
        <w:t>еруючись статтями 26, 60 Закону України «Про місцеве самоврядування в Україні», ст</w:t>
      </w:r>
      <w:r w:rsidR="005E1A7F">
        <w:rPr>
          <w:rFonts w:ascii="Times New Roman" w:hAnsi="Times New Roman" w:cs="Times New Roman"/>
        </w:rPr>
        <w:t>аттею</w:t>
      </w:r>
      <w:r w:rsidR="00CF0B65" w:rsidRPr="00CF0B65">
        <w:rPr>
          <w:rFonts w:ascii="Times New Roman" w:hAnsi="Times New Roman" w:cs="Times New Roman"/>
        </w:rPr>
        <w:t xml:space="preserve"> 6 Закону України «Про передачу об'єктів права державної та комунальної власності», висновками постійної комісії з питань комунальної власності, житлово-комунального господарства, енергозбереження та транспорту</w:t>
      </w:r>
      <w:r w:rsidR="005E1A7F" w:rsidRPr="00CF0B65">
        <w:rPr>
          <w:rFonts w:ascii="Times New Roman" w:hAnsi="Times New Roman" w:cs="Times New Roman"/>
        </w:rPr>
        <w:t xml:space="preserve">, </w:t>
      </w:r>
      <w:r w:rsidR="00CF0B65" w:rsidRPr="00CF0B65">
        <w:rPr>
          <w:rFonts w:ascii="Times New Roman" w:hAnsi="Times New Roman" w:cs="Times New Roman"/>
        </w:rPr>
        <w:t xml:space="preserve"> Кіцманська міська рада </w:t>
      </w:r>
      <w:r w:rsidR="00CF0B65" w:rsidRPr="00CF0B65">
        <w:rPr>
          <w:rFonts w:ascii="Times New Roman" w:hAnsi="Times New Roman" w:cs="Times New Roman"/>
          <w:b/>
        </w:rPr>
        <w:t>ВИРІШИЛА:</w:t>
      </w:r>
    </w:p>
    <w:p w14:paraId="7294CE10" w14:textId="77777777" w:rsidR="00E0370F" w:rsidRDefault="00E0370F" w:rsidP="00A640D8">
      <w:pPr>
        <w:pStyle w:val="af"/>
        <w:numPr>
          <w:ilvl w:val="0"/>
          <w:numId w:val="14"/>
        </w:numPr>
        <w:shd w:val="clear" w:color="auto" w:fill="FDFDFD"/>
        <w:tabs>
          <w:tab w:val="left" w:pos="-3261"/>
        </w:tabs>
        <w:spacing w:before="0" w:beforeAutospacing="0" w:after="120" w:afterAutospacing="0"/>
        <w:ind w:left="0" w:right="-1" w:firstLine="709"/>
        <w:jc w:val="both"/>
      </w:pPr>
      <w:r>
        <w:t>Прийняти з балансу КНП «Кіцманський центр первинної медичної допомоги» (Євгенія КОСТАШИК) на баланс Кіцманської міської ради майно комунальної власності, а саме:</w:t>
      </w:r>
    </w:p>
    <w:p w14:paraId="51B22995" w14:textId="77777777" w:rsidR="00E0370F" w:rsidRDefault="00E0370F" w:rsidP="00A640D8">
      <w:pPr>
        <w:pStyle w:val="af"/>
        <w:numPr>
          <w:ilvl w:val="0"/>
          <w:numId w:val="21"/>
        </w:numPr>
        <w:shd w:val="clear" w:color="auto" w:fill="FDFDFD"/>
        <w:tabs>
          <w:tab w:val="left" w:pos="-3261"/>
          <w:tab w:val="left" w:pos="993"/>
        </w:tabs>
        <w:spacing w:before="0" w:beforeAutospacing="0" w:after="120" w:afterAutospacing="0"/>
        <w:ind w:left="0" w:right="-1" w:firstLine="709"/>
        <w:jc w:val="both"/>
      </w:pPr>
      <w:r>
        <w:t>Комп’ютер в комплекті (первісна вартість 10000 грн.) інвентарний номер 104.6.41.</w:t>
      </w:r>
    </w:p>
    <w:p w14:paraId="3AF21704" w14:textId="77777777" w:rsidR="00E0370F" w:rsidRDefault="00E0370F" w:rsidP="00A640D8">
      <w:pPr>
        <w:pStyle w:val="af"/>
        <w:numPr>
          <w:ilvl w:val="0"/>
          <w:numId w:val="14"/>
        </w:numPr>
        <w:shd w:val="clear" w:color="auto" w:fill="FDFDFD"/>
        <w:tabs>
          <w:tab w:val="left" w:pos="-3261"/>
        </w:tabs>
        <w:spacing w:before="0" w:beforeAutospacing="0" w:after="120" w:afterAutospacing="0"/>
        <w:ind w:left="0" w:right="-1" w:firstLine="709"/>
        <w:jc w:val="both"/>
      </w:pPr>
      <w:r>
        <w:t>Передати з балансу Кіцманської міської ради на баланс КНП «Кіцманський центр первинної медичної допомоги» (Євгенія КОСТАШИК) майно комунальної власності, яке перебуває у користуванні м</w:t>
      </w:r>
      <w:r w:rsidR="00630FD9">
        <w:t>едичних закладів  первинної медици</w:t>
      </w:r>
      <w:r>
        <w:t>ни, з</w:t>
      </w:r>
      <w:r w:rsidR="00630FD9">
        <w:t>гідно пер</w:t>
      </w:r>
      <w:r w:rsidR="0035486B">
        <w:t>еліку, що додається (Додаток 1).</w:t>
      </w:r>
    </w:p>
    <w:p w14:paraId="7469BEC7" w14:textId="77777777" w:rsidR="00694476" w:rsidRPr="00694476" w:rsidRDefault="00694476" w:rsidP="00A640D8">
      <w:pPr>
        <w:pStyle w:val="af"/>
        <w:numPr>
          <w:ilvl w:val="0"/>
          <w:numId w:val="14"/>
        </w:numPr>
        <w:spacing w:before="0" w:beforeAutospacing="0" w:after="120" w:afterAutospacing="0"/>
        <w:ind w:left="0" w:firstLine="709"/>
        <w:jc w:val="both"/>
        <w:textAlignment w:val="baseline"/>
      </w:pPr>
      <w:r w:rsidRPr="00694476">
        <w:rPr>
          <w:color w:val="000000"/>
        </w:rPr>
        <w:t xml:space="preserve">Відділу бухгалтерського обліку та звітності міської ради (Людмила АНДРОЩУК) здійснити необхідні заходи з приймання – передачі </w:t>
      </w:r>
      <w:r w:rsidR="00630FD9">
        <w:rPr>
          <w:color w:val="000000"/>
        </w:rPr>
        <w:t>комунального майна</w:t>
      </w:r>
      <w:r w:rsidR="00610092">
        <w:rPr>
          <w:color w:val="000000"/>
        </w:rPr>
        <w:t>,</w:t>
      </w:r>
      <w:r>
        <w:rPr>
          <w:color w:val="000000"/>
        </w:rPr>
        <w:t xml:space="preserve"> зазначеного у</w:t>
      </w:r>
      <w:r w:rsidRPr="00694476">
        <w:rPr>
          <w:color w:val="000000"/>
        </w:rPr>
        <w:t xml:space="preserve"> додатку 1 цього рішення</w:t>
      </w:r>
      <w:r w:rsidR="00610092">
        <w:rPr>
          <w:color w:val="000000"/>
        </w:rPr>
        <w:t xml:space="preserve">, </w:t>
      </w:r>
      <w:r w:rsidRPr="00694476">
        <w:rPr>
          <w:color w:val="000000"/>
        </w:rPr>
        <w:t>відповідно до чинного законодавства.</w:t>
      </w:r>
    </w:p>
    <w:p w14:paraId="17C8DFB1" w14:textId="77777777" w:rsidR="00A96B7C" w:rsidRDefault="00A96B7C" w:rsidP="00A640D8">
      <w:pPr>
        <w:pStyle w:val="af"/>
        <w:numPr>
          <w:ilvl w:val="0"/>
          <w:numId w:val="14"/>
        </w:numPr>
        <w:spacing w:before="0" w:beforeAutospacing="0" w:after="120" w:afterAutospacing="0"/>
        <w:ind w:left="0" w:firstLine="709"/>
        <w:jc w:val="both"/>
        <w:textAlignment w:val="baseline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5E1A7F">
        <w:t xml:space="preserve">. </w:t>
      </w:r>
    </w:p>
    <w:p w14:paraId="103A4579" w14:textId="77777777" w:rsidR="00D64E39" w:rsidRPr="00B13EF9" w:rsidRDefault="00D64E39" w:rsidP="00D64E39">
      <w:pPr>
        <w:pStyle w:val="af"/>
        <w:jc w:val="both"/>
        <w:textAlignment w:val="baseline"/>
      </w:pPr>
    </w:p>
    <w:p w14:paraId="2687E0F7" w14:textId="312C84C0" w:rsidR="008C568E" w:rsidRDefault="00D363E7" w:rsidP="00071FC9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  <w:t xml:space="preserve">         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</w:t>
      </w:r>
      <w:r w:rsidR="008D1A61">
        <w:rPr>
          <w:b/>
          <w:color w:val="auto"/>
          <w:sz w:val="24"/>
          <w:szCs w:val="24"/>
        </w:rPr>
        <w:t xml:space="preserve">   </w:t>
      </w:r>
      <w:r>
        <w:rPr>
          <w:b/>
          <w:color w:val="auto"/>
          <w:sz w:val="24"/>
          <w:szCs w:val="24"/>
        </w:rPr>
        <w:t xml:space="preserve">   </w:t>
      </w:r>
      <w:r w:rsidR="00826114">
        <w:rPr>
          <w:b/>
          <w:color w:val="auto"/>
          <w:sz w:val="24"/>
          <w:szCs w:val="24"/>
        </w:rPr>
        <w:t>Іван СЕМЕНЮК</w:t>
      </w:r>
    </w:p>
    <w:p w14:paraId="45CE2B70" w14:textId="77777777" w:rsidR="00D363E7" w:rsidRPr="001538E3" w:rsidRDefault="00D363E7" w:rsidP="00071FC9">
      <w:pPr>
        <w:pStyle w:val="af3"/>
        <w:ind w:right="-1"/>
        <w:rPr>
          <w:b/>
          <w:color w:val="auto"/>
        </w:rPr>
      </w:pPr>
    </w:p>
    <w:p w14:paraId="11653B03" w14:textId="77777777" w:rsidR="00D64E39" w:rsidRDefault="00D64E3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739594F7" w14:textId="77777777"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4C80AE62" w14:textId="77777777"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7FAEB9BE" w14:textId="77777777"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6D18AD8D" w14:textId="77777777" w:rsidR="00630FD9" w:rsidRDefault="00630FD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18C8C19F" w14:textId="68B8AF53" w:rsidR="00826114" w:rsidRDefault="0082611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102AF6B2" w14:textId="77777777" w:rsidR="00826114" w:rsidRDefault="00826114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5074D48F" w14:textId="77777777" w:rsidR="00D64E39" w:rsidRDefault="005E1A7F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>
        <w:lastRenderedPageBreak/>
        <w:t>Додаток 1</w:t>
      </w:r>
    </w:p>
    <w:p w14:paraId="2D0B5A2D" w14:textId="0BFB6A33" w:rsidR="005E1A7F" w:rsidRDefault="005E1A7F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>
        <w:t xml:space="preserve">до рішення </w:t>
      </w:r>
      <w:r>
        <w:rPr>
          <w:lang w:val="en-US"/>
        </w:rPr>
        <w:t>XL</w:t>
      </w:r>
      <w:r>
        <w:t>І</w:t>
      </w:r>
      <w:r w:rsidRPr="00671AEB">
        <w:t xml:space="preserve"> </w:t>
      </w:r>
      <w:r w:rsidR="000A6380">
        <w:t xml:space="preserve">(позачергової) </w:t>
      </w:r>
      <w:bookmarkStart w:id="0" w:name="_GoBack"/>
      <w:bookmarkEnd w:id="0"/>
      <w:r w:rsidRPr="00671AEB">
        <w:t xml:space="preserve">сесії Кіцманської міської ради </w:t>
      </w:r>
      <w:r w:rsidRPr="00671AEB">
        <w:rPr>
          <w:lang w:val="en-US"/>
        </w:rPr>
        <w:t>V</w:t>
      </w:r>
      <w:r w:rsidRPr="00671AEB">
        <w:t>ІІІ скликання</w:t>
      </w:r>
    </w:p>
    <w:p w14:paraId="278F3D3A" w14:textId="00FF7739" w:rsidR="005E1A7F" w:rsidRDefault="005E1A7F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>
        <w:t>від</w:t>
      </w:r>
      <w:r w:rsidR="00826114">
        <w:t>28.03.</w:t>
      </w:r>
      <w:r w:rsidR="00A640D8">
        <w:t>2025 р. №11/3</w:t>
      </w:r>
    </w:p>
    <w:p w14:paraId="3D2C9B7C" w14:textId="77777777" w:rsidR="00D64E39" w:rsidRDefault="00D64E3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14:paraId="7355AD79" w14:textId="77777777" w:rsidR="005E1A7F" w:rsidRDefault="005E1A7F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</w:pPr>
      <w:r>
        <w:t>ПЕРЕЛІК</w:t>
      </w:r>
    </w:p>
    <w:p w14:paraId="38ECFB76" w14:textId="77777777" w:rsidR="0035486B" w:rsidRDefault="005E1A7F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  <w:rPr>
          <w:rFonts w:eastAsia="Batang"/>
        </w:rPr>
      </w:pPr>
      <w:r>
        <w:rPr>
          <w:rFonts w:eastAsia="Batang"/>
        </w:rPr>
        <w:t xml:space="preserve">майна </w:t>
      </w:r>
      <w:r w:rsidR="0035486B">
        <w:rPr>
          <w:rFonts w:eastAsia="Batang"/>
        </w:rPr>
        <w:t xml:space="preserve">комунальної власності, яке передається на баланс </w:t>
      </w:r>
    </w:p>
    <w:p w14:paraId="7677A51F" w14:textId="77777777" w:rsidR="0035486B" w:rsidRDefault="0035486B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  <w:rPr>
          <w:rFonts w:eastAsia="Batang"/>
        </w:rPr>
      </w:pPr>
      <w:r>
        <w:rPr>
          <w:rFonts w:eastAsia="Batang"/>
        </w:rPr>
        <w:t xml:space="preserve">КНП «Кіцманський центр первинної медицини» </w:t>
      </w:r>
    </w:p>
    <w:p w14:paraId="67068C7F" w14:textId="77777777" w:rsidR="0035486B" w:rsidRDefault="0035486B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  <w:rPr>
          <w:rFonts w:eastAsia="Batang"/>
        </w:rPr>
      </w:pPr>
    </w:p>
    <w:tbl>
      <w:tblPr>
        <w:tblStyle w:val="ae"/>
        <w:tblW w:w="9674" w:type="dxa"/>
        <w:tblInd w:w="-289" w:type="dxa"/>
        <w:tblLook w:val="04A0" w:firstRow="1" w:lastRow="0" w:firstColumn="1" w:lastColumn="0" w:noHBand="0" w:noVBand="1"/>
      </w:tblPr>
      <w:tblGrid>
        <w:gridCol w:w="596"/>
        <w:gridCol w:w="3965"/>
        <w:gridCol w:w="1136"/>
        <w:gridCol w:w="1325"/>
        <w:gridCol w:w="1367"/>
        <w:gridCol w:w="15"/>
        <w:gridCol w:w="1256"/>
        <w:gridCol w:w="14"/>
      </w:tblGrid>
      <w:tr w:rsidR="0035486B" w:rsidRPr="004F6FE3" w14:paraId="1009D6BC" w14:textId="77777777" w:rsidTr="00A640D8">
        <w:trPr>
          <w:gridAfter w:val="1"/>
          <w:wAfter w:w="14" w:type="dxa"/>
        </w:trPr>
        <w:tc>
          <w:tcPr>
            <w:tcW w:w="596" w:type="dxa"/>
            <w:vAlign w:val="center"/>
          </w:tcPr>
          <w:p w14:paraId="0148D642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 w:rsidRPr="004F6FE3">
              <w:rPr>
                <w:lang w:val="uk-UA"/>
              </w:rPr>
              <w:t>№ п/п</w:t>
            </w:r>
          </w:p>
        </w:tc>
        <w:tc>
          <w:tcPr>
            <w:tcW w:w="3965" w:type="dxa"/>
            <w:vAlign w:val="center"/>
          </w:tcPr>
          <w:p w14:paraId="62504797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 w:rsidRPr="004F6FE3">
              <w:rPr>
                <w:lang w:val="uk-UA"/>
              </w:rPr>
              <w:t>Найменування</w:t>
            </w:r>
          </w:p>
        </w:tc>
        <w:tc>
          <w:tcPr>
            <w:tcW w:w="1136" w:type="dxa"/>
            <w:vAlign w:val="center"/>
          </w:tcPr>
          <w:p w14:paraId="3CD74CBD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 w:rsidRPr="004F6FE3">
              <w:rPr>
                <w:lang w:val="uk-UA"/>
              </w:rPr>
              <w:t>Одиниця виміру</w:t>
            </w:r>
          </w:p>
        </w:tc>
        <w:tc>
          <w:tcPr>
            <w:tcW w:w="1325" w:type="dxa"/>
            <w:vAlign w:val="center"/>
          </w:tcPr>
          <w:p w14:paraId="2AA7CEA5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 w:rsidRPr="004F6FE3">
              <w:rPr>
                <w:lang w:val="uk-UA"/>
              </w:rPr>
              <w:t>Кількість</w:t>
            </w:r>
          </w:p>
        </w:tc>
        <w:tc>
          <w:tcPr>
            <w:tcW w:w="1367" w:type="dxa"/>
            <w:vAlign w:val="center"/>
          </w:tcPr>
          <w:p w14:paraId="02AF5D92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 w:rsidRPr="004F6FE3">
              <w:rPr>
                <w:lang w:val="uk-UA"/>
              </w:rPr>
              <w:t>Ціна за одиницю, грн</w:t>
            </w:r>
          </w:p>
        </w:tc>
        <w:tc>
          <w:tcPr>
            <w:tcW w:w="1271" w:type="dxa"/>
            <w:gridSpan w:val="2"/>
            <w:vAlign w:val="center"/>
          </w:tcPr>
          <w:p w14:paraId="1CA56469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 w:rsidRPr="004F6FE3">
              <w:rPr>
                <w:lang w:val="uk-UA"/>
              </w:rPr>
              <w:t>Всього вартість, грн</w:t>
            </w:r>
          </w:p>
        </w:tc>
      </w:tr>
      <w:tr w:rsidR="0035486B" w:rsidRPr="004F6FE3" w14:paraId="0D227A22" w14:textId="77777777" w:rsidTr="00A640D8">
        <w:tc>
          <w:tcPr>
            <w:tcW w:w="9674" w:type="dxa"/>
            <w:gridSpan w:val="8"/>
            <w:vAlign w:val="center"/>
          </w:tcPr>
          <w:p w14:paraId="647F9275" w14:textId="77777777" w:rsidR="0035486B" w:rsidRPr="0035486B" w:rsidRDefault="0035486B" w:rsidP="00BF6CD9">
            <w:pPr>
              <w:pStyle w:val="af7"/>
              <w:ind w:left="0"/>
              <w:jc w:val="center"/>
              <w:rPr>
                <w:b/>
                <w:lang w:val="uk-UA"/>
              </w:rPr>
            </w:pPr>
            <w:r w:rsidRPr="0035486B">
              <w:rPr>
                <w:b/>
                <w:lang w:val="uk-UA"/>
              </w:rPr>
              <w:t>Кіцманська АСМСД</w:t>
            </w:r>
          </w:p>
        </w:tc>
      </w:tr>
      <w:tr w:rsidR="0035486B" w:rsidRPr="004F6FE3" w14:paraId="4B1A39B7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7EB425D7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3965" w:type="dxa"/>
          </w:tcPr>
          <w:p w14:paraId="601CB1D9" w14:textId="77777777"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 w:rsidRPr="004F6FE3">
              <w:rPr>
                <w:lang w:val="uk-UA"/>
              </w:rPr>
              <w:t>Персональний комп’ютер в комплекті</w:t>
            </w:r>
          </w:p>
        </w:tc>
        <w:tc>
          <w:tcPr>
            <w:tcW w:w="1136" w:type="dxa"/>
          </w:tcPr>
          <w:p w14:paraId="47DFBEB4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6DA3D64E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367" w:type="dxa"/>
          </w:tcPr>
          <w:p w14:paraId="41616326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14000,00</w:t>
            </w:r>
          </w:p>
        </w:tc>
        <w:tc>
          <w:tcPr>
            <w:tcW w:w="1271" w:type="dxa"/>
            <w:gridSpan w:val="2"/>
          </w:tcPr>
          <w:p w14:paraId="50258989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28000,00</w:t>
            </w:r>
          </w:p>
        </w:tc>
      </w:tr>
      <w:tr w:rsidR="0035486B" w:rsidRPr="004F6FE3" w14:paraId="239CBB99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4824FF5E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3965" w:type="dxa"/>
          </w:tcPr>
          <w:p w14:paraId="4E65837A" w14:textId="77777777" w:rsidR="0035486B" w:rsidRPr="00D801A2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Багатофункціональний пристрій CANON i-SENSYS MF 3010</w:t>
            </w:r>
          </w:p>
        </w:tc>
        <w:tc>
          <w:tcPr>
            <w:tcW w:w="1136" w:type="dxa"/>
          </w:tcPr>
          <w:p w14:paraId="2771C05B" w14:textId="77777777" w:rsidR="0035486B" w:rsidRPr="00D801A2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51ED1F26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10D0E892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8200,00</w:t>
            </w:r>
          </w:p>
        </w:tc>
        <w:tc>
          <w:tcPr>
            <w:tcW w:w="1271" w:type="dxa"/>
            <w:gridSpan w:val="2"/>
          </w:tcPr>
          <w:p w14:paraId="3976F4DE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8200,00</w:t>
            </w:r>
          </w:p>
        </w:tc>
      </w:tr>
      <w:tr w:rsidR="0035486B" w:rsidRPr="004F6FE3" w14:paraId="5DF4F9A0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4ED592FB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3965" w:type="dxa"/>
          </w:tcPr>
          <w:p w14:paraId="72747C13" w14:textId="77777777" w:rsidR="0035486B" w:rsidRPr="00D801A2" w:rsidRDefault="0035486B" w:rsidP="00BF6CD9">
            <w:pPr>
              <w:pStyle w:val="af7"/>
              <w:ind w:left="0"/>
              <w:jc w:val="both"/>
            </w:pPr>
            <w:r>
              <w:rPr>
                <w:lang w:val="uk-UA"/>
              </w:rPr>
              <w:t>Системний блок на базі процесора</w:t>
            </w:r>
            <w:r w:rsidRPr="00D801A2">
              <w:t xml:space="preserve"> </w:t>
            </w:r>
            <w:r>
              <w:rPr>
                <w:lang w:val="en-US"/>
              </w:rPr>
              <w:t>Intel</w:t>
            </w:r>
          </w:p>
        </w:tc>
        <w:tc>
          <w:tcPr>
            <w:tcW w:w="1136" w:type="dxa"/>
          </w:tcPr>
          <w:p w14:paraId="79C8DD62" w14:textId="77777777" w:rsidR="0035486B" w:rsidRPr="00202B9C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29E1FBCD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5D85C368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9537,00</w:t>
            </w:r>
          </w:p>
        </w:tc>
        <w:tc>
          <w:tcPr>
            <w:tcW w:w="1271" w:type="dxa"/>
            <w:gridSpan w:val="2"/>
          </w:tcPr>
          <w:p w14:paraId="6FA6681C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9537,00</w:t>
            </w:r>
          </w:p>
        </w:tc>
      </w:tr>
      <w:tr w:rsidR="0035486B" w:rsidRPr="004F6FE3" w14:paraId="44C45635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1A1947EB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3965" w:type="dxa"/>
          </w:tcPr>
          <w:p w14:paraId="56E8BF36" w14:textId="77777777" w:rsidR="0035486B" w:rsidRPr="000704B4" w:rsidRDefault="0035486B" w:rsidP="00BF6CD9">
            <w:pPr>
              <w:pStyle w:val="af7"/>
              <w:ind w:left="0"/>
              <w:jc w:val="both"/>
              <w:rPr>
                <w:lang w:val="en-US"/>
              </w:rPr>
            </w:pPr>
            <w:r>
              <w:rPr>
                <w:lang w:val="uk-UA"/>
              </w:rPr>
              <w:t xml:space="preserve">МФУ лазерне </w:t>
            </w:r>
            <w:r>
              <w:rPr>
                <w:lang w:val="en-US"/>
              </w:rPr>
              <w:t>Canon i-SENSYS MF 232W з Wi-Fi (1418CO43) Pr/Ska</w:t>
            </w:r>
          </w:p>
        </w:tc>
        <w:tc>
          <w:tcPr>
            <w:tcW w:w="1136" w:type="dxa"/>
          </w:tcPr>
          <w:p w14:paraId="39FC6757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23153D96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00E87A30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8381,00</w:t>
            </w:r>
          </w:p>
        </w:tc>
        <w:tc>
          <w:tcPr>
            <w:tcW w:w="1271" w:type="dxa"/>
            <w:gridSpan w:val="2"/>
          </w:tcPr>
          <w:p w14:paraId="71A43CFB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8381,00</w:t>
            </w:r>
          </w:p>
        </w:tc>
      </w:tr>
      <w:tr w:rsidR="0035486B" w:rsidRPr="004F6FE3" w14:paraId="210A0A8D" w14:textId="77777777" w:rsidTr="00A640D8">
        <w:tc>
          <w:tcPr>
            <w:tcW w:w="9674" w:type="dxa"/>
            <w:gridSpan w:val="8"/>
          </w:tcPr>
          <w:p w14:paraId="3B2BF95C" w14:textId="77777777" w:rsidR="0035486B" w:rsidRPr="0035486B" w:rsidRDefault="0035486B" w:rsidP="00BF6CD9">
            <w:pPr>
              <w:pStyle w:val="af7"/>
              <w:tabs>
                <w:tab w:val="left" w:pos="6298"/>
              </w:tabs>
              <w:ind w:left="0"/>
              <w:jc w:val="center"/>
              <w:rPr>
                <w:b/>
                <w:lang w:val="uk-UA"/>
              </w:rPr>
            </w:pPr>
            <w:r w:rsidRPr="0035486B">
              <w:rPr>
                <w:b/>
                <w:lang w:val="uk-UA"/>
              </w:rPr>
              <w:t>Шипинецька АЗПСМ</w:t>
            </w:r>
          </w:p>
        </w:tc>
      </w:tr>
      <w:tr w:rsidR="0035486B" w:rsidRPr="004F6FE3" w14:paraId="618C3AF9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19438BAE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3965" w:type="dxa"/>
          </w:tcPr>
          <w:p w14:paraId="4F525E7D" w14:textId="77777777" w:rsidR="0035486B" w:rsidRPr="004F6FE3" w:rsidRDefault="0035486B" w:rsidP="00BF6CD9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Телемедичне обладнання:</w:t>
            </w:r>
          </w:p>
        </w:tc>
        <w:tc>
          <w:tcPr>
            <w:tcW w:w="1136" w:type="dxa"/>
          </w:tcPr>
          <w:p w14:paraId="25FFB7CE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шт.</w:t>
            </w:r>
          </w:p>
        </w:tc>
        <w:tc>
          <w:tcPr>
            <w:tcW w:w="1325" w:type="dxa"/>
          </w:tcPr>
          <w:p w14:paraId="5E3B1DDF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</w:p>
        </w:tc>
        <w:tc>
          <w:tcPr>
            <w:tcW w:w="1367" w:type="dxa"/>
          </w:tcPr>
          <w:p w14:paraId="1CF5CB28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110000,00</w:t>
            </w:r>
          </w:p>
        </w:tc>
        <w:tc>
          <w:tcPr>
            <w:tcW w:w="1271" w:type="dxa"/>
            <w:gridSpan w:val="2"/>
          </w:tcPr>
          <w:p w14:paraId="1C7F7A86" w14:textId="77777777" w:rsidR="0035486B" w:rsidRPr="004F6FE3" w:rsidRDefault="0035486B" w:rsidP="00BF6CD9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110000,00</w:t>
            </w:r>
          </w:p>
        </w:tc>
      </w:tr>
      <w:tr w:rsidR="00A640D8" w:rsidRPr="004F6FE3" w14:paraId="7F528701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5BBF498F" w14:textId="7E407148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3965" w:type="dxa"/>
          </w:tcPr>
          <w:p w14:paraId="5475CA64" w14:textId="77777777" w:rsidR="00A640D8" w:rsidRPr="000704B4" w:rsidRDefault="00A640D8" w:rsidP="00A640D8">
            <w:pPr>
              <w:pStyle w:val="af7"/>
              <w:ind w:left="0"/>
              <w:jc w:val="both"/>
              <w:rPr>
                <w:lang w:val="en-US"/>
              </w:rPr>
            </w:pPr>
            <w:r>
              <w:rPr>
                <w:lang w:val="en-US"/>
              </w:rPr>
              <w:t>Logitech HD Pro Webcam C920(960-001055)</w:t>
            </w:r>
          </w:p>
        </w:tc>
        <w:tc>
          <w:tcPr>
            <w:tcW w:w="1136" w:type="dxa"/>
          </w:tcPr>
          <w:p w14:paraId="45E23731" w14:textId="1714094E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126C3CFA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5D6C050E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</w:p>
        </w:tc>
        <w:tc>
          <w:tcPr>
            <w:tcW w:w="1271" w:type="dxa"/>
            <w:gridSpan w:val="2"/>
          </w:tcPr>
          <w:p w14:paraId="140AD9CF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</w:p>
        </w:tc>
      </w:tr>
      <w:tr w:rsidR="00A640D8" w:rsidRPr="004F6FE3" w14:paraId="00E1546D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1C122308" w14:textId="0946DD95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3965" w:type="dxa"/>
          </w:tcPr>
          <w:p w14:paraId="7ED6B282" w14:textId="77777777" w:rsidR="00A640D8" w:rsidRPr="00202B9C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Цифровий відео-дерматоскоп </w:t>
            </w:r>
            <w:r>
              <w:rPr>
                <w:lang w:val="en-US"/>
              </w:rPr>
              <w:t>Firefly</w:t>
            </w:r>
            <w:r w:rsidRPr="00202B9C">
              <w:rPr>
                <w:lang w:val="uk-UA"/>
              </w:rPr>
              <w:t xml:space="preserve"> </w:t>
            </w:r>
            <w:r>
              <w:rPr>
                <w:lang w:val="en-US"/>
              </w:rPr>
              <w:t>DE</w:t>
            </w:r>
            <w:r w:rsidRPr="00202B9C">
              <w:rPr>
                <w:lang w:val="uk-UA"/>
              </w:rPr>
              <w:t xml:space="preserve"> 350</w:t>
            </w:r>
          </w:p>
        </w:tc>
        <w:tc>
          <w:tcPr>
            <w:tcW w:w="1136" w:type="dxa"/>
          </w:tcPr>
          <w:p w14:paraId="0D8B25CF" w14:textId="76B5BFA9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2E361DFD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6D2937B1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</w:p>
        </w:tc>
        <w:tc>
          <w:tcPr>
            <w:tcW w:w="1271" w:type="dxa"/>
            <w:gridSpan w:val="2"/>
          </w:tcPr>
          <w:p w14:paraId="614A77C3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</w:p>
        </w:tc>
      </w:tr>
      <w:tr w:rsidR="00A640D8" w:rsidRPr="004F6FE3" w14:paraId="0554117F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5F70923E" w14:textId="7EAF4B82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3965" w:type="dxa"/>
          </w:tcPr>
          <w:p w14:paraId="7CA73AA6" w14:textId="77777777" w:rsidR="00A640D8" w:rsidRPr="00202B9C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Монітор «БІОМЕД» </w:t>
            </w:r>
            <w:r>
              <w:rPr>
                <w:lang w:val="en-US"/>
              </w:rPr>
              <w:t>ВМ 1000 А</w:t>
            </w:r>
          </w:p>
        </w:tc>
        <w:tc>
          <w:tcPr>
            <w:tcW w:w="1136" w:type="dxa"/>
          </w:tcPr>
          <w:p w14:paraId="3681EDB6" w14:textId="3586BDCA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31893F40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794C55CF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</w:p>
        </w:tc>
        <w:tc>
          <w:tcPr>
            <w:tcW w:w="1271" w:type="dxa"/>
            <w:gridSpan w:val="2"/>
          </w:tcPr>
          <w:p w14:paraId="0084E50F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</w:p>
        </w:tc>
      </w:tr>
      <w:tr w:rsidR="00A640D8" w:rsidRPr="004F6FE3" w14:paraId="085C96BD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052FEC97" w14:textId="25F0A4C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3965" w:type="dxa"/>
          </w:tcPr>
          <w:p w14:paraId="1A94055A" w14:textId="77777777" w:rsidR="00A640D8" w:rsidRPr="000704B4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Електродіагностичний спірометричний апарат </w:t>
            </w:r>
            <w:r>
              <w:rPr>
                <w:lang w:val="en-US"/>
              </w:rPr>
              <w:t>MIR</w:t>
            </w:r>
            <w:r w:rsidRPr="00202B9C">
              <w:t xml:space="preserve"> </w:t>
            </w:r>
            <w:r>
              <w:rPr>
                <w:lang w:val="en-US"/>
              </w:rPr>
              <w:t>Spirobank</w:t>
            </w:r>
            <w:r w:rsidRPr="00202B9C">
              <w:t xml:space="preserve"> </w:t>
            </w:r>
            <w:r>
              <w:rPr>
                <w:lang w:val="en-US"/>
              </w:rPr>
              <w:t>II</w:t>
            </w:r>
          </w:p>
        </w:tc>
        <w:tc>
          <w:tcPr>
            <w:tcW w:w="1136" w:type="dxa"/>
          </w:tcPr>
          <w:p w14:paraId="3B9E1381" w14:textId="0D2BD0EB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3A5F2104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6E827888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</w:p>
        </w:tc>
        <w:tc>
          <w:tcPr>
            <w:tcW w:w="1271" w:type="dxa"/>
            <w:gridSpan w:val="2"/>
          </w:tcPr>
          <w:p w14:paraId="1E56F0B2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</w:p>
        </w:tc>
      </w:tr>
      <w:tr w:rsidR="00A640D8" w:rsidRPr="004F6FE3" w14:paraId="63FCB384" w14:textId="77777777" w:rsidTr="00A640D8">
        <w:tc>
          <w:tcPr>
            <w:tcW w:w="9674" w:type="dxa"/>
            <w:gridSpan w:val="8"/>
          </w:tcPr>
          <w:p w14:paraId="630F7B5E" w14:textId="77777777" w:rsidR="00A640D8" w:rsidRPr="0035486B" w:rsidRDefault="00A640D8" w:rsidP="00A640D8">
            <w:pPr>
              <w:pStyle w:val="af7"/>
              <w:ind w:left="0"/>
              <w:jc w:val="center"/>
              <w:rPr>
                <w:b/>
                <w:lang w:val="uk-UA"/>
              </w:rPr>
            </w:pPr>
            <w:r w:rsidRPr="0035486B">
              <w:rPr>
                <w:b/>
                <w:lang w:val="uk-UA"/>
              </w:rPr>
              <w:t>Фельдшерський пункт «Пункт здоров’я» с. Лашківка</w:t>
            </w:r>
          </w:p>
        </w:tc>
      </w:tr>
      <w:tr w:rsidR="00A640D8" w:rsidRPr="004F6FE3" w14:paraId="66ED87A9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707FBE25" w14:textId="526A85DC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3965" w:type="dxa"/>
          </w:tcPr>
          <w:p w14:paraId="6FAE808F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 w:rsidRPr="00B7540C">
              <w:rPr>
                <w:lang w:val="uk-UA"/>
              </w:rPr>
              <w:t>Крісло гінекологічне</w:t>
            </w:r>
          </w:p>
        </w:tc>
        <w:tc>
          <w:tcPr>
            <w:tcW w:w="1136" w:type="dxa"/>
          </w:tcPr>
          <w:p w14:paraId="1486D62D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13D3494D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2BAFD75B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792,00</w:t>
            </w:r>
          </w:p>
        </w:tc>
        <w:tc>
          <w:tcPr>
            <w:tcW w:w="1271" w:type="dxa"/>
            <w:gridSpan w:val="2"/>
          </w:tcPr>
          <w:p w14:paraId="13E5835F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792,00</w:t>
            </w:r>
          </w:p>
        </w:tc>
      </w:tr>
      <w:tr w:rsidR="00A640D8" w:rsidRPr="004F6FE3" w14:paraId="3F216778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417A486B" w14:textId="5B9E24B5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3965" w:type="dxa"/>
          </w:tcPr>
          <w:p w14:paraId="0B390B8A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 w:rsidRPr="00B7540C">
              <w:rPr>
                <w:lang w:val="uk-UA"/>
              </w:rPr>
              <w:t>Шафа сервант</w:t>
            </w:r>
          </w:p>
        </w:tc>
        <w:tc>
          <w:tcPr>
            <w:tcW w:w="1136" w:type="dxa"/>
          </w:tcPr>
          <w:p w14:paraId="267C585E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0B56E093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1EF21363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810,00</w:t>
            </w:r>
          </w:p>
        </w:tc>
        <w:tc>
          <w:tcPr>
            <w:tcW w:w="1271" w:type="dxa"/>
            <w:gridSpan w:val="2"/>
          </w:tcPr>
          <w:p w14:paraId="47DE8858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810,00</w:t>
            </w:r>
          </w:p>
        </w:tc>
      </w:tr>
      <w:tr w:rsidR="00A640D8" w:rsidRPr="004F6FE3" w14:paraId="5507D826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7F8B35B7" w14:textId="5CF32126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3965" w:type="dxa"/>
          </w:tcPr>
          <w:p w14:paraId="1A98A67E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 w:rsidRPr="00C13783">
              <w:rPr>
                <w:lang w:val="uk-UA"/>
              </w:rPr>
              <w:t>шафа медична</w:t>
            </w:r>
          </w:p>
        </w:tc>
        <w:tc>
          <w:tcPr>
            <w:tcW w:w="1136" w:type="dxa"/>
          </w:tcPr>
          <w:p w14:paraId="6D37F0BC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161B48A5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367" w:type="dxa"/>
          </w:tcPr>
          <w:p w14:paraId="2FBEAE98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158,20</w:t>
            </w:r>
          </w:p>
        </w:tc>
        <w:tc>
          <w:tcPr>
            <w:tcW w:w="1271" w:type="dxa"/>
            <w:gridSpan w:val="2"/>
          </w:tcPr>
          <w:p w14:paraId="413CD017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158,20</w:t>
            </w:r>
          </w:p>
        </w:tc>
      </w:tr>
      <w:tr w:rsidR="00A640D8" w:rsidRPr="004F6FE3" w14:paraId="063A31BD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28FC02D2" w14:textId="764B9022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3965" w:type="dxa"/>
          </w:tcPr>
          <w:p w14:paraId="67050409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 w:rsidRPr="00C13783">
              <w:rPr>
                <w:lang w:val="uk-UA"/>
              </w:rPr>
              <w:t>столик для інструм.</w:t>
            </w:r>
          </w:p>
        </w:tc>
        <w:tc>
          <w:tcPr>
            <w:tcW w:w="1136" w:type="dxa"/>
          </w:tcPr>
          <w:p w14:paraId="4678ADA1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1EA9C398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71C16A58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48,60</w:t>
            </w:r>
          </w:p>
        </w:tc>
        <w:tc>
          <w:tcPr>
            <w:tcW w:w="1271" w:type="dxa"/>
            <w:gridSpan w:val="2"/>
          </w:tcPr>
          <w:p w14:paraId="2419A0CA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48,60</w:t>
            </w:r>
          </w:p>
        </w:tc>
      </w:tr>
      <w:tr w:rsidR="00A640D8" w:rsidRPr="004F6FE3" w14:paraId="36E3070A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0192D6A9" w14:textId="4BE566AE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3965" w:type="dxa"/>
          </w:tcPr>
          <w:p w14:paraId="7941D14E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 w:rsidRPr="00C13783">
              <w:rPr>
                <w:lang w:val="uk-UA"/>
              </w:rPr>
              <w:t>лічильник</w:t>
            </w:r>
          </w:p>
        </w:tc>
        <w:tc>
          <w:tcPr>
            <w:tcW w:w="1136" w:type="dxa"/>
          </w:tcPr>
          <w:p w14:paraId="6D079B37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57DA785A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7347F9C5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200,00</w:t>
            </w:r>
          </w:p>
        </w:tc>
        <w:tc>
          <w:tcPr>
            <w:tcW w:w="1271" w:type="dxa"/>
            <w:gridSpan w:val="2"/>
          </w:tcPr>
          <w:p w14:paraId="2B45FC0B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200,00</w:t>
            </w:r>
          </w:p>
        </w:tc>
      </w:tr>
      <w:tr w:rsidR="00A640D8" w:rsidRPr="004F6FE3" w14:paraId="584BF4E1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3E91EAB1" w14:textId="3AA104A4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3965" w:type="dxa"/>
          </w:tcPr>
          <w:p w14:paraId="7EE55CE4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 w:rsidRPr="00C13783">
              <w:rPr>
                <w:lang w:val="uk-UA"/>
              </w:rPr>
              <w:t>бак на 15л</w:t>
            </w:r>
          </w:p>
        </w:tc>
        <w:tc>
          <w:tcPr>
            <w:tcW w:w="1136" w:type="dxa"/>
          </w:tcPr>
          <w:p w14:paraId="402999CE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16FE3ACC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3222581C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17,0</w:t>
            </w:r>
          </w:p>
        </w:tc>
        <w:tc>
          <w:tcPr>
            <w:tcW w:w="1271" w:type="dxa"/>
            <w:gridSpan w:val="2"/>
          </w:tcPr>
          <w:p w14:paraId="6A9B0642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17,0</w:t>
            </w:r>
          </w:p>
        </w:tc>
      </w:tr>
      <w:tr w:rsidR="00A640D8" w:rsidRPr="004F6FE3" w14:paraId="6F1A6EFB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74FE52F2" w14:textId="4E3BE2D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16</w:t>
            </w:r>
          </w:p>
        </w:tc>
        <w:tc>
          <w:tcPr>
            <w:tcW w:w="3965" w:type="dxa"/>
          </w:tcPr>
          <w:p w14:paraId="5BC10DBE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 w:rsidRPr="00C13783">
              <w:rPr>
                <w:lang w:val="uk-UA"/>
              </w:rPr>
              <w:t>вішалка стояча</w:t>
            </w:r>
          </w:p>
        </w:tc>
        <w:tc>
          <w:tcPr>
            <w:tcW w:w="1136" w:type="dxa"/>
          </w:tcPr>
          <w:p w14:paraId="1839075F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5EDC76B7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4AC334F4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42,00</w:t>
            </w:r>
          </w:p>
        </w:tc>
        <w:tc>
          <w:tcPr>
            <w:tcW w:w="1271" w:type="dxa"/>
            <w:gridSpan w:val="2"/>
          </w:tcPr>
          <w:p w14:paraId="3DD352C0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42,00</w:t>
            </w:r>
          </w:p>
        </w:tc>
      </w:tr>
      <w:tr w:rsidR="00A640D8" w:rsidRPr="004F6FE3" w14:paraId="45659812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64208E37" w14:textId="7225BFE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17</w:t>
            </w:r>
          </w:p>
        </w:tc>
        <w:tc>
          <w:tcPr>
            <w:tcW w:w="3965" w:type="dxa"/>
          </w:tcPr>
          <w:p w14:paraId="4FFCB7B6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Бак на 5 л</w:t>
            </w:r>
          </w:p>
        </w:tc>
        <w:tc>
          <w:tcPr>
            <w:tcW w:w="1136" w:type="dxa"/>
          </w:tcPr>
          <w:p w14:paraId="2D2091E4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5589AA53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1D580B78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10,0</w:t>
            </w:r>
          </w:p>
        </w:tc>
        <w:tc>
          <w:tcPr>
            <w:tcW w:w="1271" w:type="dxa"/>
            <w:gridSpan w:val="2"/>
          </w:tcPr>
          <w:p w14:paraId="55BCC1D9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10,0</w:t>
            </w:r>
          </w:p>
        </w:tc>
      </w:tr>
      <w:tr w:rsidR="00A640D8" w:rsidRPr="004F6FE3" w14:paraId="5EA2685F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6587B624" w14:textId="2D40065E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3965" w:type="dxa"/>
          </w:tcPr>
          <w:p w14:paraId="2263677C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Дитяча вага</w:t>
            </w:r>
          </w:p>
        </w:tc>
        <w:tc>
          <w:tcPr>
            <w:tcW w:w="1136" w:type="dxa"/>
          </w:tcPr>
          <w:p w14:paraId="5A85C2CF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588F52F8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0D6ED0C9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86,10</w:t>
            </w:r>
          </w:p>
        </w:tc>
        <w:tc>
          <w:tcPr>
            <w:tcW w:w="1271" w:type="dxa"/>
            <w:gridSpan w:val="2"/>
          </w:tcPr>
          <w:p w14:paraId="6F4C5694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86,10</w:t>
            </w:r>
          </w:p>
        </w:tc>
      </w:tr>
      <w:tr w:rsidR="00A640D8" w:rsidRPr="004F6FE3" w14:paraId="5A70B0CF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178AE10D" w14:textId="0C410AF6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3965" w:type="dxa"/>
          </w:tcPr>
          <w:p w14:paraId="45E86FB6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Ростомір</w:t>
            </w:r>
          </w:p>
        </w:tc>
        <w:tc>
          <w:tcPr>
            <w:tcW w:w="1136" w:type="dxa"/>
          </w:tcPr>
          <w:p w14:paraId="0112779B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3C832AA8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0F085576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37,44</w:t>
            </w:r>
          </w:p>
        </w:tc>
        <w:tc>
          <w:tcPr>
            <w:tcW w:w="1271" w:type="dxa"/>
            <w:gridSpan w:val="2"/>
          </w:tcPr>
          <w:p w14:paraId="4DC35A6C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37,44</w:t>
            </w:r>
          </w:p>
        </w:tc>
      </w:tr>
      <w:tr w:rsidR="00A640D8" w:rsidRPr="004F6FE3" w14:paraId="4E656B88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303BCB4B" w14:textId="364E256F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3965" w:type="dxa"/>
          </w:tcPr>
          <w:p w14:paraId="00F2CAC6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Медична кушетка</w:t>
            </w:r>
          </w:p>
        </w:tc>
        <w:tc>
          <w:tcPr>
            <w:tcW w:w="1136" w:type="dxa"/>
          </w:tcPr>
          <w:p w14:paraId="7D59CF30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796E6CA8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1C4B56F4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111,00</w:t>
            </w:r>
          </w:p>
        </w:tc>
        <w:tc>
          <w:tcPr>
            <w:tcW w:w="1271" w:type="dxa"/>
            <w:gridSpan w:val="2"/>
          </w:tcPr>
          <w:p w14:paraId="1153941A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111,00</w:t>
            </w:r>
          </w:p>
        </w:tc>
      </w:tr>
      <w:tr w:rsidR="00A640D8" w:rsidRPr="004F6FE3" w14:paraId="28BB66DA" w14:textId="77777777" w:rsidTr="00A640D8">
        <w:tc>
          <w:tcPr>
            <w:tcW w:w="9674" w:type="dxa"/>
            <w:gridSpan w:val="8"/>
          </w:tcPr>
          <w:p w14:paraId="23DB2231" w14:textId="77777777" w:rsidR="00A640D8" w:rsidRPr="0035486B" w:rsidRDefault="00A640D8" w:rsidP="00A640D8">
            <w:pPr>
              <w:pStyle w:val="af7"/>
              <w:ind w:left="0"/>
              <w:jc w:val="center"/>
              <w:rPr>
                <w:b/>
                <w:lang w:val="uk-UA"/>
              </w:rPr>
            </w:pPr>
            <w:r w:rsidRPr="0035486B">
              <w:rPr>
                <w:b/>
                <w:lang w:val="uk-UA"/>
              </w:rPr>
              <w:t xml:space="preserve">Фельдшерський пункт «Пункт здоров’я» с. </w:t>
            </w:r>
            <w:r>
              <w:rPr>
                <w:b/>
                <w:lang w:val="uk-UA"/>
              </w:rPr>
              <w:t>Вити</w:t>
            </w:r>
            <w:r w:rsidRPr="0035486B">
              <w:rPr>
                <w:b/>
                <w:lang w:val="uk-UA"/>
              </w:rPr>
              <w:t>лівка</w:t>
            </w:r>
          </w:p>
        </w:tc>
      </w:tr>
      <w:tr w:rsidR="00A640D8" w:rsidRPr="004F6FE3" w14:paraId="305994C4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386583C0" w14:textId="10D0D839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3965" w:type="dxa"/>
          </w:tcPr>
          <w:p w14:paraId="297C2C53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Конвектор</w:t>
            </w:r>
          </w:p>
        </w:tc>
        <w:tc>
          <w:tcPr>
            <w:tcW w:w="1136" w:type="dxa"/>
          </w:tcPr>
          <w:p w14:paraId="1BBD423F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46A33969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7EDE58C4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897,00</w:t>
            </w:r>
          </w:p>
        </w:tc>
        <w:tc>
          <w:tcPr>
            <w:tcW w:w="1271" w:type="dxa"/>
            <w:gridSpan w:val="2"/>
          </w:tcPr>
          <w:p w14:paraId="33005F6D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897,00</w:t>
            </w:r>
          </w:p>
        </w:tc>
      </w:tr>
      <w:tr w:rsidR="00A640D8" w:rsidRPr="004F6FE3" w14:paraId="11C09A4A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77ACF792" w14:textId="3703CEE9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</w:p>
        </w:tc>
        <w:tc>
          <w:tcPr>
            <w:tcW w:w="3965" w:type="dxa"/>
          </w:tcPr>
          <w:p w14:paraId="41A28A1C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 w:rsidRPr="00C13783">
              <w:rPr>
                <w:lang w:val="uk-UA"/>
              </w:rPr>
              <w:t>шафа медична</w:t>
            </w:r>
          </w:p>
        </w:tc>
        <w:tc>
          <w:tcPr>
            <w:tcW w:w="1136" w:type="dxa"/>
          </w:tcPr>
          <w:p w14:paraId="13992792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758FC5E1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27A751A2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126,16</w:t>
            </w:r>
          </w:p>
        </w:tc>
        <w:tc>
          <w:tcPr>
            <w:tcW w:w="1271" w:type="dxa"/>
            <w:gridSpan w:val="2"/>
          </w:tcPr>
          <w:p w14:paraId="58F3884B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126,16</w:t>
            </w:r>
          </w:p>
        </w:tc>
      </w:tr>
      <w:tr w:rsidR="00A640D8" w:rsidRPr="004F6FE3" w14:paraId="4E8474BA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24EBB1B9" w14:textId="28259012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23</w:t>
            </w:r>
          </w:p>
        </w:tc>
        <w:tc>
          <w:tcPr>
            <w:tcW w:w="3965" w:type="dxa"/>
          </w:tcPr>
          <w:p w14:paraId="010DB976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Умивальник</w:t>
            </w:r>
          </w:p>
        </w:tc>
        <w:tc>
          <w:tcPr>
            <w:tcW w:w="1136" w:type="dxa"/>
          </w:tcPr>
          <w:p w14:paraId="0690A0A3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756F4C9A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49DAAEE8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90,45</w:t>
            </w:r>
          </w:p>
        </w:tc>
        <w:tc>
          <w:tcPr>
            <w:tcW w:w="1271" w:type="dxa"/>
            <w:gridSpan w:val="2"/>
          </w:tcPr>
          <w:p w14:paraId="6574D7B7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90,45</w:t>
            </w:r>
          </w:p>
        </w:tc>
      </w:tr>
      <w:tr w:rsidR="00A640D8" w:rsidRPr="004F6FE3" w14:paraId="63FCBA7E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4A7ED6F7" w14:textId="4414CAB2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24</w:t>
            </w:r>
          </w:p>
        </w:tc>
        <w:tc>
          <w:tcPr>
            <w:tcW w:w="3965" w:type="dxa"/>
          </w:tcPr>
          <w:p w14:paraId="7F09A1EF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стіл</w:t>
            </w:r>
          </w:p>
        </w:tc>
        <w:tc>
          <w:tcPr>
            <w:tcW w:w="1136" w:type="dxa"/>
          </w:tcPr>
          <w:p w14:paraId="2F9656B8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3589A54A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7C96D68E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87,00</w:t>
            </w:r>
          </w:p>
        </w:tc>
        <w:tc>
          <w:tcPr>
            <w:tcW w:w="1271" w:type="dxa"/>
            <w:gridSpan w:val="2"/>
          </w:tcPr>
          <w:p w14:paraId="41B1FB26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87,00</w:t>
            </w:r>
          </w:p>
        </w:tc>
      </w:tr>
      <w:tr w:rsidR="00A640D8" w:rsidRPr="004F6FE3" w14:paraId="3B45FC78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718B5DDF" w14:textId="6CB0E56E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25</w:t>
            </w:r>
          </w:p>
        </w:tc>
        <w:tc>
          <w:tcPr>
            <w:tcW w:w="3965" w:type="dxa"/>
          </w:tcPr>
          <w:p w14:paraId="0A9D15A6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Столи</w:t>
            </w:r>
          </w:p>
        </w:tc>
        <w:tc>
          <w:tcPr>
            <w:tcW w:w="1136" w:type="dxa"/>
          </w:tcPr>
          <w:p w14:paraId="4754287E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02A2438B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367" w:type="dxa"/>
          </w:tcPr>
          <w:p w14:paraId="2605CFD7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265,50</w:t>
            </w:r>
          </w:p>
        </w:tc>
        <w:tc>
          <w:tcPr>
            <w:tcW w:w="1271" w:type="dxa"/>
            <w:gridSpan w:val="2"/>
          </w:tcPr>
          <w:p w14:paraId="48032241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531,00</w:t>
            </w:r>
          </w:p>
        </w:tc>
      </w:tr>
      <w:tr w:rsidR="00A640D8" w:rsidRPr="004F6FE3" w14:paraId="10BCE767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06F34DCE" w14:textId="595E93D6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26</w:t>
            </w:r>
          </w:p>
        </w:tc>
        <w:tc>
          <w:tcPr>
            <w:tcW w:w="3965" w:type="dxa"/>
          </w:tcPr>
          <w:p w14:paraId="3EFC92E1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Стільці прості</w:t>
            </w:r>
          </w:p>
        </w:tc>
        <w:tc>
          <w:tcPr>
            <w:tcW w:w="1136" w:type="dxa"/>
          </w:tcPr>
          <w:p w14:paraId="7A9BA0AB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3F6FC5A5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367" w:type="dxa"/>
          </w:tcPr>
          <w:p w14:paraId="3DFE18CB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26,1</w:t>
            </w:r>
          </w:p>
        </w:tc>
        <w:tc>
          <w:tcPr>
            <w:tcW w:w="1271" w:type="dxa"/>
            <w:gridSpan w:val="2"/>
          </w:tcPr>
          <w:p w14:paraId="5809F305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130,50</w:t>
            </w:r>
          </w:p>
        </w:tc>
      </w:tr>
      <w:tr w:rsidR="00A640D8" w:rsidRPr="004F6FE3" w14:paraId="108BA829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3A061310" w14:textId="1C5A61B8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27</w:t>
            </w:r>
          </w:p>
        </w:tc>
        <w:tc>
          <w:tcPr>
            <w:tcW w:w="3965" w:type="dxa"/>
          </w:tcPr>
          <w:p w14:paraId="161632F1" w14:textId="77777777" w:rsidR="00A640D8" w:rsidRPr="004F6FE3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Стільці м’які</w:t>
            </w:r>
          </w:p>
        </w:tc>
        <w:tc>
          <w:tcPr>
            <w:tcW w:w="1136" w:type="dxa"/>
          </w:tcPr>
          <w:p w14:paraId="6CAD1121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46770710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367" w:type="dxa"/>
          </w:tcPr>
          <w:p w14:paraId="5F56D630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55,5</w:t>
            </w:r>
          </w:p>
        </w:tc>
        <w:tc>
          <w:tcPr>
            <w:tcW w:w="1271" w:type="dxa"/>
            <w:gridSpan w:val="2"/>
          </w:tcPr>
          <w:p w14:paraId="2163E66D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222,00</w:t>
            </w:r>
          </w:p>
        </w:tc>
      </w:tr>
      <w:tr w:rsidR="00A640D8" w:rsidRPr="004F6FE3" w14:paraId="3778716F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58BEE816" w14:textId="5171F2C6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28</w:t>
            </w:r>
          </w:p>
        </w:tc>
        <w:tc>
          <w:tcPr>
            <w:tcW w:w="3965" w:type="dxa"/>
          </w:tcPr>
          <w:p w14:paraId="2EDA80DD" w14:textId="77777777" w:rsidR="00A640D8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Кушетка</w:t>
            </w:r>
          </w:p>
        </w:tc>
        <w:tc>
          <w:tcPr>
            <w:tcW w:w="1136" w:type="dxa"/>
          </w:tcPr>
          <w:p w14:paraId="0F8E7535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67331A57" w14:textId="77777777" w:rsidR="00A640D8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367" w:type="dxa"/>
          </w:tcPr>
          <w:p w14:paraId="2E865C44" w14:textId="77777777" w:rsidR="00A640D8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181,5</w:t>
            </w:r>
          </w:p>
        </w:tc>
        <w:tc>
          <w:tcPr>
            <w:tcW w:w="1271" w:type="dxa"/>
            <w:gridSpan w:val="2"/>
          </w:tcPr>
          <w:p w14:paraId="738E5C50" w14:textId="77777777" w:rsidR="00A640D8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363,00</w:t>
            </w:r>
          </w:p>
        </w:tc>
      </w:tr>
      <w:tr w:rsidR="00A640D8" w:rsidRPr="004F6FE3" w14:paraId="0AF96C9B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22A47948" w14:textId="6D559DE1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29</w:t>
            </w:r>
          </w:p>
        </w:tc>
        <w:tc>
          <w:tcPr>
            <w:tcW w:w="3965" w:type="dxa"/>
          </w:tcPr>
          <w:p w14:paraId="1ACD7D59" w14:textId="77777777" w:rsidR="00A640D8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Тумбочка</w:t>
            </w:r>
          </w:p>
        </w:tc>
        <w:tc>
          <w:tcPr>
            <w:tcW w:w="1136" w:type="dxa"/>
          </w:tcPr>
          <w:p w14:paraId="584E9007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58F84E6F" w14:textId="77777777" w:rsidR="00A640D8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367" w:type="dxa"/>
          </w:tcPr>
          <w:p w14:paraId="48E5D5C2" w14:textId="77777777" w:rsidR="00A640D8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171,00</w:t>
            </w:r>
          </w:p>
        </w:tc>
        <w:tc>
          <w:tcPr>
            <w:tcW w:w="1271" w:type="dxa"/>
            <w:gridSpan w:val="2"/>
          </w:tcPr>
          <w:p w14:paraId="344660B9" w14:textId="77777777" w:rsidR="00A640D8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342,00</w:t>
            </w:r>
          </w:p>
        </w:tc>
      </w:tr>
      <w:tr w:rsidR="00A640D8" w:rsidRPr="004F6FE3" w14:paraId="75A33A00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1DC83028" w14:textId="1586C800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30</w:t>
            </w:r>
          </w:p>
        </w:tc>
        <w:tc>
          <w:tcPr>
            <w:tcW w:w="3965" w:type="dxa"/>
          </w:tcPr>
          <w:p w14:paraId="23EC2AB3" w14:textId="77777777" w:rsidR="00A640D8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Сервант</w:t>
            </w:r>
          </w:p>
        </w:tc>
        <w:tc>
          <w:tcPr>
            <w:tcW w:w="1136" w:type="dxa"/>
          </w:tcPr>
          <w:p w14:paraId="362EE966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40BCB5C3" w14:textId="77777777" w:rsidR="00A640D8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367" w:type="dxa"/>
          </w:tcPr>
          <w:p w14:paraId="2295CD2A" w14:textId="77777777" w:rsidR="00A640D8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38,0</w:t>
            </w:r>
          </w:p>
        </w:tc>
        <w:tc>
          <w:tcPr>
            <w:tcW w:w="1271" w:type="dxa"/>
            <w:gridSpan w:val="2"/>
          </w:tcPr>
          <w:p w14:paraId="67EC7722" w14:textId="77777777" w:rsidR="00A640D8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76,0</w:t>
            </w:r>
          </w:p>
        </w:tc>
      </w:tr>
      <w:tr w:rsidR="00A640D8" w:rsidRPr="004F6FE3" w14:paraId="20B90F75" w14:textId="77777777" w:rsidTr="00A640D8">
        <w:trPr>
          <w:gridAfter w:val="1"/>
          <w:wAfter w:w="14" w:type="dxa"/>
        </w:trPr>
        <w:tc>
          <w:tcPr>
            <w:tcW w:w="596" w:type="dxa"/>
          </w:tcPr>
          <w:p w14:paraId="11F50C5C" w14:textId="72A0BF4A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31</w:t>
            </w:r>
          </w:p>
        </w:tc>
        <w:tc>
          <w:tcPr>
            <w:tcW w:w="3965" w:type="dxa"/>
          </w:tcPr>
          <w:p w14:paraId="00E7F0BB" w14:textId="77777777" w:rsidR="00A640D8" w:rsidRDefault="00A640D8" w:rsidP="00A640D8">
            <w:pPr>
              <w:pStyle w:val="af7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Лічильник</w:t>
            </w:r>
          </w:p>
        </w:tc>
        <w:tc>
          <w:tcPr>
            <w:tcW w:w="1136" w:type="dxa"/>
          </w:tcPr>
          <w:p w14:paraId="5D0AD819" w14:textId="77777777" w:rsidR="00A640D8" w:rsidRPr="004F6FE3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шт</w:t>
            </w:r>
          </w:p>
        </w:tc>
        <w:tc>
          <w:tcPr>
            <w:tcW w:w="1325" w:type="dxa"/>
          </w:tcPr>
          <w:p w14:paraId="041130B2" w14:textId="77777777" w:rsidR="00A640D8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367" w:type="dxa"/>
          </w:tcPr>
          <w:p w14:paraId="2285D40A" w14:textId="77777777" w:rsidR="00A640D8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230,00</w:t>
            </w:r>
          </w:p>
        </w:tc>
        <w:tc>
          <w:tcPr>
            <w:tcW w:w="1271" w:type="dxa"/>
            <w:gridSpan w:val="2"/>
          </w:tcPr>
          <w:p w14:paraId="03244007" w14:textId="77777777" w:rsidR="00A640D8" w:rsidRDefault="00A640D8" w:rsidP="00A640D8">
            <w:pPr>
              <w:pStyle w:val="af7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230,00</w:t>
            </w:r>
          </w:p>
        </w:tc>
      </w:tr>
      <w:tr w:rsidR="00A640D8" w:rsidRPr="00F53B9D" w14:paraId="6CC825E9" w14:textId="77777777" w:rsidTr="00A640D8">
        <w:tc>
          <w:tcPr>
            <w:tcW w:w="8404" w:type="dxa"/>
            <w:gridSpan w:val="6"/>
          </w:tcPr>
          <w:p w14:paraId="7692B6D9" w14:textId="77777777" w:rsidR="00A640D8" w:rsidRPr="0035486B" w:rsidRDefault="00A640D8" w:rsidP="00A640D8">
            <w:pPr>
              <w:pStyle w:val="af7"/>
              <w:ind w:left="0"/>
              <w:rPr>
                <w:lang w:val="uk-UA"/>
              </w:rPr>
            </w:pPr>
            <w:r>
              <w:rPr>
                <w:b/>
                <w:i/>
                <w:lang w:val="uk-UA"/>
              </w:rPr>
              <w:t xml:space="preserve">              </w:t>
            </w:r>
            <w:r w:rsidRPr="0035486B">
              <w:rPr>
                <w:b/>
                <w:lang w:val="uk-UA"/>
              </w:rPr>
              <w:t>ВСЬОГО</w:t>
            </w:r>
          </w:p>
        </w:tc>
        <w:tc>
          <w:tcPr>
            <w:tcW w:w="1270" w:type="dxa"/>
            <w:gridSpan w:val="2"/>
          </w:tcPr>
          <w:p w14:paraId="757D8E47" w14:textId="77777777" w:rsidR="00A640D8" w:rsidRPr="0035486B" w:rsidRDefault="00A640D8" w:rsidP="00A640D8">
            <w:pPr>
              <w:pStyle w:val="af7"/>
              <w:ind w:left="0"/>
              <w:jc w:val="both"/>
              <w:rPr>
                <w:b/>
                <w:lang w:val="uk-UA"/>
              </w:rPr>
            </w:pPr>
            <w:r w:rsidRPr="0035486B">
              <w:rPr>
                <w:b/>
                <w:lang w:val="uk-UA"/>
              </w:rPr>
              <w:t>169525,45</w:t>
            </w:r>
          </w:p>
        </w:tc>
      </w:tr>
    </w:tbl>
    <w:p w14:paraId="5563600B" w14:textId="1BD7778A" w:rsidR="0035486B" w:rsidRDefault="0035486B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  <w:rPr>
          <w:rFonts w:eastAsia="Batang"/>
        </w:rPr>
      </w:pPr>
    </w:p>
    <w:p w14:paraId="3411B423" w14:textId="263875BD" w:rsidR="00A640D8" w:rsidRDefault="00A640D8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  <w:rPr>
          <w:rFonts w:eastAsia="Batang"/>
        </w:rPr>
      </w:pPr>
    </w:p>
    <w:p w14:paraId="5F099106" w14:textId="77777777" w:rsidR="00A640D8" w:rsidRDefault="00A640D8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  <w:rPr>
          <w:rFonts w:eastAsia="Batang"/>
        </w:rPr>
      </w:pPr>
    </w:p>
    <w:p w14:paraId="60685E56" w14:textId="5B8017EC" w:rsidR="003B77BF" w:rsidRDefault="003B77BF" w:rsidP="003B77BF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  <w:t xml:space="preserve">         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</w:t>
      </w:r>
      <w:r w:rsidR="00A640D8">
        <w:rPr>
          <w:b/>
          <w:color w:val="auto"/>
          <w:sz w:val="24"/>
          <w:szCs w:val="24"/>
        </w:rPr>
        <w:t xml:space="preserve">  </w:t>
      </w:r>
      <w:r>
        <w:rPr>
          <w:b/>
          <w:color w:val="auto"/>
          <w:sz w:val="24"/>
          <w:szCs w:val="24"/>
        </w:rPr>
        <w:t xml:space="preserve">    </w:t>
      </w:r>
      <w:r w:rsidR="00826114">
        <w:rPr>
          <w:b/>
          <w:color w:val="auto"/>
          <w:sz w:val="24"/>
          <w:szCs w:val="24"/>
        </w:rPr>
        <w:t>Іван СЕМЕНЮК</w:t>
      </w:r>
    </w:p>
    <w:sectPr w:rsidR="003B77BF" w:rsidSect="00A640D8">
      <w:type w:val="continuous"/>
      <w:pgSz w:w="11905" w:h="16837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6D5376" w14:textId="77777777" w:rsidR="00881C42" w:rsidRDefault="00881C42">
      <w:r>
        <w:separator/>
      </w:r>
    </w:p>
  </w:endnote>
  <w:endnote w:type="continuationSeparator" w:id="0">
    <w:p w14:paraId="01A1D419" w14:textId="77777777" w:rsidR="00881C42" w:rsidRDefault="0088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D6C404" w14:textId="77777777" w:rsidR="00881C42" w:rsidRDefault="00881C42"/>
  </w:footnote>
  <w:footnote w:type="continuationSeparator" w:id="0">
    <w:p w14:paraId="453E66FB" w14:textId="77777777" w:rsidR="00881C42" w:rsidRDefault="00881C4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62747"/>
    <w:multiLevelType w:val="hybridMultilevel"/>
    <w:tmpl w:val="812C0332"/>
    <w:lvl w:ilvl="0" w:tplc="1FDC7A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A96C38"/>
    <w:multiLevelType w:val="hybridMultilevel"/>
    <w:tmpl w:val="67208CEC"/>
    <w:lvl w:ilvl="0" w:tplc="E7F2D3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EB36B18"/>
    <w:multiLevelType w:val="hybridMultilevel"/>
    <w:tmpl w:val="8340C442"/>
    <w:lvl w:ilvl="0" w:tplc="DE805984">
      <w:start w:val="6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 w15:restartNumberingAfterBreak="0">
    <w:nsid w:val="58296D3F"/>
    <w:multiLevelType w:val="hybridMultilevel"/>
    <w:tmpl w:val="1BC009E0"/>
    <w:lvl w:ilvl="0" w:tplc="0E66AA7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3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B3D45F8"/>
    <w:multiLevelType w:val="hybridMultilevel"/>
    <w:tmpl w:val="DDAEE53A"/>
    <w:lvl w:ilvl="0" w:tplc="1DFCCA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7"/>
  </w:num>
  <w:num w:numId="3">
    <w:abstractNumId w:val="8"/>
  </w:num>
  <w:num w:numId="4">
    <w:abstractNumId w:val="14"/>
  </w:num>
  <w:num w:numId="5">
    <w:abstractNumId w:val="15"/>
  </w:num>
  <w:num w:numId="6">
    <w:abstractNumId w:val="1"/>
  </w:num>
  <w:num w:numId="7">
    <w:abstractNumId w:val="16"/>
  </w:num>
  <w:num w:numId="8">
    <w:abstractNumId w:val="10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6"/>
  </w:num>
  <w:num w:numId="13">
    <w:abstractNumId w:val="19"/>
  </w:num>
  <w:num w:numId="14">
    <w:abstractNumId w:val="20"/>
  </w:num>
  <w:num w:numId="15">
    <w:abstractNumId w:val="9"/>
  </w:num>
  <w:num w:numId="16">
    <w:abstractNumId w:val="2"/>
  </w:num>
  <w:num w:numId="17">
    <w:abstractNumId w:val="18"/>
  </w:num>
  <w:num w:numId="18">
    <w:abstractNumId w:val="0"/>
  </w:num>
  <w:num w:numId="19">
    <w:abstractNumId w:val="11"/>
  </w:num>
  <w:num w:numId="20">
    <w:abstractNumId w:val="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23ECE"/>
    <w:rsid w:val="00056E59"/>
    <w:rsid w:val="000607DE"/>
    <w:rsid w:val="0006624E"/>
    <w:rsid w:val="00071FC9"/>
    <w:rsid w:val="00077D5B"/>
    <w:rsid w:val="000A6380"/>
    <w:rsid w:val="000E240B"/>
    <w:rsid w:val="0010716B"/>
    <w:rsid w:val="001106EA"/>
    <w:rsid w:val="0012380A"/>
    <w:rsid w:val="001538E3"/>
    <w:rsid w:val="001956F2"/>
    <w:rsid w:val="001D0E17"/>
    <w:rsid w:val="001E089A"/>
    <w:rsid w:val="001E74CC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5486B"/>
    <w:rsid w:val="00382AE1"/>
    <w:rsid w:val="003B3D9A"/>
    <w:rsid w:val="003B77BF"/>
    <w:rsid w:val="003D6972"/>
    <w:rsid w:val="003E60DD"/>
    <w:rsid w:val="0040319F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52D87"/>
    <w:rsid w:val="00573E41"/>
    <w:rsid w:val="0058628E"/>
    <w:rsid w:val="005A1DFA"/>
    <w:rsid w:val="005A5C41"/>
    <w:rsid w:val="005E1A7F"/>
    <w:rsid w:val="005E63A2"/>
    <w:rsid w:val="005F4633"/>
    <w:rsid w:val="005F7A2F"/>
    <w:rsid w:val="006072A4"/>
    <w:rsid w:val="00610092"/>
    <w:rsid w:val="006301A9"/>
    <w:rsid w:val="00630FD9"/>
    <w:rsid w:val="006507DE"/>
    <w:rsid w:val="00694476"/>
    <w:rsid w:val="006B31DF"/>
    <w:rsid w:val="006C64D5"/>
    <w:rsid w:val="006C78B9"/>
    <w:rsid w:val="00701FD1"/>
    <w:rsid w:val="00717BB7"/>
    <w:rsid w:val="007261BB"/>
    <w:rsid w:val="00733CDF"/>
    <w:rsid w:val="00746514"/>
    <w:rsid w:val="00747FA3"/>
    <w:rsid w:val="00764D7B"/>
    <w:rsid w:val="0077051C"/>
    <w:rsid w:val="007B7B0F"/>
    <w:rsid w:val="007C4460"/>
    <w:rsid w:val="007C6A72"/>
    <w:rsid w:val="007C75D1"/>
    <w:rsid w:val="007E2ECF"/>
    <w:rsid w:val="00823FE1"/>
    <w:rsid w:val="00826114"/>
    <w:rsid w:val="00834717"/>
    <w:rsid w:val="00851905"/>
    <w:rsid w:val="00871C69"/>
    <w:rsid w:val="008759D7"/>
    <w:rsid w:val="008803B5"/>
    <w:rsid w:val="00881C42"/>
    <w:rsid w:val="008874D0"/>
    <w:rsid w:val="008C4C4D"/>
    <w:rsid w:val="008C568E"/>
    <w:rsid w:val="008C65C3"/>
    <w:rsid w:val="008D1A61"/>
    <w:rsid w:val="008D359F"/>
    <w:rsid w:val="008D3F3F"/>
    <w:rsid w:val="008F6F70"/>
    <w:rsid w:val="008F7495"/>
    <w:rsid w:val="00905249"/>
    <w:rsid w:val="0091748A"/>
    <w:rsid w:val="00922C6D"/>
    <w:rsid w:val="00953999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640D8"/>
    <w:rsid w:val="00A73B62"/>
    <w:rsid w:val="00A770E8"/>
    <w:rsid w:val="00A96B7C"/>
    <w:rsid w:val="00AA5F52"/>
    <w:rsid w:val="00AB0694"/>
    <w:rsid w:val="00AD2465"/>
    <w:rsid w:val="00AE05C3"/>
    <w:rsid w:val="00AE21AD"/>
    <w:rsid w:val="00B11D03"/>
    <w:rsid w:val="00B13EF9"/>
    <w:rsid w:val="00B76AEF"/>
    <w:rsid w:val="00B8413C"/>
    <w:rsid w:val="00B94F62"/>
    <w:rsid w:val="00BF5B70"/>
    <w:rsid w:val="00C03309"/>
    <w:rsid w:val="00C0727C"/>
    <w:rsid w:val="00C42D03"/>
    <w:rsid w:val="00C434A1"/>
    <w:rsid w:val="00C4406D"/>
    <w:rsid w:val="00C5463C"/>
    <w:rsid w:val="00C57285"/>
    <w:rsid w:val="00C8595D"/>
    <w:rsid w:val="00C8769F"/>
    <w:rsid w:val="00C877E7"/>
    <w:rsid w:val="00C94D21"/>
    <w:rsid w:val="00CD0F63"/>
    <w:rsid w:val="00CF0B65"/>
    <w:rsid w:val="00D114EA"/>
    <w:rsid w:val="00D17423"/>
    <w:rsid w:val="00D363E7"/>
    <w:rsid w:val="00D64E39"/>
    <w:rsid w:val="00D97630"/>
    <w:rsid w:val="00DB0002"/>
    <w:rsid w:val="00DB3C65"/>
    <w:rsid w:val="00DC0D85"/>
    <w:rsid w:val="00DE314D"/>
    <w:rsid w:val="00DF3D19"/>
    <w:rsid w:val="00E0370F"/>
    <w:rsid w:val="00E06481"/>
    <w:rsid w:val="00E24FB9"/>
    <w:rsid w:val="00E47530"/>
    <w:rsid w:val="00E54856"/>
    <w:rsid w:val="00E5718A"/>
    <w:rsid w:val="00ED0528"/>
    <w:rsid w:val="00EF043E"/>
    <w:rsid w:val="00F11C02"/>
    <w:rsid w:val="00F15E3D"/>
    <w:rsid w:val="00F177C2"/>
    <w:rsid w:val="00F24212"/>
    <w:rsid w:val="00F2725A"/>
    <w:rsid w:val="00F305A1"/>
    <w:rsid w:val="00F54CD6"/>
    <w:rsid w:val="00FB5C87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170CA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5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22">
    <w:name w:val="Без интервала2"/>
    <w:rsid w:val="00CF0B65"/>
    <w:rPr>
      <w:rFonts w:ascii="Calibri" w:eastAsia="Times New Roman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537</Words>
  <Characters>3061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7</cp:revision>
  <cp:lastPrinted>2025-03-03T15:47:00Z</cp:lastPrinted>
  <dcterms:created xsi:type="dcterms:W3CDTF">2025-03-17T13:04:00Z</dcterms:created>
  <dcterms:modified xsi:type="dcterms:W3CDTF">2025-04-04T18:49:00Z</dcterms:modified>
</cp:coreProperties>
</file>