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BCA092" w14:textId="77777777" w:rsidR="008C32E0" w:rsidRPr="00725BF7" w:rsidRDefault="008C32E0" w:rsidP="008C32E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725BF7">
        <w:rPr>
          <w:rFonts w:ascii="Times New Roman" w:eastAsia="Calibri" w:hAnsi="Times New Roman"/>
          <w:color w:val="000000"/>
          <w:szCs w:val="24"/>
        </w:rPr>
        <w:object w:dxaOrig="585" w:dyaOrig="752" w14:anchorId="27A172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8" o:title=""/>
          </v:shape>
          <o:OLEObject Type="Embed" ProgID="PBrush" ShapeID="_x0000_i1025" DrawAspect="Content" ObjectID="_1801983473" r:id="rId9"/>
        </w:object>
      </w:r>
    </w:p>
    <w:p w14:paraId="1A68E9F1" w14:textId="77777777" w:rsidR="008C32E0" w:rsidRPr="00725BF7" w:rsidRDefault="008C32E0" w:rsidP="008C32E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25BF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45E3816A" w14:textId="77777777" w:rsidR="008C32E0" w:rsidRPr="00725BF7" w:rsidRDefault="008C32E0" w:rsidP="008C32E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725BF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43E8A88F" w14:textId="77777777" w:rsidR="008C32E0" w:rsidRPr="00725BF7" w:rsidRDefault="008C32E0" w:rsidP="008C32E0">
      <w:pPr>
        <w:pStyle w:val="11"/>
        <w:widowControl w:val="0"/>
        <w:rPr>
          <w:b/>
          <w:szCs w:val="24"/>
        </w:rPr>
      </w:pPr>
    </w:p>
    <w:p w14:paraId="4F9742C0" w14:textId="77777777" w:rsidR="008C32E0" w:rsidRPr="008C32E0" w:rsidRDefault="008C32E0" w:rsidP="008C32E0">
      <w:pPr>
        <w:pStyle w:val="11"/>
        <w:widowControl w:val="0"/>
        <w:jc w:val="center"/>
        <w:rPr>
          <w:sz w:val="24"/>
          <w:szCs w:val="24"/>
        </w:rPr>
      </w:pPr>
      <w:r w:rsidRPr="008C32E0">
        <w:rPr>
          <w:b/>
          <w:sz w:val="24"/>
          <w:szCs w:val="32"/>
        </w:rPr>
        <w:t xml:space="preserve">Р І Ш Е Н </w:t>
      </w:r>
      <w:proofErr w:type="spellStart"/>
      <w:r w:rsidRPr="008C32E0">
        <w:rPr>
          <w:b/>
          <w:sz w:val="24"/>
          <w:szCs w:val="32"/>
        </w:rPr>
        <w:t>Н</w:t>
      </w:r>
      <w:proofErr w:type="spellEnd"/>
      <w:r w:rsidRPr="008C32E0">
        <w:rPr>
          <w:b/>
          <w:sz w:val="24"/>
          <w:szCs w:val="32"/>
        </w:rPr>
        <w:t xml:space="preserve"> Я</w:t>
      </w:r>
    </w:p>
    <w:p w14:paraId="78E8A08E" w14:textId="77777777" w:rsidR="008C32E0" w:rsidRPr="00725BF7" w:rsidRDefault="008C32E0" w:rsidP="008C32E0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0F645B81" w14:textId="77777777" w:rsidR="008C32E0" w:rsidRPr="005B3B3D" w:rsidRDefault="008C32E0" w:rsidP="008C32E0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 w:rsidRPr="005B3B3D">
        <w:rPr>
          <w:rFonts w:ascii="Times New Roman" w:hAnsi="Times New Roman"/>
          <w:bCs/>
          <w:szCs w:val="24"/>
        </w:rPr>
        <w:t>Х</w:t>
      </w:r>
      <w:r w:rsidRPr="005B3B3D">
        <w:rPr>
          <w:rFonts w:ascii="Times New Roman" w:hAnsi="Times New Roman"/>
          <w:bCs/>
          <w:szCs w:val="24"/>
          <w:lang w:val="en-US"/>
        </w:rPr>
        <w:t>L</w:t>
      </w:r>
      <w:r w:rsidRPr="005B3B3D">
        <w:rPr>
          <w:rFonts w:ascii="Times New Roman" w:hAnsi="Times New Roman"/>
          <w:bCs/>
          <w:szCs w:val="24"/>
        </w:rPr>
        <w:t xml:space="preserve"> (позачергової) сесії Кіцманської міської ради </w:t>
      </w:r>
      <w:r w:rsidRPr="005B3B3D">
        <w:rPr>
          <w:rFonts w:ascii="Times New Roman" w:hAnsi="Times New Roman"/>
          <w:bCs/>
          <w:szCs w:val="24"/>
          <w:lang w:val="en-US"/>
        </w:rPr>
        <w:t>V</w:t>
      </w:r>
      <w:r w:rsidRPr="005B3B3D">
        <w:rPr>
          <w:rFonts w:ascii="Times New Roman" w:hAnsi="Times New Roman"/>
          <w:bCs/>
          <w:szCs w:val="24"/>
        </w:rPr>
        <w:t>ІІІ скликання</w:t>
      </w:r>
    </w:p>
    <w:p w14:paraId="18171757" w14:textId="77777777" w:rsidR="008C32E0" w:rsidRPr="005B3B3D" w:rsidRDefault="008C32E0" w:rsidP="008C32E0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 w:rsidRPr="005B3B3D">
        <w:rPr>
          <w:rFonts w:ascii="Times New Roman" w:hAnsi="Times New Roman"/>
          <w:bCs/>
          <w:szCs w:val="24"/>
        </w:rPr>
        <w:t>(2 пленарне засідання)</w:t>
      </w:r>
    </w:p>
    <w:p w14:paraId="48E73647" w14:textId="77777777" w:rsidR="008C32E0" w:rsidRPr="00671AEB" w:rsidRDefault="008C32E0" w:rsidP="008C32E0">
      <w:pPr>
        <w:pStyle w:val="Normal2"/>
        <w:widowControl w:val="0"/>
        <w:rPr>
          <w:rFonts w:ascii="Times New Roman" w:hAnsi="Times New Roman"/>
        </w:rPr>
      </w:pPr>
    </w:p>
    <w:p w14:paraId="691A1B2E" w14:textId="0E88F08C" w:rsidR="008C32E0" w:rsidRPr="00671AEB" w:rsidRDefault="008C32E0" w:rsidP="008C32E0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21.02.2025                                                     </w:t>
      </w:r>
      <w:r w:rsidRPr="00671AEB">
        <w:rPr>
          <w:rFonts w:ascii="Times New Roman" w:hAnsi="Times New Roman"/>
        </w:rPr>
        <w:t>м. Кіцмань</w:t>
      </w:r>
      <w:r>
        <w:rPr>
          <w:rFonts w:ascii="Times New Roman" w:hAnsi="Times New Roman"/>
        </w:rPr>
        <w:t xml:space="preserve">                                                           №8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/2</w:t>
      </w:r>
    </w:p>
    <w:p w14:paraId="363AA9E4" w14:textId="77777777" w:rsidR="00DA07BA" w:rsidRDefault="00DA07BA">
      <w:pPr>
        <w:ind w:right="-82"/>
        <w:jc w:val="both"/>
      </w:pPr>
    </w:p>
    <w:p w14:paraId="63BEAC1B" w14:textId="35EB7285" w:rsidR="00DA07BA" w:rsidRDefault="00C5116C" w:rsidP="008C32E0">
      <w:pPr>
        <w:ind w:right="5527"/>
        <w:jc w:val="both"/>
      </w:pPr>
      <w:r>
        <w:rPr>
          <w:b/>
          <w:bCs/>
        </w:rPr>
        <w:t>Про внесення змін та доповнень  до Переліку адміністративних послуг, які надаються через Центр надання адміністративних послуг Кіцманської міської  ради</w:t>
      </w:r>
    </w:p>
    <w:p w14:paraId="24DD7821" w14:textId="77777777" w:rsidR="00DA07BA" w:rsidRDefault="00DA07BA"/>
    <w:p w14:paraId="78AD9B3E" w14:textId="43AAA2B4" w:rsidR="00DA07BA" w:rsidRPr="008C32E0" w:rsidRDefault="00E56A9D" w:rsidP="008C32E0">
      <w:pPr>
        <w:spacing w:after="120"/>
        <w:ind w:firstLine="709"/>
        <w:jc w:val="both"/>
      </w:pPr>
      <w:r w:rsidRPr="008C32E0">
        <w:t>Відповідно до Закону України «Про місцеве самоврядування в Україні»,  статті 8 Закону України “Про адміністративні послуги”, пункту 9 Положення про Міністерство у справах ветеранів України, затвердженого постановою Кабінету Міністрів України від 28 грудня 2018 року № 1175 (в редакції постанови Кабінету Міністрів України від 15 квітня 2020 року № 276), розпорядження Кабінету Міністрів України від 16 травня 2014 року № 523 “Деякі питання н</w:t>
      </w:r>
      <w:r w:rsidR="00DD36DF" w:rsidRPr="008C32E0">
        <w:t>а</w:t>
      </w:r>
      <w:r w:rsidRPr="008C32E0">
        <w:t>дання адміністративних послуг через центри надання адміністративних послуг”, та у зв’язку із внесенням змін до Положення про Єдиний державний реєстр ветеранів війни, затвердженого постановою Кабінету Міністрів України від 14 серпня 2019 року № 700,</w:t>
      </w:r>
      <w:r w:rsidR="00C5116C" w:rsidRPr="008C32E0">
        <w:t xml:space="preserve"> Кіцманська міська рада</w:t>
      </w:r>
      <w:r w:rsidR="008C32E0" w:rsidRPr="008C32E0">
        <w:t xml:space="preserve">, </w:t>
      </w:r>
      <w:r w:rsidR="00C5116C" w:rsidRPr="008C32E0">
        <w:rPr>
          <w:b/>
          <w:bCs/>
        </w:rPr>
        <w:t>ВИРІШИЛА</w:t>
      </w:r>
      <w:r w:rsidR="00C5116C" w:rsidRPr="008C32E0">
        <w:t>:</w:t>
      </w:r>
    </w:p>
    <w:p w14:paraId="6C29CB16" w14:textId="3BDA2405" w:rsidR="00815576" w:rsidRPr="008C32E0" w:rsidRDefault="00815576" w:rsidP="008C32E0">
      <w:pPr>
        <w:pStyle w:val="af"/>
        <w:numPr>
          <w:ilvl w:val="0"/>
          <w:numId w:val="4"/>
        </w:numPr>
        <w:tabs>
          <w:tab w:val="left" w:pos="993"/>
        </w:tabs>
        <w:spacing w:after="120"/>
        <w:ind w:left="0" w:firstLine="709"/>
        <w:jc w:val="both"/>
      </w:pPr>
      <w:r w:rsidRPr="008C32E0">
        <w:t>Доповнити Перелік адміністративних послуг, які надаються через Центр надання адміністративних послуг Кіцманської міської ради (далі-Перелік), затвердженого рішенням X</w:t>
      </w:r>
      <w:r w:rsidR="00295545" w:rsidRPr="008C32E0">
        <w:t>ХХV</w:t>
      </w:r>
      <w:r w:rsidRPr="008C32E0">
        <w:t xml:space="preserve"> сесії міської ради VIIІ скликання від 2</w:t>
      </w:r>
      <w:r w:rsidR="00295545" w:rsidRPr="008C32E0">
        <w:t>9</w:t>
      </w:r>
      <w:r w:rsidRPr="008C32E0">
        <w:t>.03.202</w:t>
      </w:r>
      <w:r w:rsidR="00295545" w:rsidRPr="008C32E0">
        <w:t>4</w:t>
      </w:r>
      <w:r w:rsidRPr="008C32E0">
        <w:t xml:space="preserve"> року № </w:t>
      </w:r>
      <w:r w:rsidR="00295545" w:rsidRPr="008C32E0">
        <w:t>77</w:t>
      </w:r>
      <w:r w:rsidRPr="008C32E0">
        <w:t>/3 (зі змінами) наступними пунктами згідно додатку № 1</w:t>
      </w:r>
      <w:r w:rsidR="006243D1" w:rsidRPr="008C32E0">
        <w:t>;</w:t>
      </w:r>
    </w:p>
    <w:p w14:paraId="1A61020E" w14:textId="19A957EF" w:rsidR="00815576" w:rsidRPr="008C32E0" w:rsidRDefault="00815576" w:rsidP="008C32E0">
      <w:pPr>
        <w:pStyle w:val="af"/>
        <w:numPr>
          <w:ilvl w:val="0"/>
          <w:numId w:val="4"/>
        </w:numPr>
        <w:tabs>
          <w:tab w:val="left" w:pos="993"/>
        </w:tabs>
        <w:spacing w:after="120"/>
        <w:ind w:left="0" w:firstLine="709"/>
        <w:jc w:val="both"/>
      </w:pPr>
      <w:r w:rsidRPr="008C32E0">
        <w:t>Дане рішення довести до відома суб'єктів звернення за отриманням адміністративних послуг</w:t>
      </w:r>
      <w:r w:rsidR="006243D1" w:rsidRPr="008C32E0">
        <w:t>;</w:t>
      </w:r>
    </w:p>
    <w:p w14:paraId="096D260B" w14:textId="7FD74235" w:rsidR="00A4715D" w:rsidRPr="008C32E0" w:rsidRDefault="00A4715D" w:rsidP="008C32E0">
      <w:pPr>
        <w:pStyle w:val="af"/>
        <w:numPr>
          <w:ilvl w:val="0"/>
          <w:numId w:val="4"/>
        </w:numPr>
        <w:tabs>
          <w:tab w:val="left" w:pos="993"/>
        </w:tabs>
        <w:spacing w:after="120"/>
        <w:ind w:left="0" w:firstLine="709"/>
        <w:jc w:val="both"/>
      </w:pPr>
      <w:r w:rsidRPr="008C32E0">
        <w:t>Начальнику відділу ЦНАП Кіцманської міської ради</w:t>
      </w:r>
      <w:r w:rsidR="002B70E1" w:rsidRPr="008C32E0">
        <w:t xml:space="preserve"> Олександру Ткачуку розробити та винести на погодження виконавчого комітету Кіцманської  міської ради інформаційну картку</w:t>
      </w:r>
      <w:r w:rsidR="00870C0A" w:rsidRPr="008C32E0">
        <w:t xml:space="preserve"> адміністративної послуги «Надання відомостей з Єдиного Державного реєстру  ветеранів війни</w:t>
      </w:r>
      <w:r w:rsidR="002B5AC6" w:rsidRPr="008C32E0">
        <w:t>»</w:t>
      </w:r>
      <w:r w:rsidR="006243D1" w:rsidRPr="008C32E0">
        <w:t>;</w:t>
      </w:r>
    </w:p>
    <w:p w14:paraId="16989EB1" w14:textId="77777777" w:rsidR="00815576" w:rsidRPr="008C32E0" w:rsidRDefault="00815576" w:rsidP="008C32E0">
      <w:pPr>
        <w:pStyle w:val="af"/>
        <w:numPr>
          <w:ilvl w:val="0"/>
          <w:numId w:val="4"/>
        </w:numPr>
        <w:tabs>
          <w:tab w:val="left" w:pos="993"/>
        </w:tabs>
        <w:spacing w:after="120"/>
        <w:ind w:left="0" w:firstLine="709"/>
        <w:jc w:val="both"/>
      </w:pPr>
      <w:r w:rsidRPr="008C32E0">
        <w:t>Контроль за виконанням даного рішення залишаю за собою.</w:t>
      </w:r>
    </w:p>
    <w:p w14:paraId="0427ACDB" w14:textId="011F0529" w:rsidR="00FA0819" w:rsidRPr="00815576" w:rsidRDefault="00FA0819" w:rsidP="00E56A9D">
      <w:pPr>
        <w:pStyle w:val="11"/>
        <w:widowControl w:val="0"/>
        <w:ind w:firstLine="709"/>
        <w:rPr>
          <w:b/>
        </w:rPr>
      </w:pPr>
    </w:p>
    <w:p w14:paraId="1E15A0D5" w14:textId="3EC7C1EE" w:rsidR="00FA0819" w:rsidRDefault="00FA0819" w:rsidP="00E56A9D">
      <w:pPr>
        <w:pStyle w:val="11"/>
        <w:widowControl w:val="0"/>
        <w:ind w:firstLine="709"/>
        <w:rPr>
          <w:b/>
          <w:lang w:val="uk-UA"/>
        </w:rPr>
      </w:pPr>
    </w:p>
    <w:p w14:paraId="10678F6F" w14:textId="6FF64786" w:rsidR="00FA0819" w:rsidRDefault="00FA0819" w:rsidP="00E56A9D">
      <w:pPr>
        <w:pStyle w:val="11"/>
        <w:widowControl w:val="0"/>
        <w:ind w:firstLine="709"/>
        <w:rPr>
          <w:b/>
          <w:lang w:val="uk-UA"/>
        </w:rPr>
      </w:pPr>
    </w:p>
    <w:p w14:paraId="5622D458" w14:textId="113906C5" w:rsidR="00FA0819" w:rsidRDefault="00FA0819" w:rsidP="00E56A9D">
      <w:pPr>
        <w:pStyle w:val="11"/>
        <w:widowControl w:val="0"/>
        <w:ind w:firstLine="709"/>
        <w:rPr>
          <w:b/>
          <w:lang w:val="uk-UA"/>
        </w:rPr>
      </w:pPr>
    </w:p>
    <w:p w14:paraId="53C55C07" w14:textId="556855AE" w:rsidR="00FA0819" w:rsidRDefault="00FA0819" w:rsidP="00E56A9D">
      <w:pPr>
        <w:pStyle w:val="11"/>
        <w:widowControl w:val="0"/>
        <w:ind w:firstLine="709"/>
        <w:rPr>
          <w:b/>
          <w:lang w:val="uk-UA"/>
        </w:rPr>
      </w:pPr>
    </w:p>
    <w:p w14:paraId="1D646EF8" w14:textId="77777777" w:rsidR="008C32E0" w:rsidRDefault="008C32E0" w:rsidP="008C32E0">
      <w:pPr>
        <w:jc w:val="center"/>
        <w:rPr>
          <w:b/>
          <w:bCs/>
        </w:rPr>
      </w:pPr>
      <w:r>
        <w:rPr>
          <w:b/>
          <w:bCs/>
        </w:rPr>
        <w:t>Секретар міської ради</w:t>
      </w:r>
      <w:r w:rsidRPr="00C743A6">
        <w:rPr>
          <w:b/>
          <w:bCs/>
        </w:rPr>
        <w:t xml:space="preserve">              </w:t>
      </w:r>
      <w:r>
        <w:rPr>
          <w:b/>
          <w:bCs/>
        </w:rPr>
        <w:t xml:space="preserve">                                   </w:t>
      </w:r>
      <w:r w:rsidRPr="00C743A6">
        <w:rPr>
          <w:b/>
          <w:bCs/>
        </w:rPr>
        <w:t xml:space="preserve">        </w:t>
      </w:r>
      <w:r>
        <w:rPr>
          <w:b/>
          <w:bCs/>
        </w:rPr>
        <w:t xml:space="preserve">                        Інна ВЕДЕНІВСЬКА</w:t>
      </w:r>
    </w:p>
    <w:p w14:paraId="3BEC1E3A" w14:textId="6C506A03" w:rsidR="00815576" w:rsidRDefault="00815576">
      <w:pPr>
        <w:pStyle w:val="Standard"/>
        <w:rPr>
          <w:b/>
          <w:szCs w:val="28"/>
        </w:rPr>
      </w:pPr>
    </w:p>
    <w:p w14:paraId="72A458CF" w14:textId="0DE9A2F6" w:rsidR="00815576" w:rsidRDefault="00815576">
      <w:pPr>
        <w:pStyle w:val="Standard"/>
        <w:rPr>
          <w:b/>
          <w:szCs w:val="28"/>
        </w:rPr>
      </w:pPr>
    </w:p>
    <w:p w14:paraId="571D7A80" w14:textId="20F1771D" w:rsidR="008C32E0" w:rsidRDefault="008C32E0">
      <w:pPr>
        <w:pStyle w:val="Standard"/>
        <w:rPr>
          <w:b/>
          <w:szCs w:val="28"/>
        </w:rPr>
      </w:pPr>
    </w:p>
    <w:p w14:paraId="6A735B9D" w14:textId="668E8C32" w:rsidR="008C32E0" w:rsidRDefault="008C32E0">
      <w:pPr>
        <w:pStyle w:val="Standard"/>
        <w:rPr>
          <w:b/>
          <w:szCs w:val="28"/>
        </w:rPr>
      </w:pPr>
    </w:p>
    <w:p w14:paraId="05A5452A" w14:textId="77777777" w:rsidR="008C32E0" w:rsidRDefault="008C32E0">
      <w:pPr>
        <w:pStyle w:val="Standard"/>
        <w:rPr>
          <w:b/>
          <w:szCs w:val="28"/>
        </w:rPr>
      </w:pPr>
    </w:p>
    <w:p w14:paraId="7A2557CA" w14:textId="264930A8" w:rsidR="00A72C41" w:rsidRDefault="006243D1" w:rsidP="006243D1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kern w:val="0"/>
          <w:lang w:eastAsia="uk-UA" w:bidi="ar-SA"/>
        </w:rPr>
      </w:pPr>
      <w:r>
        <w:rPr>
          <w:rFonts w:eastAsia="Times New Roman" w:cs="Times New Roman"/>
          <w:b/>
          <w:bCs/>
          <w:kern w:val="0"/>
          <w:lang w:eastAsia="uk-UA" w:bidi="ar-SA"/>
        </w:rPr>
        <w:t xml:space="preserve">                                                                                             </w:t>
      </w:r>
    </w:p>
    <w:p w14:paraId="60DC5826" w14:textId="77777777" w:rsidR="008C32E0" w:rsidRDefault="008C32E0" w:rsidP="006243D1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kern w:val="0"/>
          <w:lang w:eastAsia="uk-UA" w:bidi="ar-SA"/>
        </w:rPr>
      </w:pPr>
    </w:p>
    <w:p w14:paraId="46A5AF81" w14:textId="77777777" w:rsidR="008C32E0" w:rsidRPr="003C59EA" w:rsidRDefault="008C32E0" w:rsidP="002318C9">
      <w:pPr>
        <w:ind w:left="5529"/>
      </w:pPr>
      <w:r>
        <w:lastRenderedPageBreak/>
        <w:t>Додаток</w:t>
      </w:r>
    </w:p>
    <w:p w14:paraId="5D4ACFB6" w14:textId="77777777" w:rsidR="008C32E0" w:rsidRDefault="008C32E0" w:rsidP="002318C9">
      <w:pPr>
        <w:pStyle w:val="Normal2"/>
        <w:widowControl w:val="0"/>
        <w:ind w:left="5529"/>
        <w:rPr>
          <w:rFonts w:ascii="Times New Roman" w:eastAsia="Calibri" w:hAnsi="Times New Roman"/>
          <w:szCs w:val="22"/>
          <w:lang w:eastAsia="en-US"/>
        </w:rPr>
      </w:pPr>
      <w:r w:rsidRPr="00242AAA">
        <w:rPr>
          <w:rFonts w:ascii="Times New Roman" w:eastAsia="Calibri" w:hAnsi="Times New Roman"/>
          <w:szCs w:val="22"/>
          <w:lang w:eastAsia="en-US"/>
        </w:rPr>
        <w:t xml:space="preserve">до рішення </w:t>
      </w:r>
      <w:r w:rsidRPr="00605FDC">
        <w:rPr>
          <w:rFonts w:ascii="Times New Roman" w:eastAsia="Calibri" w:hAnsi="Times New Roman"/>
          <w:szCs w:val="22"/>
          <w:lang w:eastAsia="en-US"/>
        </w:rPr>
        <w:t>ХL (позачергової) сесії Кіцманської міської ради VІІІ скликання</w:t>
      </w:r>
      <w:r>
        <w:rPr>
          <w:rFonts w:ascii="Times New Roman" w:eastAsia="Calibri" w:hAnsi="Times New Roman"/>
          <w:szCs w:val="22"/>
          <w:lang w:eastAsia="en-US"/>
        </w:rPr>
        <w:t xml:space="preserve">  </w:t>
      </w:r>
      <w:r w:rsidRPr="00605FDC">
        <w:rPr>
          <w:rFonts w:ascii="Times New Roman" w:eastAsia="Calibri" w:hAnsi="Times New Roman"/>
          <w:szCs w:val="22"/>
          <w:lang w:eastAsia="en-US"/>
        </w:rPr>
        <w:t>(2 пленарне засідання)</w:t>
      </w:r>
    </w:p>
    <w:p w14:paraId="1A0F6FE2" w14:textId="002E8FB6" w:rsidR="008C32E0" w:rsidRDefault="008C32E0" w:rsidP="008C32E0">
      <w:pPr>
        <w:pStyle w:val="Normal2"/>
        <w:widowControl w:val="0"/>
        <w:ind w:left="5529"/>
        <w:rPr>
          <w:rFonts w:ascii="Times New Roman" w:eastAsia="Calibri" w:hAnsi="Times New Roman"/>
          <w:szCs w:val="22"/>
          <w:lang w:eastAsia="en-US"/>
        </w:rPr>
      </w:pPr>
      <w:r w:rsidRPr="00605FDC">
        <w:rPr>
          <w:rFonts w:ascii="Times New Roman" w:eastAsia="Calibri" w:hAnsi="Times New Roman"/>
          <w:szCs w:val="22"/>
          <w:lang w:eastAsia="en-US"/>
        </w:rPr>
        <w:t>від 21.02.2025 р №86/1</w:t>
      </w:r>
    </w:p>
    <w:p w14:paraId="154BEDCB" w14:textId="7E01C139" w:rsidR="008C32E0" w:rsidRDefault="008C32E0" w:rsidP="008C32E0">
      <w:pPr>
        <w:pStyle w:val="Normal2"/>
        <w:widowControl w:val="0"/>
        <w:ind w:left="5529"/>
        <w:rPr>
          <w:rFonts w:ascii="Times New Roman" w:eastAsia="Calibri" w:hAnsi="Times New Roman"/>
          <w:szCs w:val="22"/>
          <w:lang w:eastAsia="en-US"/>
        </w:rPr>
      </w:pPr>
    </w:p>
    <w:p w14:paraId="245E9794" w14:textId="77777777" w:rsidR="008C32E0" w:rsidRPr="00605FDC" w:rsidRDefault="008C32E0" w:rsidP="008C32E0">
      <w:pPr>
        <w:pStyle w:val="Normal2"/>
        <w:widowControl w:val="0"/>
        <w:ind w:left="5529"/>
        <w:rPr>
          <w:rFonts w:ascii="Times New Roman" w:eastAsia="Calibri" w:hAnsi="Times New Roman"/>
          <w:szCs w:val="22"/>
          <w:lang w:eastAsia="en-US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4"/>
        <w:gridCol w:w="968"/>
        <w:gridCol w:w="1588"/>
        <w:gridCol w:w="4347"/>
        <w:gridCol w:w="2261"/>
      </w:tblGrid>
      <w:tr w:rsidR="00815576" w:rsidRPr="00295545" w14:paraId="700EC0B0" w14:textId="77777777" w:rsidTr="008C32E0">
        <w:trPr>
          <w:tblCellSpacing w:w="0" w:type="dxa"/>
        </w:trPr>
        <w:tc>
          <w:tcPr>
            <w:tcW w:w="250" w:type="pct"/>
            <w:hideMark/>
          </w:tcPr>
          <w:p w14:paraId="51D8BF3A" w14:textId="28BC5E08" w:rsidR="00815576" w:rsidRPr="00295545" w:rsidRDefault="00815576" w:rsidP="008C32E0">
            <w:pPr>
              <w:jc w:val="center"/>
              <w:rPr>
                <w:bCs/>
              </w:rPr>
            </w:pPr>
            <w:r w:rsidRPr="00295545">
              <w:rPr>
                <w:bCs/>
              </w:rPr>
              <w:t>№</w:t>
            </w:r>
          </w:p>
          <w:p w14:paraId="032CE54C" w14:textId="77777777" w:rsidR="00815576" w:rsidRPr="00295545" w:rsidRDefault="00815576" w:rsidP="008C32E0">
            <w:pPr>
              <w:jc w:val="center"/>
              <w:rPr>
                <w:bCs/>
              </w:rPr>
            </w:pPr>
            <w:r w:rsidRPr="00295545">
              <w:rPr>
                <w:bCs/>
              </w:rPr>
              <w:t>п/п</w:t>
            </w:r>
          </w:p>
        </w:tc>
        <w:tc>
          <w:tcPr>
            <w:tcW w:w="500" w:type="pct"/>
            <w:hideMark/>
          </w:tcPr>
          <w:p w14:paraId="6C654430" w14:textId="77777777" w:rsidR="00815576" w:rsidRPr="00295545" w:rsidRDefault="00815576" w:rsidP="008C32E0">
            <w:pPr>
              <w:jc w:val="center"/>
              <w:rPr>
                <w:bCs/>
              </w:rPr>
            </w:pPr>
            <w:r w:rsidRPr="00295545">
              <w:rPr>
                <w:bCs/>
              </w:rPr>
              <w:t>Код послуги</w:t>
            </w:r>
          </w:p>
        </w:tc>
        <w:tc>
          <w:tcPr>
            <w:tcW w:w="450" w:type="pct"/>
            <w:hideMark/>
          </w:tcPr>
          <w:p w14:paraId="07AEF8EA" w14:textId="6F89A8D6" w:rsidR="00815576" w:rsidRPr="00295545" w:rsidRDefault="00815576" w:rsidP="008C32E0">
            <w:pPr>
              <w:jc w:val="center"/>
              <w:rPr>
                <w:bCs/>
              </w:rPr>
            </w:pPr>
            <w:r w:rsidRPr="00295545">
              <w:rPr>
                <w:bCs/>
              </w:rPr>
              <w:t>Ідентифікатор</w:t>
            </w:r>
          </w:p>
        </w:tc>
        <w:tc>
          <w:tcPr>
            <w:tcW w:w="2500" w:type="pct"/>
            <w:hideMark/>
          </w:tcPr>
          <w:p w14:paraId="5E8FE1A7" w14:textId="32011B86" w:rsidR="00815576" w:rsidRPr="00295545" w:rsidRDefault="00815576" w:rsidP="008C32E0">
            <w:pPr>
              <w:jc w:val="center"/>
              <w:rPr>
                <w:bCs/>
              </w:rPr>
            </w:pPr>
            <w:r w:rsidRPr="00295545">
              <w:rPr>
                <w:bCs/>
              </w:rPr>
              <w:t>На</w:t>
            </w:r>
            <w:r w:rsidR="008C32E0">
              <w:rPr>
                <w:bCs/>
              </w:rPr>
              <w:t>й</w:t>
            </w:r>
            <w:r w:rsidRPr="00295545">
              <w:rPr>
                <w:bCs/>
              </w:rPr>
              <w:t>менування адміністративної послуги</w:t>
            </w:r>
          </w:p>
        </w:tc>
        <w:tc>
          <w:tcPr>
            <w:tcW w:w="1300" w:type="pct"/>
            <w:hideMark/>
          </w:tcPr>
          <w:p w14:paraId="50D0A9CB" w14:textId="77777777" w:rsidR="00815576" w:rsidRPr="00295545" w:rsidRDefault="00815576" w:rsidP="008C32E0">
            <w:pPr>
              <w:jc w:val="center"/>
              <w:rPr>
                <w:bCs/>
              </w:rPr>
            </w:pPr>
            <w:r w:rsidRPr="00295545">
              <w:rPr>
                <w:bCs/>
              </w:rPr>
              <w:t>Правові підстави для надання адміністративної послуги</w:t>
            </w:r>
          </w:p>
        </w:tc>
      </w:tr>
      <w:tr w:rsidR="00815576" w:rsidRPr="008C32E0" w14:paraId="705F3CAD" w14:textId="77777777" w:rsidTr="008C32E0">
        <w:trPr>
          <w:tblCellSpacing w:w="0" w:type="dxa"/>
        </w:trPr>
        <w:tc>
          <w:tcPr>
            <w:tcW w:w="250" w:type="pct"/>
            <w:hideMark/>
          </w:tcPr>
          <w:p w14:paraId="01030804" w14:textId="77777777" w:rsidR="00815576" w:rsidRPr="008C32E0" w:rsidRDefault="00815576" w:rsidP="008C32E0">
            <w:pPr>
              <w:jc w:val="center"/>
              <w:rPr>
                <w:bCs/>
              </w:rPr>
            </w:pPr>
            <w:bookmarkStart w:id="0" w:name="_GoBack" w:colFirst="0" w:colLast="2"/>
          </w:p>
          <w:p w14:paraId="6C574077" w14:textId="77777777" w:rsidR="00815576" w:rsidRPr="008C32E0" w:rsidRDefault="00815576" w:rsidP="008C32E0">
            <w:pPr>
              <w:jc w:val="center"/>
              <w:rPr>
                <w:bCs/>
              </w:rPr>
            </w:pPr>
            <w:r w:rsidRPr="008C32E0">
              <w:rPr>
                <w:bCs/>
              </w:rPr>
              <w:t>1</w:t>
            </w:r>
          </w:p>
        </w:tc>
        <w:tc>
          <w:tcPr>
            <w:tcW w:w="500" w:type="pct"/>
            <w:hideMark/>
          </w:tcPr>
          <w:p w14:paraId="6A510C37" w14:textId="77777777" w:rsidR="00815576" w:rsidRPr="008C32E0" w:rsidRDefault="00815576" w:rsidP="008C32E0">
            <w:pPr>
              <w:jc w:val="center"/>
              <w:rPr>
                <w:bCs/>
              </w:rPr>
            </w:pPr>
          </w:p>
          <w:p w14:paraId="424E9071" w14:textId="727149B2" w:rsidR="00815576" w:rsidRPr="008C32E0" w:rsidRDefault="00A4715D" w:rsidP="008C32E0">
            <w:pPr>
              <w:jc w:val="center"/>
              <w:rPr>
                <w:bCs/>
              </w:rPr>
            </w:pPr>
            <w:r w:rsidRPr="008C32E0">
              <w:rPr>
                <w:bCs/>
              </w:rPr>
              <w:t>10</w:t>
            </w:r>
            <w:r w:rsidR="00815576" w:rsidRPr="008C32E0">
              <w:rPr>
                <w:bCs/>
              </w:rPr>
              <w:t>/</w:t>
            </w:r>
            <w:r w:rsidRPr="008C32E0">
              <w:rPr>
                <w:bCs/>
              </w:rPr>
              <w:t>13</w:t>
            </w:r>
          </w:p>
        </w:tc>
        <w:tc>
          <w:tcPr>
            <w:tcW w:w="450" w:type="pct"/>
            <w:hideMark/>
          </w:tcPr>
          <w:p w14:paraId="5B081F8F" w14:textId="77777777" w:rsidR="00815576" w:rsidRPr="008C32E0" w:rsidRDefault="00815576" w:rsidP="008C32E0">
            <w:pPr>
              <w:jc w:val="center"/>
              <w:rPr>
                <w:bCs/>
              </w:rPr>
            </w:pPr>
          </w:p>
          <w:p w14:paraId="61AF88FD" w14:textId="7F2537DB" w:rsidR="00815576" w:rsidRPr="008C32E0" w:rsidRDefault="00815576" w:rsidP="008C32E0">
            <w:pPr>
              <w:jc w:val="center"/>
              <w:rPr>
                <w:bCs/>
              </w:rPr>
            </w:pPr>
          </w:p>
        </w:tc>
        <w:tc>
          <w:tcPr>
            <w:tcW w:w="2500" w:type="pct"/>
          </w:tcPr>
          <w:p w14:paraId="11034CC6" w14:textId="77777777" w:rsidR="00A4715D" w:rsidRPr="008C32E0" w:rsidRDefault="00A4715D" w:rsidP="00A4715D">
            <w:pPr>
              <w:widowControl/>
              <w:autoSpaceDN/>
              <w:textAlignment w:val="auto"/>
              <w:rPr>
                <w:rFonts w:cs="Times New Roman"/>
                <w:bCs/>
                <w:kern w:val="0"/>
                <w:sz w:val="20"/>
                <w:szCs w:val="20"/>
                <w:lang w:eastAsia="ar-SA" w:bidi="ar-SA"/>
              </w:rPr>
            </w:pPr>
            <w:r w:rsidRPr="008C32E0">
              <w:rPr>
                <w:rFonts w:cs="Times New Roman"/>
                <w:bCs/>
                <w:kern w:val="0"/>
                <w:lang w:eastAsia="ar-SA" w:bidi="ar-SA"/>
              </w:rPr>
              <w:t>Надання відомостей з Єдиного  державного реєстру ветеранів війни</w:t>
            </w:r>
          </w:p>
          <w:p w14:paraId="26273C29" w14:textId="51DCD90C" w:rsidR="00815576" w:rsidRPr="008C32E0" w:rsidRDefault="00815576" w:rsidP="00815576">
            <w:pPr>
              <w:rPr>
                <w:bCs/>
              </w:rPr>
            </w:pPr>
          </w:p>
        </w:tc>
        <w:tc>
          <w:tcPr>
            <w:tcW w:w="1300" w:type="pct"/>
            <w:hideMark/>
          </w:tcPr>
          <w:p w14:paraId="4A3BBA19" w14:textId="77777777" w:rsidR="00815576" w:rsidRPr="008C32E0" w:rsidRDefault="00815576" w:rsidP="008C32E0">
            <w:pPr>
              <w:jc w:val="center"/>
              <w:rPr>
                <w:bCs/>
              </w:rPr>
            </w:pPr>
            <w:r w:rsidRPr="008C32E0">
              <w:rPr>
                <w:bCs/>
              </w:rPr>
              <w:t>Закон України “Про статус ветеранів війни, гарантії їх соціального захисту”.</w:t>
            </w:r>
          </w:p>
        </w:tc>
      </w:tr>
      <w:bookmarkEnd w:id="0"/>
    </w:tbl>
    <w:p w14:paraId="07A5CF15" w14:textId="57E158FA" w:rsidR="00DA07BA" w:rsidRDefault="00DA07BA">
      <w:pPr>
        <w:rPr>
          <w:b/>
        </w:rPr>
      </w:pPr>
    </w:p>
    <w:p w14:paraId="7B1F620F" w14:textId="77777777" w:rsidR="008C32E0" w:rsidRDefault="008C32E0">
      <w:pPr>
        <w:rPr>
          <w:b/>
        </w:rPr>
      </w:pPr>
    </w:p>
    <w:p w14:paraId="3171FC6D" w14:textId="45879D04" w:rsidR="008C32E0" w:rsidRDefault="008C32E0">
      <w:pPr>
        <w:rPr>
          <w:b/>
        </w:rPr>
      </w:pPr>
    </w:p>
    <w:p w14:paraId="494785B5" w14:textId="77777777" w:rsidR="008C32E0" w:rsidRDefault="008C32E0" w:rsidP="008C32E0">
      <w:pPr>
        <w:jc w:val="center"/>
        <w:rPr>
          <w:b/>
          <w:bCs/>
        </w:rPr>
      </w:pPr>
      <w:r>
        <w:rPr>
          <w:b/>
          <w:bCs/>
        </w:rPr>
        <w:t>Секретар міської ради</w:t>
      </w:r>
      <w:r w:rsidRPr="00C743A6">
        <w:rPr>
          <w:b/>
          <w:bCs/>
        </w:rPr>
        <w:t xml:space="preserve">              </w:t>
      </w:r>
      <w:r>
        <w:rPr>
          <w:b/>
          <w:bCs/>
        </w:rPr>
        <w:t xml:space="preserve">                                   </w:t>
      </w:r>
      <w:r w:rsidRPr="00C743A6">
        <w:rPr>
          <w:b/>
          <w:bCs/>
        </w:rPr>
        <w:t xml:space="preserve">        </w:t>
      </w:r>
      <w:r>
        <w:rPr>
          <w:b/>
          <w:bCs/>
        </w:rPr>
        <w:t xml:space="preserve">                        Інна ВЕДЕНІВСЬКА</w:t>
      </w:r>
    </w:p>
    <w:p w14:paraId="7E9F8894" w14:textId="77777777" w:rsidR="008C32E0" w:rsidRDefault="008C32E0">
      <w:pPr>
        <w:rPr>
          <w:b/>
        </w:rPr>
      </w:pPr>
    </w:p>
    <w:sectPr w:rsidR="008C32E0" w:rsidSect="008C32E0">
      <w:headerReference w:type="default" r:id="rId10"/>
      <w:pgSz w:w="11906" w:h="16838"/>
      <w:pgMar w:top="1134" w:right="567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B8BD08" w14:textId="77777777" w:rsidR="00D47022" w:rsidRDefault="00D47022">
      <w:r>
        <w:separator/>
      </w:r>
    </w:p>
  </w:endnote>
  <w:endnote w:type="continuationSeparator" w:id="0">
    <w:p w14:paraId="600D6828" w14:textId="77777777" w:rsidR="00D47022" w:rsidRDefault="00D4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206AD0" w14:textId="77777777" w:rsidR="00D47022" w:rsidRDefault="00D47022">
      <w:r>
        <w:separator/>
      </w:r>
    </w:p>
  </w:footnote>
  <w:footnote w:type="continuationSeparator" w:id="0">
    <w:p w14:paraId="2E065DAE" w14:textId="77777777" w:rsidR="00D47022" w:rsidRDefault="00D47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207204"/>
      <w:docPartObj>
        <w:docPartGallery w:val="AutoText"/>
      </w:docPartObj>
    </w:sdtPr>
    <w:sdtEndPr/>
    <w:sdtContent>
      <w:p w14:paraId="0080182F" w14:textId="77777777" w:rsidR="00DA07BA" w:rsidRDefault="00C5116C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4D2C7EDE" w14:textId="77777777" w:rsidR="00DA07BA" w:rsidRDefault="00DA07B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05D20"/>
    <w:multiLevelType w:val="hybridMultilevel"/>
    <w:tmpl w:val="D36424A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1E5911"/>
    <w:multiLevelType w:val="multilevel"/>
    <w:tmpl w:val="4B30C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DC5832"/>
    <w:multiLevelType w:val="multilevel"/>
    <w:tmpl w:val="50DC58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6F4"/>
    <w:rsid w:val="001616DA"/>
    <w:rsid w:val="00190EDB"/>
    <w:rsid w:val="001A3DD0"/>
    <w:rsid w:val="001D46F4"/>
    <w:rsid w:val="00222F7A"/>
    <w:rsid w:val="00295545"/>
    <w:rsid w:val="002B5AC6"/>
    <w:rsid w:val="002B70E1"/>
    <w:rsid w:val="00301304"/>
    <w:rsid w:val="00336094"/>
    <w:rsid w:val="00351C9F"/>
    <w:rsid w:val="003849FC"/>
    <w:rsid w:val="004E778E"/>
    <w:rsid w:val="005442AB"/>
    <w:rsid w:val="0057733A"/>
    <w:rsid w:val="006243D1"/>
    <w:rsid w:val="00721751"/>
    <w:rsid w:val="00745E13"/>
    <w:rsid w:val="007620A2"/>
    <w:rsid w:val="0080243B"/>
    <w:rsid w:val="00815576"/>
    <w:rsid w:val="0082083C"/>
    <w:rsid w:val="008318D1"/>
    <w:rsid w:val="00870C0A"/>
    <w:rsid w:val="0087107F"/>
    <w:rsid w:val="008C32E0"/>
    <w:rsid w:val="008E5CEF"/>
    <w:rsid w:val="00946849"/>
    <w:rsid w:val="00966BCA"/>
    <w:rsid w:val="009B1DA0"/>
    <w:rsid w:val="009E777A"/>
    <w:rsid w:val="00A36C9B"/>
    <w:rsid w:val="00A4715D"/>
    <w:rsid w:val="00A72C41"/>
    <w:rsid w:val="00AE03AE"/>
    <w:rsid w:val="00B00350"/>
    <w:rsid w:val="00B84557"/>
    <w:rsid w:val="00B86D8B"/>
    <w:rsid w:val="00BA1DC8"/>
    <w:rsid w:val="00BC0439"/>
    <w:rsid w:val="00BC2DAB"/>
    <w:rsid w:val="00C5116C"/>
    <w:rsid w:val="00CB13FD"/>
    <w:rsid w:val="00CD02F4"/>
    <w:rsid w:val="00CF447F"/>
    <w:rsid w:val="00D43108"/>
    <w:rsid w:val="00D47022"/>
    <w:rsid w:val="00DA07BA"/>
    <w:rsid w:val="00DD36DF"/>
    <w:rsid w:val="00DF7121"/>
    <w:rsid w:val="00E56A9D"/>
    <w:rsid w:val="00EB0516"/>
    <w:rsid w:val="00F734C2"/>
    <w:rsid w:val="00F9249A"/>
    <w:rsid w:val="00FA0819"/>
    <w:rsid w:val="00FC7298"/>
    <w:rsid w:val="1155449E"/>
    <w:rsid w:val="2F62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D467E0B"/>
  <w15:docId w15:val="{8ABF11E7-8FDB-429B-8354-25D27A2B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Lucida Sans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Heading"/>
    <w:next w:val="Textbody"/>
    <w:uiPriority w:val="9"/>
    <w:qFormat/>
    <w:pPr>
      <w:outlineLvl w:val="0"/>
    </w:pPr>
    <w:rPr>
      <w:rFonts w:ascii="Times New Roman" w:eastAsia="SimSun" w:hAnsi="Times New Roman"/>
      <w:b/>
      <w:bCs/>
      <w:sz w:val="48"/>
      <w:szCs w:val="48"/>
    </w:rPr>
  </w:style>
  <w:style w:type="paragraph" w:styleId="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b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Mangal"/>
      <w:sz w:val="16"/>
      <w:szCs w:val="14"/>
    </w:rPr>
  </w:style>
  <w:style w:type="paragraph" w:styleId="a5">
    <w:name w:val="caption"/>
    <w:basedOn w:val="Standard"/>
    <w:qFormat/>
    <w:pPr>
      <w:suppressLineNumbers/>
      <w:spacing w:before="120" w:after="120"/>
    </w:pPr>
    <w:rPr>
      <w:i/>
      <w:iCs/>
    </w:rPr>
  </w:style>
  <w:style w:type="character" w:styleId="a6">
    <w:name w:val="Emphasis"/>
    <w:basedOn w:val="10"/>
    <w:qFormat/>
    <w:rPr>
      <w:i/>
      <w:iCs/>
    </w:rPr>
  </w:style>
  <w:style w:type="character" w:customStyle="1" w:styleId="10">
    <w:name w:val="Основной шрифт абзаца1"/>
    <w:qFormat/>
  </w:style>
  <w:style w:type="paragraph" w:styleId="a7">
    <w:name w:val="footer"/>
    <w:basedOn w:val="a"/>
    <w:link w:val="a8"/>
    <w:uiPriority w:val="99"/>
    <w:semiHidden/>
    <w:unhideWhenUsed/>
    <w:qFormat/>
    <w:pPr>
      <w:tabs>
        <w:tab w:val="center" w:pos="4819"/>
        <w:tab w:val="right" w:pos="9639"/>
      </w:tabs>
    </w:pPr>
    <w:rPr>
      <w:rFonts w:cs="Mangal"/>
      <w:szCs w:val="21"/>
    </w:r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819"/>
        <w:tab w:val="right" w:pos="9639"/>
      </w:tabs>
    </w:pPr>
    <w:rPr>
      <w:rFonts w:cs="Mangal"/>
      <w:szCs w:val="21"/>
    </w:rPr>
  </w:style>
  <w:style w:type="paragraph" w:styleId="ab">
    <w:name w:val="List"/>
    <w:basedOn w:val="Textbody"/>
    <w:qFormat/>
  </w:style>
  <w:style w:type="paragraph" w:styleId="ac">
    <w:name w:val="Normal (Web)"/>
    <w:basedOn w:val="Standard"/>
    <w:qFormat/>
    <w:pPr>
      <w:spacing w:before="28" w:after="100"/>
    </w:pPr>
    <w:rPr>
      <w:rFonts w:eastAsia="Times New Roman" w:cs="Times New Roman"/>
      <w:lang w:val="ru-RU" w:eastAsia="ru-RU"/>
    </w:rPr>
  </w:style>
  <w:style w:type="paragraph" w:styleId="ad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ae">
    <w:name w:val="Title"/>
    <w:basedOn w:val="Standard"/>
    <w:next w:val="ad"/>
    <w:uiPriority w:val="10"/>
    <w:qFormat/>
    <w:pPr>
      <w:jc w:val="center"/>
    </w:pPr>
    <w:rPr>
      <w:sz w:val="32"/>
      <w:szCs w:val="20"/>
    </w:rPr>
  </w:style>
  <w:style w:type="paragraph" w:customStyle="1" w:styleId="Index">
    <w:name w:val="Index"/>
    <w:basedOn w:val="Standard"/>
    <w:qFormat/>
    <w:pPr>
      <w:suppressLineNumbers/>
    </w:pPr>
  </w:style>
  <w:style w:type="paragraph" w:customStyle="1" w:styleId="PreformattedText">
    <w:name w:val="Preformatted Text"/>
    <w:basedOn w:val="Standard"/>
    <w:qFormat/>
    <w:rPr>
      <w:rFonts w:ascii="Courier New" w:eastAsia="NSimSun" w:hAnsi="Courier New" w:cs="Courier New"/>
      <w:sz w:val="20"/>
      <w:szCs w:val="20"/>
    </w:rPr>
  </w:style>
  <w:style w:type="paragraph" w:customStyle="1" w:styleId="TableContents">
    <w:name w:val="Table Contents"/>
    <w:basedOn w:val="Standard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pt-a-000012">
    <w:name w:val="pt-a-000012"/>
    <w:basedOn w:val="Standard"/>
    <w:qFormat/>
    <w:pPr>
      <w:spacing w:before="280" w:after="280"/>
    </w:pPr>
  </w:style>
  <w:style w:type="paragraph" w:customStyle="1" w:styleId="Normal2">
    <w:name w:val="Normal2"/>
    <w:qFormat/>
    <w:pPr>
      <w:autoSpaceDN w:val="0"/>
      <w:textAlignment w:val="baseline"/>
    </w:pPr>
    <w:rPr>
      <w:rFonts w:ascii="Arial" w:eastAsia="Times New Roman" w:hAnsi="Arial" w:cs="Arial"/>
      <w:kern w:val="3"/>
      <w:sz w:val="24"/>
      <w:lang w:eastAsia="zh-CN"/>
    </w:rPr>
  </w:style>
  <w:style w:type="paragraph" w:customStyle="1" w:styleId="11">
    <w:name w:val="Обычный1"/>
    <w:qFormat/>
    <w:pPr>
      <w:autoSpaceDN w:val="0"/>
      <w:snapToGrid w:val="0"/>
      <w:textAlignment w:val="baseline"/>
    </w:pPr>
    <w:rPr>
      <w:rFonts w:eastAsia="Times New Roman" w:cs="Times New Roman"/>
      <w:kern w:val="3"/>
      <w:lang w:val="ru-RU" w:eastAsia="zh-CN"/>
    </w:rPr>
  </w:style>
  <w:style w:type="paragraph" w:customStyle="1" w:styleId="Textbodyindent">
    <w:name w:val="Text body indent"/>
    <w:basedOn w:val="Standard"/>
    <w:qFormat/>
    <w:pPr>
      <w:spacing w:after="120"/>
      <w:ind w:left="283"/>
    </w:pPr>
  </w:style>
  <w:style w:type="character" w:customStyle="1" w:styleId="pt-a0-000008">
    <w:name w:val="pt-a0-000008"/>
    <w:basedOn w:val="10"/>
    <w:qFormat/>
  </w:style>
  <w:style w:type="character" w:customStyle="1" w:styleId="pt-a0-000028">
    <w:name w:val="pt-a0-000028"/>
    <w:basedOn w:val="10"/>
    <w:qFormat/>
  </w:style>
  <w:style w:type="character" w:customStyle="1" w:styleId="WW8Num25z0">
    <w:name w:val="WW8Num25z0"/>
    <w:qFormat/>
    <w:rPr>
      <w:rFonts w:ascii="Symbol" w:hAnsi="Symbol" w:cs="Symbol"/>
      <w:sz w:val="20"/>
    </w:rPr>
  </w:style>
  <w:style w:type="character" w:customStyle="1" w:styleId="WW8Num25z1">
    <w:name w:val="WW8Num25z1"/>
    <w:qFormat/>
    <w:rPr>
      <w:rFonts w:ascii="Courier New" w:hAnsi="Courier New" w:cs="Courier New"/>
      <w:sz w:val="20"/>
    </w:rPr>
  </w:style>
  <w:style w:type="character" w:customStyle="1" w:styleId="WW8Num25z2">
    <w:name w:val="WW8Num25z2"/>
    <w:qFormat/>
    <w:rPr>
      <w:rFonts w:ascii="Wingdings" w:hAnsi="Wingdings" w:cs="Wingdings"/>
      <w:sz w:val="20"/>
    </w:rPr>
  </w:style>
  <w:style w:type="character" w:customStyle="1" w:styleId="Internetlink">
    <w:name w:val="Internet link"/>
    <w:basedOn w:val="10"/>
    <w:qFormat/>
    <w:rPr>
      <w:color w:val="0000FF"/>
      <w:u w:val="single"/>
    </w:rPr>
  </w:style>
  <w:style w:type="character" w:customStyle="1" w:styleId="rvts23">
    <w:name w:val="rvts23"/>
    <w:basedOn w:val="10"/>
    <w:qFormat/>
  </w:style>
  <w:style w:type="character" w:customStyle="1" w:styleId="StrongEmphasis">
    <w:name w:val="Strong Emphasis"/>
    <w:qFormat/>
    <w:rPr>
      <w:b/>
      <w:bCs/>
    </w:rPr>
  </w:style>
  <w:style w:type="character" w:customStyle="1" w:styleId="BulletSymbols">
    <w:name w:val="Bullet Symbols"/>
    <w:qFormat/>
    <w:rPr>
      <w:rFonts w:ascii="OpenSymbol" w:eastAsia="OpenSymbol" w:hAnsi="OpenSymbol" w:cs="OpenSymbol"/>
    </w:rPr>
  </w:style>
  <w:style w:type="character" w:customStyle="1" w:styleId="docdata">
    <w:name w:val="docdata"/>
    <w:basedOn w:val="a0"/>
    <w:qFormat/>
  </w:style>
  <w:style w:type="character" w:customStyle="1" w:styleId="NumberingSymbols">
    <w:name w:val="Numbering Symbols"/>
    <w:qFormat/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Mangal"/>
      <w:sz w:val="16"/>
      <w:szCs w:val="14"/>
    </w:rPr>
  </w:style>
  <w:style w:type="character" w:customStyle="1" w:styleId="aa">
    <w:name w:val="Верхний колонтитул Знак"/>
    <w:basedOn w:val="a0"/>
    <w:link w:val="a9"/>
    <w:uiPriority w:val="99"/>
    <w:qFormat/>
    <w:rPr>
      <w:rFonts w:cs="Mangal"/>
      <w:szCs w:val="21"/>
    </w:rPr>
  </w:style>
  <w:style w:type="character" w:customStyle="1" w:styleId="a8">
    <w:name w:val="Нижний колонтитул Знак"/>
    <w:basedOn w:val="a0"/>
    <w:link w:val="a7"/>
    <w:uiPriority w:val="99"/>
    <w:semiHidden/>
    <w:qFormat/>
    <w:rPr>
      <w:rFonts w:cs="Mangal"/>
      <w:szCs w:val="21"/>
    </w:rPr>
  </w:style>
  <w:style w:type="paragraph" w:styleId="af">
    <w:name w:val="List Paragraph"/>
    <w:basedOn w:val="a"/>
    <w:uiPriority w:val="99"/>
    <w:rsid w:val="008C32E0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53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1693</Words>
  <Characters>966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Kmotg374_User01</dc:creator>
  <cp:lastModifiedBy>User</cp:lastModifiedBy>
  <cp:revision>17</cp:revision>
  <cp:lastPrinted>2025-01-29T14:39:00Z</cp:lastPrinted>
  <dcterms:created xsi:type="dcterms:W3CDTF">2024-01-18T09:52:00Z</dcterms:created>
  <dcterms:modified xsi:type="dcterms:W3CDTF">2025-02-25T08:12:00Z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FE4783DDBEC14BD3937DEEB7EF956841_12</vt:lpwstr>
  </property>
</Properties>
</file>