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E2" w:rsidRDefault="004825E2" w:rsidP="006E20FC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340F1B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6241637" r:id="rId6"/>
        </w:object>
      </w:r>
    </w:p>
    <w:p w:rsidR="004825E2" w:rsidRDefault="004825E2" w:rsidP="006E20F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825E2" w:rsidRDefault="004825E2" w:rsidP="006E20F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825E2" w:rsidRDefault="004825E2" w:rsidP="006E20F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825E2" w:rsidRDefault="004825E2" w:rsidP="006E20F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4825E2" w:rsidRDefault="004825E2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825E2" w:rsidRDefault="004825E2" w:rsidP="006E20F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4825E2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4825E2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DE79A3">
        <w:rPr>
          <w:rFonts w:ascii="Times New Roman" w:hAnsi="Times New Roman" w:cs="Times New Roman"/>
          <w:b/>
          <w:iCs/>
        </w:rPr>
        <w:t>Про</w:t>
      </w:r>
      <w:r w:rsidRPr="00DE79A3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 xml:space="preserve">затвердження Положення про </w:t>
      </w:r>
    </w:p>
    <w:p w:rsidR="004825E2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міждисциплінарну команду</w:t>
      </w:r>
      <w:r w:rsidRPr="00DE79A3">
        <w:rPr>
          <w:rFonts w:ascii="Times New Roman" w:hAnsi="Times New Roman" w:cs="Times New Roman"/>
          <w:b/>
          <w:iCs/>
        </w:rPr>
        <w:t xml:space="preserve"> для організації </w:t>
      </w:r>
    </w:p>
    <w:p w:rsidR="004825E2" w:rsidRPr="00DE79A3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DE79A3">
        <w:rPr>
          <w:rFonts w:ascii="Times New Roman" w:hAnsi="Times New Roman" w:cs="Times New Roman"/>
          <w:b/>
          <w:iCs/>
        </w:rPr>
        <w:t>соціального захисту</w:t>
      </w:r>
      <w:r w:rsidRPr="00DE79A3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DE79A3">
        <w:rPr>
          <w:rFonts w:ascii="Times New Roman" w:hAnsi="Times New Roman" w:cs="Times New Roman"/>
          <w:b/>
          <w:iCs/>
        </w:rPr>
        <w:t>дітей,</w:t>
      </w:r>
      <w:r w:rsidRPr="00DE79A3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які</w:t>
      </w:r>
      <w:r w:rsidRPr="00DE79A3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перебувають у</w:t>
      </w:r>
      <w:r w:rsidRPr="00DE79A3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4825E2" w:rsidRPr="00DE79A3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DE79A3">
        <w:rPr>
          <w:rFonts w:ascii="Times New Roman" w:hAnsi="Times New Roman" w:cs="Times New Roman"/>
          <w:b/>
          <w:iCs/>
        </w:rPr>
        <w:t>складних</w:t>
      </w:r>
      <w:r w:rsidRPr="00DE79A3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життєвих</w:t>
      </w:r>
      <w:r w:rsidRPr="00DE79A3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DE79A3">
        <w:rPr>
          <w:rFonts w:ascii="Times New Roman" w:hAnsi="Times New Roman" w:cs="Times New Roman"/>
          <w:b/>
          <w:iCs/>
        </w:rPr>
        <w:t>обставинах</w:t>
      </w:r>
    </w:p>
    <w:p w:rsidR="004825E2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внесення змін до її складу</w:t>
      </w:r>
    </w:p>
    <w:p w:rsidR="004825E2" w:rsidRPr="00DE79A3" w:rsidRDefault="004825E2" w:rsidP="006E20FC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lang w:val="ru-RU"/>
        </w:rPr>
      </w:pPr>
    </w:p>
    <w:p w:rsidR="004825E2" w:rsidRPr="00C32D7B" w:rsidRDefault="004825E2" w:rsidP="006E20FC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val="uk-UA" w:eastAsia="ru-RU"/>
        </w:rPr>
        <w:t>2, 73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DE79A3">
        <w:rPr>
          <w:rFonts w:ascii="Times New Roman" w:hAnsi="Times New Roman" w:cs="Times New Roman"/>
          <w:sz w:val="24"/>
          <w:szCs w:val="24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eastAsia="ru-RU"/>
        </w:rPr>
        <w:t>постанов</w:t>
      </w:r>
      <w:r>
        <w:rPr>
          <w:rFonts w:ascii="Times New Roman" w:hAnsi="Times New Roman"/>
          <w:sz w:val="24"/>
          <w:szCs w:val="24"/>
          <w:lang w:val="uk-UA" w:eastAsia="ru-RU"/>
        </w:rPr>
        <w:t>ою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DE79A3">
        <w:rPr>
          <w:rFonts w:ascii="Times New Roman" w:hAnsi="Times New Roman" w:cs="Times New Roman"/>
          <w:sz w:val="24"/>
          <w:szCs w:val="24"/>
          <w:lang w:eastAsia="ru-RU"/>
        </w:rPr>
        <w:t>),</w:t>
      </w:r>
      <w:r w:rsidRPr="000121A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постанов</w:t>
      </w:r>
      <w:r>
        <w:rPr>
          <w:rFonts w:ascii="Times New Roman" w:hAnsi="Times New Roman"/>
          <w:sz w:val="24"/>
          <w:szCs w:val="24"/>
          <w:lang w:val="uk-UA" w:eastAsia="ru-RU"/>
        </w:rPr>
        <w:t>ою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DE79A3">
        <w:rPr>
          <w:rFonts w:ascii="Times New Roman" w:hAnsi="Times New Roman" w:cs="Times New Roman"/>
          <w:sz w:val="24"/>
          <w:szCs w:val="24"/>
          <w:lang w:eastAsia="ru-RU"/>
        </w:rPr>
        <w:t>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eastAsia="ru-RU"/>
        </w:rPr>
        <w:t xml:space="preserve"> у складних життєвих обставинах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eastAsia="ru-RU"/>
        </w:rPr>
        <w:t xml:space="preserve">орії </w:t>
      </w:r>
      <w:r>
        <w:rPr>
          <w:rFonts w:ascii="Times New Roman" w:hAnsi="Times New Roman"/>
          <w:sz w:val="24"/>
          <w:szCs w:val="24"/>
          <w:lang w:val="uk-UA" w:eastAsia="ru-RU"/>
        </w:rPr>
        <w:t>Кіцманської</w:t>
      </w:r>
      <w:r w:rsidRPr="00DE79A3">
        <w:rPr>
          <w:rFonts w:ascii="Times New Roman" w:hAnsi="Times New Roman" w:cs="Times New Roman"/>
          <w:sz w:val="24"/>
          <w:szCs w:val="24"/>
          <w:lang w:eastAsia="ru-RU"/>
        </w:rPr>
        <w:t xml:space="preserve"> громади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 прийняття своєчасних та узгоджених рішень</w:t>
      </w:r>
      <w:r w:rsidRPr="000121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32D7B">
        <w:rPr>
          <w:rFonts w:ascii="Times New Roman" w:hAnsi="Times New Roman" w:cs="Times New Roman"/>
          <w:sz w:val="24"/>
          <w:szCs w:val="24"/>
          <w:lang w:val="uk-UA"/>
        </w:rPr>
        <w:t xml:space="preserve">виконавчий  комітет  міської ради        </w:t>
      </w:r>
    </w:p>
    <w:p w:rsidR="004825E2" w:rsidRDefault="004825E2" w:rsidP="006E20FC">
      <w:pPr>
        <w:pStyle w:val="1"/>
        <w:jc w:val="both"/>
        <w:rPr>
          <w:rFonts w:ascii="Times New Roman" w:hAnsi="Times New Roman"/>
          <w:b/>
          <w:szCs w:val="24"/>
        </w:rPr>
      </w:pPr>
    </w:p>
    <w:p w:rsidR="004825E2" w:rsidRPr="00C32D7B" w:rsidRDefault="004825E2" w:rsidP="006E20FC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C32D7B">
        <w:rPr>
          <w:rFonts w:ascii="Times New Roman" w:hAnsi="Times New Roman"/>
          <w:b/>
          <w:szCs w:val="24"/>
        </w:rPr>
        <w:t>В И Р І Ш И В:</w:t>
      </w:r>
    </w:p>
    <w:p w:rsidR="004825E2" w:rsidRDefault="004825E2" w:rsidP="006E20F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Pr="00DE79A3" w:rsidRDefault="004825E2" w:rsidP="006E20F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Затвердити Положення про</w:t>
      </w:r>
      <w:r w:rsidRPr="00DE79A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міждисциплінарну команду</w:t>
      </w:r>
      <w:r w:rsidRPr="00DE79A3"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дітей, які перебувають у складних життєвих обставинах </w:t>
      </w:r>
      <w:r w:rsidRPr="00DE79A3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громади, що додається ( додаток 1).</w:t>
      </w:r>
    </w:p>
    <w:p w:rsidR="004825E2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</w:t>
      </w:r>
      <w:r w:rsidRPr="00B55E52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 xml:space="preserve">Внести зміни до складу </w:t>
      </w:r>
      <w:r w:rsidRPr="00B55E52">
        <w:rPr>
          <w:rFonts w:ascii="Times New Roman" w:hAnsi="Times New Roman"/>
          <w:color w:val="000000"/>
          <w:sz w:val="24"/>
          <w:szCs w:val="24"/>
          <w:lang w:val="uk-UA"/>
        </w:rPr>
        <w:t>міждисциплінарної команди</w:t>
      </w:r>
      <w:r w:rsidRPr="00B55E5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числа суб’єктів</w:t>
      </w:r>
      <w:r w:rsidRPr="00B55E52">
        <w:rPr>
          <w:rFonts w:ascii="Times New Roman" w:hAnsi="Times New Roman"/>
          <w:sz w:val="24"/>
          <w:szCs w:val="24"/>
          <w:lang w:val="uk-UA"/>
        </w:rPr>
        <w:t xml:space="preserve"> організації соціального захисту дітей, які перебувають у складних життєвих обставинах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15.12.2021 № 384/12 та викласти його у новій редакції (додаток 2).</w:t>
      </w:r>
    </w:p>
    <w:p w:rsidR="004825E2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 xml:space="preserve">цього </w:t>
      </w:r>
      <w:r>
        <w:rPr>
          <w:rFonts w:ascii="Times New Roman" w:hAnsi="Times New Roman"/>
          <w:sz w:val="24"/>
          <w:szCs w:val="24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:rsidR="004825E2" w:rsidRDefault="004825E2" w:rsidP="006E20F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4825E2" w:rsidRDefault="004825E2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825E2" w:rsidRDefault="004825E2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825E2" w:rsidRDefault="004825E2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825E2" w:rsidRDefault="004825E2" w:rsidP="006E20FC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825E2" w:rsidRDefault="004825E2" w:rsidP="006E20FC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голова                                                                                             Сергій  БУЛЕГА</w:t>
      </w:r>
    </w:p>
    <w:p w:rsidR="004825E2" w:rsidRDefault="004825E2" w:rsidP="006E20F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825E2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від ____________2024 р. № ____</w:t>
      </w:r>
    </w:p>
    <w:p w:rsidR="004825E2" w:rsidRDefault="004825E2" w:rsidP="006E20FC">
      <w:pPr>
        <w:widowControl w:val="0"/>
        <w:tabs>
          <w:tab w:val="left" w:pos="579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Default="004825E2" w:rsidP="006E20FC">
      <w:pPr>
        <w:widowControl w:val="0"/>
        <w:tabs>
          <w:tab w:val="left" w:pos="5790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Pr="00585523" w:rsidRDefault="004825E2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85523">
        <w:rPr>
          <w:rFonts w:ascii="Times New Roman" w:hAnsi="Times New Roman"/>
          <w:b/>
          <w:sz w:val="28"/>
          <w:szCs w:val="28"/>
          <w:lang w:val="uk-UA"/>
        </w:rPr>
        <w:t>Положення</w:t>
      </w:r>
    </w:p>
    <w:p w:rsidR="004825E2" w:rsidRPr="009232FD" w:rsidRDefault="004825E2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232FD">
        <w:rPr>
          <w:rFonts w:ascii="Times New Roman" w:hAnsi="Times New Roman"/>
          <w:b/>
          <w:sz w:val="24"/>
          <w:szCs w:val="24"/>
          <w:lang w:val="uk-UA"/>
        </w:rPr>
        <w:t xml:space="preserve">про міждисциплінарну команду для організації соціального захисту дітей, </w:t>
      </w:r>
    </w:p>
    <w:p w:rsidR="004825E2" w:rsidRDefault="004825E2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232FD">
        <w:rPr>
          <w:rFonts w:ascii="Times New Roman" w:hAnsi="Times New Roman"/>
          <w:b/>
          <w:sz w:val="24"/>
          <w:szCs w:val="24"/>
          <w:lang w:val="uk-UA"/>
        </w:rPr>
        <w:t xml:space="preserve">які перебувають у складних життєвих обставинах </w:t>
      </w:r>
    </w:p>
    <w:p w:rsidR="004825E2" w:rsidRPr="009232FD" w:rsidRDefault="004825E2" w:rsidP="006E20F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9232FD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на території </w:t>
      </w:r>
      <w:r w:rsidRPr="009232FD">
        <w:rPr>
          <w:rFonts w:ascii="Times New Roman" w:hAnsi="Times New Roman"/>
          <w:b/>
          <w:sz w:val="24"/>
          <w:szCs w:val="24"/>
          <w:lang w:val="uk-UA"/>
        </w:rPr>
        <w:t>Кіцманської громади</w:t>
      </w:r>
    </w:p>
    <w:p w:rsidR="004825E2" w:rsidRDefault="004825E2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</w:t>
      </w:r>
    </w:p>
    <w:p w:rsidR="004825E2" w:rsidRDefault="004825E2" w:rsidP="006E20FC">
      <w:pPr>
        <w:pStyle w:val="NormalWeb"/>
        <w:spacing w:before="0" w:beforeAutospacing="0" w:after="0" w:afterAutospacing="0" w:line="300" w:lineRule="atLeast"/>
        <w:ind w:left="360"/>
        <w:jc w:val="center"/>
      </w:pPr>
      <w:r>
        <w:rPr>
          <w:b/>
          <w:bCs/>
          <w:color w:val="000000"/>
          <w:sz w:val="28"/>
          <w:szCs w:val="28"/>
        </w:rPr>
        <w:t>І. Загальна частина</w:t>
      </w:r>
    </w:p>
    <w:p w:rsidR="004825E2" w:rsidRDefault="004825E2" w:rsidP="006E20FC">
      <w:pPr>
        <w:pStyle w:val="NormalWeb"/>
        <w:spacing w:before="0" w:beforeAutospacing="0" w:after="0" w:afterAutospacing="0" w:line="300" w:lineRule="atLeast"/>
        <w:ind w:left="720"/>
        <w:jc w:val="both"/>
      </w:pPr>
      <w:r>
        <w:t> </w:t>
      </w:r>
    </w:p>
    <w:p w:rsidR="004825E2" w:rsidRPr="00585523" w:rsidRDefault="004825E2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>
        <w:rPr>
          <w:color w:val="000000"/>
        </w:rPr>
        <w:t>Дане П</w:t>
      </w:r>
      <w:r w:rsidRPr="00585523">
        <w:rPr>
          <w:color w:val="000000"/>
        </w:rPr>
        <w:t>оложення регулює питання створення, організації та функціо</w:t>
      </w:r>
      <w:r>
        <w:rPr>
          <w:color w:val="000000"/>
        </w:rPr>
        <w:t>нування на території Кіцманської міської ради Чернівецького району Чернівецької</w:t>
      </w:r>
      <w:r w:rsidRPr="00585523">
        <w:rPr>
          <w:color w:val="000000"/>
        </w:rPr>
        <w:t xml:space="preserve"> області міждисциплінарної команди спеціалістів із питань виявлення та здійснення заходів соціального захисту дітей, які перебувають у складних життєвих обставинах.</w:t>
      </w:r>
    </w:p>
    <w:p w:rsidR="004825E2" w:rsidRPr="00585523" w:rsidRDefault="004825E2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 w:rsidRPr="00585523">
        <w:rPr>
          <w:color w:val="000000"/>
        </w:rPr>
        <w:t>Положення розроблене з метою забезпечення своєчасних та узгоджених дій суб’єктів соціального захисту дітей в процесі виявлення дітей, які перебувають у складних життєвих обставинах, перш за все тих, які потерпають від домашнього насильства, жорстокого поводження, недогляду, булінгу, організації надання їм своєчасної підтримки та захисту із врахуванням найкращих інтересів конкретної дитини.</w:t>
      </w:r>
    </w:p>
    <w:p w:rsidR="004825E2" w:rsidRPr="00585523" w:rsidRDefault="004825E2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 w:rsidRPr="00585523">
        <w:rPr>
          <w:color w:val="000000"/>
        </w:rPr>
        <w:t>Підставою для розробки Положення є  Порядок забезпечення соціального захисту дітей, які перебувають у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року № 585 «Про забезпечення соціального захисту дітей, які перебувають у складних життєвих обставинах» (далі - постанова № 585), з урахуванням відповідних положень Законів України «Про місцеве самоврядування в Україні», «Про охорону дитинства».</w:t>
      </w:r>
    </w:p>
    <w:p w:rsidR="004825E2" w:rsidRPr="00585523" w:rsidRDefault="004825E2" w:rsidP="006E20FC">
      <w:pPr>
        <w:pStyle w:val="NormalWeb"/>
        <w:numPr>
          <w:ilvl w:val="0"/>
          <w:numId w:val="1"/>
        </w:numPr>
        <w:tabs>
          <w:tab w:val="left" w:pos="720"/>
        </w:tabs>
        <w:spacing w:before="0" w:beforeAutospacing="0" w:after="0" w:afterAutospacing="0" w:line="300" w:lineRule="atLeast"/>
        <w:ind w:left="567"/>
        <w:jc w:val="both"/>
      </w:pPr>
      <w:r w:rsidRPr="00585523">
        <w:rPr>
          <w:color w:val="000000"/>
        </w:rPr>
        <w:t>У Положенні терміни вживаються в такому значенні:</w:t>
      </w:r>
    </w:p>
    <w:p w:rsidR="004825E2" w:rsidRPr="00585523" w:rsidRDefault="004825E2" w:rsidP="006E20FC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585523">
        <w:rPr>
          <w:b/>
          <w:bCs/>
          <w:color w:val="000000"/>
        </w:rPr>
        <w:t>складні життєві обставини, в яких перебуває дитина</w:t>
      </w:r>
      <w:r w:rsidRPr="00585523">
        <w:rPr>
          <w:color w:val="000000"/>
        </w:rPr>
        <w:t>, - умови, що негативно впливають на життя дитини, стан її здоров’я та розвиток (інвалідність, тяжка хвороба, безпритульність, перебування у конфлікті із законом, залучення до найгірших форм дитячої праці, залежність від психотропних речовин, інші види залежності; жорстоке поводження, зокрема домашнє насильство, у тому числі у разі, коли кривдником є дитина; ухиляння батьків, осіб, які їх замінюють, від виконання своїх обов’язків; обставини стихійного лиха, техногенних аварій, катастроф, воєнних дій чи збройних конфліктів тощо), установлені за результатами оцінювання потреб дитини та її сім’ї у соціальних послугах;</w:t>
      </w:r>
    </w:p>
    <w:p w:rsidR="004825E2" w:rsidRPr="00585523" w:rsidRDefault="004825E2" w:rsidP="006E20FC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585523">
        <w:rPr>
          <w:b/>
          <w:bCs/>
          <w:color w:val="000000"/>
        </w:rPr>
        <w:t>жорстоке поводження з дитиною</w:t>
      </w:r>
      <w:r w:rsidRPr="00585523">
        <w:rPr>
          <w:color w:val="000000"/>
        </w:rPr>
        <w:t> - будь-які форми фізичного, психологічного, сексуального або економічного насильства над дитиною, зокрема домашнього насильства, а також будь-які незаконні угоди стосовно дитини, зокрема вербування, переміщення, переховування, передача або одержання дитини, вчинені з метою її експлуатації з використанням обману, шантажу чи уразливого стану дитини;</w:t>
      </w:r>
    </w:p>
    <w:p w:rsidR="004825E2" w:rsidRPr="00585523" w:rsidRDefault="004825E2" w:rsidP="006E20FC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585523">
        <w:rPr>
          <w:b/>
          <w:bCs/>
          <w:color w:val="000000"/>
        </w:rPr>
        <w:t>загроза життю або здоров’ю дитини</w:t>
      </w:r>
      <w:r w:rsidRPr="00585523">
        <w:rPr>
          <w:color w:val="000000"/>
        </w:rPr>
        <w:t xml:space="preserve"> - обставини, що можуть призвести чи призвели до тяжких наслідків для життя, стану здоров’я та розвитку дитини, зокрема тяжкої, у тому числі невиліковної хвороби, тілесних ушкоджень або заподіяння шкоди нормальному фізичному, психічному розвитку дитини, у зв’язку з чим вона потребує допомоги.</w:t>
      </w:r>
    </w:p>
    <w:p w:rsidR="004825E2" w:rsidRPr="00154D7C" w:rsidRDefault="004825E2" w:rsidP="006E20FC">
      <w:pPr>
        <w:pStyle w:val="NormalWeb"/>
        <w:numPr>
          <w:ilvl w:val="0"/>
          <w:numId w:val="3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154D7C">
        <w:rPr>
          <w:b/>
          <w:bCs/>
          <w:color w:val="000000"/>
        </w:rPr>
        <w:t>суб’єкти виявлення та/або організації соціального захисту дітей, які перебувають у складних життєвих обставинах</w:t>
      </w:r>
      <w:r w:rsidRPr="00154D7C">
        <w:rPr>
          <w:color w:val="000000"/>
        </w:rPr>
        <w:t> - виконавчі органи міської ради</w:t>
      </w:r>
      <w:r w:rsidRPr="00154D7C">
        <w:rPr>
          <w:color w:val="000000"/>
          <w:shd w:val="clear" w:color="auto" w:fill="FFFFFF"/>
        </w:rPr>
        <w:t xml:space="preserve"> з </w:t>
      </w:r>
      <w:r>
        <w:rPr>
          <w:color w:val="333333"/>
          <w:shd w:val="clear" w:color="auto" w:fill="FFFFFF"/>
        </w:rPr>
        <w:t>питань освіти, соціальної роботи, запобігання та протидії домашньому насильству і насильству за ознакою статі, заклади охорони здоров’я, служба у справах дітей, фахівці із соціальної роботи або інші надавачі соціальних послуг, старости старостинських округів громади, директори навчальних закладів та закладів дошкільної освіти, органи Національної поліції,  уповноважені органи з питань пробації тощо.</w:t>
      </w:r>
    </w:p>
    <w:p w:rsidR="004825E2" w:rsidRPr="00154D7C" w:rsidRDefault="004825E2" w:rsidP="006E20FC">
      <w:pPr>
        <w:pStyle w:val="NormalWeb"/>
        <w:numPr>
          <w:ilvl w:val="0"/>
          <w:numId w:val="3"/>
        </w:numPr>
        <w:tabs>
          <w:tab w:val="left" w:pos="720"/>
        </w:tabs>
        <w:spacing w:before="0" w:beforeAutospacing="0" w:after="0" w:afterAutospacing="0" w:line="300" w:lineRule="atLeast"/>
        <w:ind w:left="1134"/>
        <w:jc w:val="both"/>
      </w:pPr>
      <w:r w:rsidRPr="00154D7C">
        <w:rPr>
          <w:b/>
          <w:bCs/>
          <w:color w:val="000000"/>
        </w:rPr>
        <w:t>міждисциплінарна команда</w:t>
      </w:r>
      <w:r w:rsidRPr="00154D7C">
        <w:rPr>
          <w:color w:val="000000"/>
        </w:rPr>
        <w:t>- </w:t>
      </w:r>
      <w:r w:rsidRPr="00154D7C">
        <w:rPr>
          <w:color w:val="000000"/>
          <w:shd w:val="clear" w:color="auto" w:fill="FFFFFF"/>
        </w:rPr>
        <w:t>команда фахівців, які є працівниками суб’єктів для захисту прав дітей, що перебувають у складних життєвих обставинах</w:t>
      </w:r>
      <w:r w:rsidRPr="00154D7C">
        <w:rPr>
          <w:color w:val="000000"/>
        </w:rPr>
        <w:t>;</w:t>
      </w:r>
    </w:p>
    <w:p w:rsidR="004825E2" w:rsidRDefault="004825E2" w:rsidP="006E20FC">
      <w:pPr>
        <w:pStyle w:val="NormalWeb"/>
        <w:spacing w:before="0" w:beforeAutospacing="0" w:after="0" w:afterAutospacing="0" w:line="300" w:lineRule="atLeast"/>
        <w:ind w:left="709"/>
        <w:jc w:val="both"/>
      </w:pPr>
    </w:p>
    <w:p w:rsidR="004825E2" w:rsidRDefault="004825E2" w:rsidP="006E20FC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II. Порядок створення та функціонування</w:t>
      </w:r>
      <w:r>
        <w:rPr>
          <w:b/>
          <w:bCs/>
          <w:color w:val="000000"/>
          <w:sz w:val="28"/>
          <w:szCs w:val="28"/>
        </w:rPr>
        <w:br/>
        <w:t> міждисциплінарної команди</w:t>
      </w:r>
    </w:p>
    <w:p w:rsidR="004825E2" w:rsidRDefault="004825E2" w:rsidP="006E20FC">
      <w:pPr>
        <w:pStyle w:val="NormalWeb"/>
        <w:spacing w:before="0" w:beforeAutospacing="0" w:after="0" w:afterAutospacing="0"/>
        <w:jc w:val="center"/>
      </w:pPr>
    </w:p>
    <w:p w:rsidR="004825E2" w:rsidRPr="00064D8B" w:rsidRDefault="004825E2" w:rsidP="006E20FC">
      <w:pPr>
        <w:pStyle w:val="NormalWeb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  <w:shd w:val="clear" w:color="auto" w:fill="FFFFFF"/>
        </w:rPr>
        <w:t>Міждисциплінарна команда створюється за рішенням виконавчого комітету  Кіцманської міської ради із визначенням повноважень служби у справах дітей щодо організації діяльності міждисциплінарної команди шляхом формування її персонального складу на підставі пропозицій суб’єктів для забезпечення допомоги кожній конкретній дитині, яка перебуває у складних життєвих обставинах, проведення засідань міждисциплінарної команди.</w:t>
      </w:r>
    </w:p>
    <w:p w:rsidR="004825E2" w:rsidRPr="00064D8B" w:rsidRDefault="004825E2" w:rsidP="006E20FC">
      <w:pPr>
        <w:pStyle w:val="10"/>
        <w:tabs>
          <w:tab w:val="left" w:pos="1021"/>
        </w:tabs>
        <w:ind w:right="-104"/>
        <w:jc w:val="both"/>
        <w:rPr>
          <w:sz w:val="24"/>
          <w:szCs w:val="24"/>
        </w:rPr>
      </w:pPr>
    </w:p>
    <w:p w:rsidR="004825E2" w:rsidRPr="00064D8B" w:rsidRDefault="004825E2" w:rsidP="006E20FC">
      <w:pPr>
        <w:pStyle w:val="10"/>
        <w:numPr>
          <w:ilvl w:val="0"/>
          <w:numId w:val="6"/>
        </w:numPr>
        <w:tabs>
          <w:tab w:val="left" w:pos="1021"/>
        </w:tabs>
        <w:ind w:right="-104"/>
        <w:jc w:val="both"/>
        <w:rPr>
          <w:sz w:val="24"/>
          <w:szCs w:val="24"/>
        </w:rPr>
      </w:pPr>
      <w:r w:rsidRPr="00064D8B">
        <w:rPr>
          <w:sz w:val="24"/>
          <w:szCs w:val="24"/>
        </w:rPr>
        <w:t>Персональний склад міждисциплінарної команди формується шляхом делегування кожним суб’єктом виявлення та соціального захисту дітей свого уповноваженого представника до її складу та затверджується рішенням виконавчого комітету.</w:t>
      </w:r>
    </w:p>
    <w:p w:rsidR="004825E2" w:rsidRDefault="004825E2" w:rsidP="006E20FC">
      <w:pPr>
        <w:pStyle w:val="ListParagraph"/>
        <w:rPr>
          <w:sz w:val="28"/>
          <w:szCs w:val="28"/>
        </w:rPr>
      </w:pPr>
    </w:p>
    <w:p w:rsidR="004825E2" w:rsidRPr="00064D8B" w:rsidRDefault="004825E2" w:rsidP="006E20FC">
      <w:pPr>
        <w:pStyle w:val="NormalWeb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Персональний склад </w:t>
      </w:r>
      <w:r w:rsidRPr="00064D8B">
        <w:t>міждисциплінарної команди</w:t>
      </w:r>
      <w:r w:rsidRPr="00064D8B">
        <w:rPr>
          <w:color w:val="000000"/>
        </w:rPr>
        <w:t xml:space="preserve"> формується за такими основними критеріями:</w:t>
      </w:r>
    </w:p>
    <w:p w:rsidR="004825E2" w:rsidRPr="00064D8B" w:rsidRDefault="004825E2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>територіальна наближеність до місця проживання/перебування дитини (староста, фахівець з соціальної роботи, представник закладу дошкільної або загальної середньої освіти, в якому навчається дитина, психолог, сімейний лікар тощо);</w:t>
      </w:r>
    </w:p>
    <w:p w:rsidR="004825E2" w:rsidRPr="00064D8B" w:rsidRDefault="004825E2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>врахування ключової проблеми (у разі домашнього насильства, до групи обов’язково ще включається дільничний офіцер поліції, психолог; у разі малозабезпеченості, незадовільних умов проживання – представник відділу праці та соціального захисту населення; у разі інвалідності чи ризику її набуття, наявності особливих освітніх потреб - представник ІРЦ);</w:t>
      </w:r>
    </w:p>
    <w:p w:rsidR="004825E2" w:rsidRPr="00064D8B" w:rsidRDefault="004825E2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обов’язково до </w:t>
      </w:r>
      <w:r w:rsidRPr="00064D8B">
        <w:t>міждисциплінарної команди</w:t>
      </w:r>
      <w:r w:rsidRPr="00064D8B">
        <w:rPr>
          <w:color w:val="000000"/>
        </w:rPr>
        <w:t xml:space="preserve"> входить представник служби у справах дітей, який, як правило, призначається керівником групи у випадках жорстокого поводження з дитиною, домашнього насильства, нехтування потребами дитини та невиконання батьківських обов’язків, в інших випадках, не пов’язаних із загрозою для життя та здоров’я дитини, групу може очолювати  староста, у разі віддаленості населеного пункту, де проживає дитина та її сім’я і відсутності відповідного фахівця;</w:t>
      </w:r>
    </w:p>
    <w:p w:rsidR="004825E2" w:rsidRPr="00064D8B" w:rsidRDefault="004825E2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у разі потреби до роботи </w:t>
      </w:r>
      <w:r w:rsidRPr="00064D8B">
        <w:t>міждисциплінарної команди</w:t>
      </w:r>
      <w:r w:rsidRPr="00064D8B">
        <w:rPr>
          <w:color w:val="000000"/>
        </w:rPr>
        <w:t xml:space="preserve"> можуть долучатись інші спеціалісти, які діятимуть в інтересах дитини;</w:t>
      </w:r>
    </w:p>
    <w:p w:rsidR="004825E2" w:rsidRPr="00064D8B" w:rsidRDefault="004825E2" w:rsidP="006E20FC">
      <w:pPr>
        <w:pStyle w:val="NormalWeb"/>
        <w:numPr>
          <w:ilvl w:val="0"/>
          <w:numId w:val="7"/>
        </w:numPr>
        <w:spacing w:before="0" w:beforeAutospacing="0" w:after="0" w:afterAutospacing="0" w:line="300" w:lineRule="atLeast"/>
        <w:jc w:val="both"/>
      </w:pPr>
      <w:r w:rsidRPr="00064D8B">
        <w:rPr>
          <w:color w:val="000000"/>
        </w:rPr>
        <w:t xml:space="preserve">кількісний склад </w:t>
      </w:r>
      <w:r w:rsidRPr="00064D8B">
        <w:t>міждисциплінарної команди</w:t>
      </w:r>
      <w:r w:rsidRPr="00064D8B">
        <w:rPr>
          <w:color w:val="000000"/>
        </w:rPr>
        <w:t xml:space="preserve"> складає 3-7 осіб відповідно до складності випадку.</w:t>
      </w:r>
    </w:p>
    <w:p w:rsidR="004825E2" w:rsidRDefault="004825E2" w:rsidP="006E20FC">
      <w:pPr>
        <w:pStyle w:val="ListParagraph"/>
        <w:numPr>
          <w:ilvl w:val="0"/>
          <w:numId w:val="7"/>
        </w:numPr>
        <w:rPr>
          <w:szCs w:val="24"/>
        </w:rPr>
      </w:pPr>
      <w:r w:rsidRPr="00064D8B">
        <w:rPr>
          <w:szCs w:val="24"/>
        </w:rPr>
        <w:t xml:space="preserve">члени міждисциплінарної команди беруть участь у її роботі на громадських засадах. </w:t>
      </w:r>
    </w:p>
    <w:p w:rsidR="004825E2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Pr="005A6F53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B55E52">
        <w:rPr>
          <w:rFonts w:ascii="Times New Roman" w:hAnsi="Times New Roman"/>
          <w:sz w:val="24"/>
          <w:szCs w:val="24"/>
        </w:rPr>
        <w:t>. Суб’єк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міждисциплінарної команди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4825E2" w:rsidRPr="005A6F53" w:rsidRDefault="004825E2" w:rsidP="006E20FC">
      <w:pPr>
        <w:pStyle w:val="ListParagraph"/>
        <w:widowControl w:val="0"/>
        <w:numPr>
          <w:ilvl w:val="0"/>
          <w:numId w:val="8"/>
        </w:numPr>
        <w:ind w:left="1418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надають</w:t>
      </w:r>
      <w:r w:rsidRPr="005A6F53">
        <w:rPr>
          <w:rFonts w:ascii="Times New Roman" w:hAnsi="Times New Roman"/>
          <w:szCs w:val="24"/>
        </w:rPr>
        <w:t xml:space="preserve"> пропозиції щодо кандидатур для формування персонального складу міждисциплінарної команди для соціального захисту конкретної дитини, яка перебуває у складних життєвих обставинах;</w:t>
      </w:r>
    </w:p>
    <w:p w:rsidR="004825E2" w:rsidRPr="00B55E52" w:rsidRDefault="004825E2" w:rsidP="006E20FC">
      <w:pPr>
        <w:pStyle w:val="BodyText"/>
        <w:widowControl w:val="0"/>
        <w:numPr>
          <w:ilvl w:val="0"/>
          <w:numId w:val="8"/>
        </w:numPr>
        <w:suppressAutoHyphens w:val="0"/>
        <w:spacing w:after="0" w:line="240" w:lineRule="auto"/>
        <w:ind w:left="1418" w:hanging="284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забезпечують</w:t>
      </w:r>
      <w:r w:rsidRPr="00B55E52">
        <w:rPr>
          <w:rFonts w:ascii="Times New Roman" w:hAnsi="Times New Roman" w:cs="Times New Roman"/>
          <w:color w:val="000000"/>
        </w:rPr>
        <w:t xml:space="preserve"> участь посадових осіб суб’єктів у роботі міждисциплінарної команди;</w:t>
      </w:r>
    </w:p>
    <w:p w:rsidR="004825E2" w:rsidRPr="00B55E52" w:rsidRDefault="004825E2" w:rsidP="006E20FC">
      <w:pPr>
        <w:pStyle w:val="BodyText"/>
        <w:widowControl w:val="0"/>
        <w:numPr>
          <w:ilvl w:val="0"/>
          <w:numId w:val="8"/>
        </w:numPr>
        <w:suppressAutoHyphens w:val="0"/>
        <w:spacing w:after="0" w:line="240" w:lineRule="auto"/>
        <w:ind w:left="1418" w:hanging="284"/>
        <w:jc w:val="both"/>
        <w:textAlignment w:val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подають</w:t>
      </w:r>
      <w:r w:rsidRPr="00B55E52">
        <w:rPr>
          <w:rFonts w:ascii="Times New Roman" w:hAnsi="Times New Roman" w:cs="Times New Roman"/>
          <w:color w:val="000000"/>
        </w:rPr>
        <w:t xml:space="preserve"> протягом 5 (п’яти) робочих днів після отримання запиту інформацію про дитину та її сім’ю, яка перебуває у складних життєвих обставинах, необхідну для забезпечення її соціального захисту; </w:t>
      </w:r>
    </w:p>
    <w:p w:rsidR="004825E2" w:rsidRDefault="004825E2" w:rsidP="006E20FC">
      <w:pPr>
        <w:pStyle w:val="ListParagraph"/>
        <w:widowControl w:val="0"/>
        <w:numPr>
          <w:ilvl w:val="0"/>
          <w:numId w:val="8"/>
        </w:numPr>
        <w:tabs>
          <w:tab w:val="left" w:pos="567"/>
          <w:tab w:val="left" w:pos="1298"/>
        </w:tabs>
        <w:autoSpaceDE w:val="0"/>
        <w:autoSpaceDN w:val="0"/>
        <w:ind w:left="1418" w:right="69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Pr="005A6F53">
        <w:rPr>
          <w:rFonts w:ascii="Times New Roman" w:hAnsi="Times New Roman"/>
          <w:szCs w:val="24"/>
        </w:rPr>
        <w:t>в межах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своїх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повноважень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неухильно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дотриму</w:t>
      </w:r>
      <w:r>
        <w:rPr>
          <w:rFonts w:ascii="Times New Roman" w:hAnsi="Times New Roman"/>
          <w:szCs w:val="24"/>
        </w:rPr>
        <w:t>ються</w:t>
      </w:r>
      <w:r w:rsidRPr="005A6F53">
        <w:rPr>
          <w:rFonts w:ascii="Times New Roman" w:hAnsi="Times New Roman"/>
          <w:spacing w:val="1"/>
          <w:szCs w:val="24"/>
        </w:rPr>
        <w:t xml:space="preserve">  </w:t>
      </w:r>
      <w:r w:rsidRPr="005A6F53">
        <w:rPr>
          <w:rFonts w:ascii="Times New Roman" w:hAnsi="Times New Roman"/>
          <w:szCs w:val="24"/>
        </w:rPr>
        <w:t>вимог законодавства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для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забезпечення соціального захисту дітей, які перебувають у складних життєвих обставинах, у</w:t>
      </w:r>
      <w:r w:rsidRPr="005A6F53">
        <w:rPr>
          <w:rFonts w:ascii="Times New Roman" w:hAnsi="Times New Roman"/>
          <w:spacing w:val="1"/>
          <w:szCs w:val="24"/>
        </w:rPr>
        <w:t xml:space="preserve"> </w:t>
      </w:r>
      <w:r w:rsidRPr="005A6F53">
        <w:rPr>
          <w:rFonts w:ascii="Times New Roman" w:hAnsi="Times New Roman"/>
          <w:szCs w:val="24"/>
        </w:rPr>
        <w:t>тому числі таких, які постраждали від жорстокого поводження.</w:t>
      </w:r>
    </w:p>
    <w:p w:rsidR="004825E2" w:rsidRDefault="004825E2" w:rsidP="006E20FC">
      <w:pPr>
        <w:pStyle w:val="ListParagraph"/>
        <w:widowControl w:val="0"/>
        <w:numPr>
          <w:ilvl w:val="0"/>
          <w:numId w:val="8"/>
        </w:numPr>
        <w:tabs>
          <w:tab w:val="left" w:pos="567"/>
          <w:tab w:val="left" w:pos="1298"/>
        </w:tabs>
        <w:autoSpaceDE w:val="0"/>
        <w:autoSpaceDN w:val="0"/>
        <w:ind w:left="1418" w:right="69" w:hanging="284"/>
        <w:jc w:val="both"/>
        <w:rPr>
          <w:rFonts w:ascii="Times New Roman" w:hAnsi="Times New Roman"/>
          <w:szCs w:val="24"/>
        </w:rPr>
      </w:pPr>
      <w:r>
        <w:rPr>
          <w:color w:val="000000"/>
          <w:sz w:val="28"/>
          <w:szCs w:val="28"/>
        </w:rPr>
        <w:t xml:space="preserve">  </w:t>
      </w:r>
      <w:r w:rsidRPr="003B18D9">
        <w:rPr>
          <w:color w:val="000000"/>
          <w:szCs w:val="24"/>
        </w:rPr>
        <w:t>здійснюють заходи соціального захисту відповідно до індивідуального плану соціального захисту дітей, який розробляється  на основі результатів оцінювання потреб дитини та її сім’ї у соціальних послугах, підписується членами міждисциплінарної команди та затверджується комісією з питань захисту прав дитини</w:t>
      </w:r>
      <w:r>
        <w:rPr>
          <w:color w:val="000000"/>
          <w:szCs w:val="24"/>
        </w:rPr>
        <w:t>.</w:t>
      </w:r>
      <w:r w:rsidRPr="003B18D9">
        <w:rPr>
          <w:rFonts w:ascii="Times New Roman" w:hAnsi="Times New Roman"/>
          <w:szCs w:val="24"/>
        </w:rPr>
        <w:t xml:space="preserve"> </w:t>
      </w:r>
    </w:p>
    <w:p w:rsidR="004825E2" w:rsidRPr="003B18D9" w:rsidRDefault="004825E2" w:rsidP="006E20FC">
      <w:pPr>
        <w:pStyle w:val="ListParagraph"/>
        <w:widowControl w:val="0"/>
        <w:numPr>
          <w:ilvl w:val="0"/>
          <w:numId w:val="8"/>
        </w:numPr>
        <w:tabs>
          <w:tab w:val="left" w:pos="567"/>
          <w:tab w:val="left" w:pos="1298"/>
        </w:tabs>
        <w:autoSpaceDE w:val="0"/>
        <w:autoSpaceDN w:val="0"/>
        <w:ind w:left="1418" w:right="69" w:hanging="284"/>
        <w:jc w:val="both"/>
        <w:rPr>
          <w:rFonts w:ascii="Times New Roman" w:hAnsi="Times New Roman"/>
          <w:szCs w:val="24"/>
        </w:rPr>
      </w:pPr>
      <w:r>
        <w:rPr>
          <w:color w:val="000000"/>
          <w:sz w:val="28"/>
          <w:szCs w:val="28"/>
        </w:rPr>
        <w:t xml:space="preserve">  </w:t>
      </w:r>
      <w:r w:rsidRPr="003B18D9">
        <w:rPr>
          <w:color w:val="000000"/>
          <w:szCs w:val="24"/>
        </w:rPr>
        <w:t>щоква</w:t>
      </w:r>
      <w:r>
        <w:rPr>
          <w:color w:val="000000"/>
          <w:szCs w:val="24"/>
        </w:rPr>
        <w:t>ртально (або на вимогу) надають</w:t>
      </w:r>
      <w:r w:rsidRPr="003B18D9">
        <w:rPr>
          <w:color w:val="000000"/>
          <w:szCs w:val="24"/>
        </w:rPr>
        <w:t xml:space="preserve"> службі у справах дітей Кіцманської міської ради звіт про стан виконання індивідуального плану в межах своїх повноважень.</w:t>
      </w:r>
    </w:p>
    <w:p w:rsidR="004825E2" w:rsidRPr="005A6F53" w:rsidRDefault="004825E2" w:rsidP="006E20FC">
      <w:pPr>
        <w:pStyle w:val="ListParagraph"/>
        <w:widowControl w:val="0"/>
        <w:tabs>
          <w:tab w:val="left" w:pos="567"/>
          <w:tab w:val="left" w:pos="1298"/>
        </w:tabs>
        <w:autoSpaceDE w:val="0"/>
        <w:autoSpaceDN w:val="0"/>
        <w:ind w:left="1418" w:right="69"/>
        <w:jc w:val="both"/>
        <w:rPr>
          <w:rFonts w:ascii="Times New Roman" w:hAnsi="Times New Roman"/>
          <w:szCs w:val="24"/>
        </w:rPr>
      </w:pPr>
    </w:p>
    <w:p w:rsidR="004825E2" w:rsidRDefault="004825E2" w:rsidP="006E20FC">
      <w:pPr>
        <w:pStyle w:val="ListParagraph"/>
        <w:widowControl w:val="0"/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Служба</w:t>
      </w:r>
      <w:r w:rsidRPr="005A6F53">
        <w:rPr>
          <w:rFonts w:ascii="Times New Roman" w:hAnsi="Times New Roman"/>
          <w:szCs w:val="24"/>
        </w:rPr>
        <w:t xml:space="preserve"> у справах дітей Кіцмансько</w:t>
      </w:r>
      <w:r>
        <w:rPr>
          <w:rFonts w:ascii="Times New Roman" w:hAnsi="Times New Roman"/>
          <w:szCs w:val="24"/>
        </w:rPr>
        <w:t>ї міської ради</w:t>
      </w:r>
      <w:r w:rsidRPr="005A6F53">
        <w:rPr>
          <w:rFonts w:ascii="Times New Roman" w:hAnsi="Times New Roman"/>
          <w:szCs w:val="24"/>
        </w:rPr>
        <w:t>:</w:t>
      </w:r>
    </w:p>
    <w:p w:rsidR="004825E2" w:rsidRPr="004D2F57" w:rsidRDefault="004825E2" w:rsidP="006E20FC">
      <w:pPr>
        <w:pStyle w:val="ListParagraph"/>
        <w:widowControl w:val="0"/>
        <w:numPr>
          <w:ilvl w:val="0"/>
          <w:numId w:val="10"/>
        </w:numPr>
        <w:ind w:left="1418" w:hanging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</w:t>
      </w:r>
      <w:r w:rsidRPr="004D2F57">
        <w:rPr>
          <w:rFonts w:ascii="Times New Roman" w:hAnsi="Times New Roman" w:cs="Times New Roman"/>
          <w:szCs w:val="24"/>
        </w:rPr>
        <w:t xml:space="preserve"> разі виявлення/отримання інформації про дитину, яка перебуває у с</w:t>
      </w:r>
      <w:r>
        <w:rPr>
          <w:rFonts w:ascii="Times New Roman" w:hAnsi="Times New Roman" w:cs="Times New Roman"/>
          <w:szCs w:val="24"/>
        </w:rPr>
        <w:t xml:space="preserve">кладних життєвих обставинах </w:t>
      </w:r>
      <w:r>
        <w:rPr>
          <w:szCs w:val="24"/>
        </w:rPr>
        <w:t>узагальнює пропозиції</w:t>
      </w:r>
      <w:r w:rsidRPr="004D2F57">
        <w:rPr>
          <w:szCs w:val="24"/>
        </w:rPr>
        <w:t xml:space="preserve"> суб’єктів виявлення та соціального захисту дітей щодо </w:t>
      </w:r>
      <w:r>
        <w:rPr>
          <w:szCs w:val="24"/>
        </w:rPr>
        <w:t>персонального складу міждисциплінарної команди,</w:t>
      </w:r>
      <w:r w:rsidRPr="004D2F57">
        <w:rPr>
          <w:rFonts w:ascii="Times New Roman" w:hAnsi="Times New Roman" w:cs="Times New Roman"/>
          <w:szCs w:val="24"/>
        </w:rPr>
        <w:t xml:space="preserve"> формує </w:t>
      </w:r>
      <w:r>
        <w:rPr>
          <w:rFonts w:ascii="Times New Roman" w:hAnsi="Times New Roman" w:cs="Times New Roman"/>
          <w:szCs w:val="24"/>
        </w:rPr>
        <w:t xml:space="preserve">персональний склад </w:t>
      </w:r>
      <w:r w:rsidRPr="004D2F5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команди </w:t>
      </w:r>
      <w:r w:rsidRPr="004D2F57">
        <w:rPr>
          <w:rFonts w:ascii="Times New Roman" w:hAnsi="Times New Roman" w:cs="Times New Roman"/>
          <w:szCs w:val="24"/>
        </w:rPr>
        <w:t>для ведення випадку цієї дитини</w:t>
      </w:r>
      <w:r>
        <w:rPr>
          <w:rFonts w:ascii="Times New Roman" w:hAnsi="Times New Roman" w:cs="Times New Roman"/>
          <w:szCs w:val="24"/>
        </w:rPr>
        <w:t xml:space="preserve"> та виносить на засідання виконавчого комітету міської ради</w:t>
      </w:r>
      <w:r w:rsidRPr="004B32C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для затвердження.</w:t>
      </w:r>
    </w:p>
    <w:p w:rsidR="004825E2" w:rsidRPr="005A6F53" w:rsidRDefault="004825E2" w:rsidP="006E20FC">
      <w:pPr>
        <w:pStyle w:val="ListParagraph"/>
        <w:widowControl w:val="0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Проводить р</w:t>
      </w:r>
      <w:r w:rsidRPr="005A6F53">
        <w:rPr>
          <w:rFonts w:ascii="Times New Roman" w:hAnsi="Times New Roman"/>
          <w:szCs w:val="24"/>
        </w:rPr>
        <w:t>оботу міжди</w:t>
      </w:r>
      <w:r>
        <w:rPr>
          <w:rFonts w:ascii="Times New Roman" w:hAnsi="Times New Roman"/>
          <w:szCs w:val="24"/>
        </w:rPr>
        <w:t>сциплінарної команди</w:t>
      </w:r>
      <w:r w:rsidRPr="005A6F53">
        <w:rPr>
          <w:rFonts w:ascii="Times New Roman" w:hAnsi="Times New Roman"/>
          <w:szCs w:val="24"/>
        </w:rPr>
        <w:t xml:space="preserve"> у формі засідань</w:t>
      </w:r>
      <w:r>
        <w:rPr>
          <w:rFonts w:ascii="Times New Roman" w:hAnsi="Times New Roman"/>
          <w:szCs w:val="24"/>
        </w:rPr>
        <w:t>.</w:t>
      </w:r>
    </w:p>
    <w:p w:rsidR="004825E2" w:rsidRPr="005A6F53" w:rsidRDefault="004825E2" w:rsidP="006E20FC">
      <w:pPr>
        <w:pStyle w:val="ListParagraph"/>
        <w:numPr>
          <w:ilvl w:val="0"/>
          <w:numId w:val="9"/>
        </w:numPr>
        <w:rPr>
          <w:szCs w:val="24"/>
          <w:lang w:val="ru-RU"/>
        </w:rPr>
      </w:pPr>
      <w:r>
        <w:rPr>
          <w:rFonts w:ascii="Times New Roman" w:hAnsi="Times New Roman"/>
          <w:szCs w:val="24"/>
        </w:rPr>
        <w:t>О</w:t>
      </w:r>
      <w:r w:rsidRPr="005A6F53">
        <w:rPr>
          <w:rFonts w:ascii="Times New Roman" w:hAnsi="Times New Roman"/>
          <w:szCs w:val="24"/>
        </w:rPr>
        <w:t>формля</w:t>
      </w:r>
      <w:r>
        <w:rPr>
          <w:rFonts w:ascii="Times New Roman" w:hAnsi="Times New Roman"/>
          <w:szCs w:val="24"/>
        </w:rPr>
        <w:t>є</w:t>
      </w:r>
      <w:r w:rsidRPr="005A6F5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</w:t>
      </w:r>
      <w:r w:rsidRPr="005A6F53">
        <w:rPr>
          <w:rFonts w:ascii="Times New Roman" w:hAnsi="Times New Roman"/>
          <w:szCs w:val="24"/>
        </w:rPr>
        <w:t>ішення міждисциплінарної команди протоколом, а питання щодо стану їх реалізації розгляд</w:t>
      </w:r>
      <w:r>
        <w:rPr>
          <w:rFonts w:ascii="Times New Roman" w:hAnsi="Times New Roman"/>
          <w:szCs w:val="24"/>
        </w:rPr>
        <w:t>ає</w:t>
      </w:r>
      <w:r w:rsidRPr="005A6F53">
        <w:rPr>
          <w:rFonts w:ascii="Times New Roman" w:hAnsi="Times New Roman"/>
          <w:szCs w:val="24"/>
        </w:rPr>
        <w:t xml:space="preserve"> на наступних засіданнях.</w:t>
      </w:r>
    </w:p>
    <w:p w:rsidR="004825E2" w:rsidRPr="003B18D9" w:rsidRDefault="004825E2" w:rsidP="006E20FC">
      <w:pPr>
        <w:pStyle w:val="10"/>
        <w:numPr>
          <w:ilvl w:val="0"/>
          <w:numId w:val="7"/>
        </w:numPr>
        <w:tabs>
          <w:tab w:val="left" w:pos="1587"/>
        </w:tabs>
        <w:ind w:right="-104"/>
        <w:jc w:val="both"/>
        <w:rPr>
          <w:sz w:val="24"/>
          <w:szCs w:val="24"/>
        </w:rPr>
      </w:pPr>
      <w:r w:rsidRPr="003B18D9">
        <w:rPr>
          <w:sz w:val="24"/>
          <w:szCs w:val="24"/>
        </w:rPr>
        <w:t>Здійснює контроль за діяльністю міждисциплінарної команди;</w:t>
      </w:r>
    </w:p>
    <w:p w:rsidR="004825E2" w:rsidRPr="004D2F57" w:rsidRDefault="004825E2" w:rsidP="006E20F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1434" w:hanging="357"/>
        <w:jc w:val="both"/>
      </w:pPr>
      <w:r w:rsidRPr="004D2F57">
        <w:rPr>
          <w:color w:val="000000"/>
        </w:rPr>
        <w:t xml:space="preserve">Розробляє індивідуальний план соціального захисту дитини протягом семи робочих днів з дати взяття її на облік з урахуванням пропозицій </w:t>
      </w:r>
      <w:r w:rsidRPr="004D2F57">
        <w:rPr>
          <w:lang w:eastAsia="ru-RU"/>
        </w:rPr>
        <w:t>суб’єк</w:t>
      </w:r>
      <w:r w:rsidRPr="004D2F57">
        <w:t>тів міждисциплінарної команди</w:t>
      </w:r>
      <w:r w:rsidRPr="004D2F57">
        <w:rPr>
          <w:color w:val="000000"/>
        </w:rPr>
        <w:t>. Строк його затвердження не повинен перевищувати 14 календарних днів з дати взяття дитини на облік. </w:t>
      </w:r>
    </w:p>
    <w:p w:rsidR="004825E2" w:rsidRPr="004D2F57" w:rsidRDefault="004825E2" w:rsidP="006E20FC">
      <w:pPr>
        <w:pStyle w:val="10"/>
        <w:numPr>
          <w:ilvl w:val="0"/>
          <w:numId w:val="7"/>
        </w:numPr>
        <w:tabs>
          <w:tab w:val="left" w:pos="1587"/>
        </w:tabs>
        <w:ind w:left="1434" w:right="-104" w:hanging="357"/>
        <w:jc w:val="both"/>
        <w:rPr>
          <w:sz w:val="24"/>
          <w:szCs w:val="24"/>
        </w:rPr>
      </w:pPr>
      <w:r w:rsidRPr="004D2F57">
        <w:rPr>
          <w:color w:val="000000"/>
          <w:sz w:val="24"/>
          <w:szCs w:val="24"/>
        </w:rPr>
        <w:t>Здійснює функції з координації діяльності щодо виконання індивідуального плану соціального захисту дитини, яка опинилась в складних життєвих обставинах.</w:t>
      </w:r>
    </w:p>
    <w:p w:rsidR="004825E2" w:rsidRDefault="004825E2" w:rsidP="006E20FC">
      <w:pPr>
        <w:pStyle w:val="NormalWeb"/>
        <w:spacing w:before="0" w:beforeAutospacing="0" w:after="0" w:afterAutospacing="0"/>
        <w:ind w:left="1440"/>
        <w:rPr>
          <w:b/>
          <w:bCs/>
          <w:color w:val="000000"/>
          <w:sz w:val="28"/>
          <w:szCs w:val="28"/>
        </w:rPr>
      </w:pPr>
    </w:p>
    <w:p w:rsidR="004825E2" w:rsidRDefault="004825E2" w:rsidP="006E20FC">
      <w:pPr>
        <w:pStyle w:val="NormalWeb"/>
        <w:spacing w:before="0" w:beforeAutospacing="0" w:after="0" w:afterAutospacing="0"/>
        <w:ind w:left="14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IIІ. Основні завдання</w:t>
      </w:r>
      <w:r>
        <w:rPr>
          <w:b/>
          <w:bCs/>
          <w:color w:val="000000"/>
          <w:sz w:val="28"/>
          <w:szCs w:val="28"/>
        </w:rPr>
        <w:br/>
        <w:t> міждисциплінарної команди</w:t>
      </w:r>
    </w:p>
    <w:p w:rsidR="004825E2" w:rsidRDefault="004825E2" w:rsidP="006E20FC">
      <w:pPr>
        <w:pStyle w:val="NormalWeb"/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</w:p>
    <w:p w:rsidR="004825E2" w:rsidRPr="009061ED" w:rsidRDefault="004825E2" w:rsidP="006E20FC">
      <w:pPr>
        <w:pStyle w:val="NormalWeb"/>
        <w:numPr>
          <w:ilvl w:val="0"/>
          <w:numId w:val="5"/>
        </w:numPr>
        <w:shd w:val="clear" w:color="auto" w:fill="FFFFFF"/>
        <w:spacing w:before="75" w:beforeAutospacing="0" w:after="75" w:afterAutospacing="0"/>
        <w:jc w:val="both"/>
      </w:pPr>
      <w:r>
        <w:rPr>
          <w:color w:val="000000"/>
        </w:rPr>
        <w:t>П</w:t>
      </w:r>
      <w:r w:rsidRPr="009061ED">
        <w:rPr>
          <w:color w:val="000000"/>
        </w:rPr>
        <w:t>рийняття узгоджених дій та рішень в інтересах конкретної дитини;</w:t>
      </w:r>
    </w:p>
    <w:p w:rsidR="004825E2" w:rsidRPr="009061ED" w:rsidRDefault="004825E2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>
        <w:rPr>
          <w:color w:val="000000"/>
        </w:rPr>
        <w:t>А</w:t>
      </w:r>
      <w:r w:rsidRPr="009061ED">
        <w:rPr>
          <w:color w:val="000000"/>
        </w:rPr>
        <w:t>наліз інформації про дитину, її сім’ю, складні життєві обставини, в яких вона перебуває, результатів оцінювання потреб дитини та її сім’ї у соціальних послугах, здатності батьків здійснювати догляд та виховання дитини, рівня виконання ними батьківських обов’язків;</w:t>
      </w:r>
    </w:p>
    <w:p w:rsidR="004825E2" w:rsidRPr="009061ED" w:rsidRDefault="004825E2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>
        <w:rPr>
          <w:color w:val="000000"/>
        </w:rPr>
        <w:t>Р</w:t>
      </w:r>
      <w:r w:rsidRPr="009061ED">
        <w:rPr>
          <w:color w:val="000000"/>
        </w:rPr>
        <w:t>озроблення, виконання, систематичний (щоквартальний) перегляд і корегування індивідуального плану соціального захисту дитини із забезпеченням відповідності запланованих заходів інтересам дитини, а також індивідуального плану надання соціальних послуг, у тому числі, плану соціального супроводу сім’ї дитини;</w:t>
      </w:r>
    </w:p>
    <w:p w:rsidR="004825E2" w:rsidRPr="009061ED" w:rsidRDefault="004825E2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>
        <w:rPr>
          <w:color w:val="000000"/>
        </w:rPr>
        <w:t>І</w:t>
      </w:r>
      <w:r w:rsidRPr="009061ED">
        <w:rPr>
          <w:color w:val="000000"/>
        </w:rPr>
        <w:t>ніціювання розгляду питання щодо соціального захисту дитини, яка перебуває</w:t>
      </w:r>
      <w:r>
        <w:rPr>
          <w:color w:val="000000"/>
        </w:rPr>
        <w:t xml:space="preserve"> у складних життєвих обставинах</w:t>
      </w:r>
      <w:r w:rsidRPr="009061ED">
        <w:rPr>
          <w:color w:val="000000"/>
        </w:rPr>
        <w:t xml:space="preserve"> на засіданні комісії з питань захисту прав дитини, зокрема щодо обов’язковості надання соціальних послуг (проходження індивідуальних корекційних програм) особам у разі невиконання ними батьківських обов’язків, вчинення домашнього насильства чи жорстокого поводження з дитиною.</w:t>
      </w:r>
    </w:p>
    <w:p w:rsidR="004825E2" w:rsidRPr="009061ED" w:rsidRDefault="004825E2" w:rsidP="006E20FC">
      <w:pPr>
        <w:pStyle w:val="NormalWeb"/>
        <w:numPr>
          <w:ilvl w:val="0"/>
          <w:numId w:val="5"/>
        </w:numPr>
        <w:spacing w:before="0" w:beforeAutospacing="0" w:after="0" w:afterAutospacing="0" w:line="300" w:lineRule="atLeast"/>
        <w:jc w:val="both"/>
      </w:pPr>
      <w:r w:rsidRPr="009061ED">
        <w:rPr>
          <w:color w:val="000000"/>
        </w:rPr>
        <w:t>У разі, коли дитина перебуває у складних життєвих обставинах виключно у зв’язку із булінгом (цькуванням), заходи, визначені цим пунктом, вживаються комісією з розгляду випадку булінгу (цькування), утвореною закладом освіти, в якому зафіксовано такий випадок, відповідно до Порядку реагування на випадки булінгу (цькування)</w:t>
      </w:r>
      <w:r w:rsidRPr="009061ED">
        <w:rPr>
          <w:rFonts w:ascii="Calibri" w:hAnsi="Calibri" w:cs="Calibri"/>
          <w:color w:val="333333"/>
          <w:shd w:val="clear" w:color="auto" w:fill="FFFFFF"/>
        </w:rPr>
        <w:t> </w:t>
      </w:r>
      <w:r w:rsidRPr="009061ED">
        <w:rPr>
          <w:color w:val="000000"/>
          <w:shd w:val="clear" w:color="auto" w:fill="FFFFFF"/>
        </w:rPr>
        <w:t>затвердженого МОН.</w:t>
      </w:r>
    </w:p>
    <w:p w:rsidR="004825E2" w:rsidRDefault="004825E2" w:rsidP="006E20FC">
      <w:pPr>
        <w:pStyle w:val="10"/>
        <w:tabs>
          <w:tab w:val="left" w:pos="1021"/>
        </w:tabs>
        <w:ind w:left="786" w:right="-104" w:firstLine="0"/>
        <w:jc w:val="both"/>
        <w:rPr>
          <w:sz w:val="28"/>
          <w:szCs w:val="28"/>
        </w:rPr>
      </w:pPr>
    </w:p>
    <w:p w:rsidR="004825E2" w:rsidRDefault="004825E2" w:rsidP="006E20FC">
      <w:pPr>
        <w:pStyle w:val="NormalWeb"/>
        <w:spacing w:before="0" w:beforeAutospacing="0" w:after="0" w:afterAutospacing="0"/>
        <w:ind w:left="14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IУ. Основні принципи діяльності</w:t>
      </w:r>
      <w:r>
        <w:rPr>
          <w:b/>
          <w:bCs/>
          <w:color w:val="000000"/>
          <w:sz w:val="28"/>
          <w:szCs w:val="28"/>
        </w:rPr>
        <w:br/>
        <w:t> міждисциплінарної команди</w:t>
      </w:r>
    </w:p>
    <w:p w:rsidR="004825E2" w:rsidRPr="00BD7B38" w:rsidRDefault="004825E2" w:rsidP="006E20FC">
      <w:pPr>
        <w:pStyle w:val="10"/>
        <w:tabs>
          <w:tab w:val="left" w:pos="1021"/>
        </w:tabs>
        <w:ind w:left="786" w:right="-104" w:firstLine="0"/>
        <w:jc w:val="both"/>
        <w:rPr>
          <w:sz w:val="28"/>
          <w:szCs w:val="28"/>
        </w:rPr>
      </w:pPr>
    </w:p>
    <w:p w:rsidR="004825E2" w:rsidRPr="009061ED" w:rsidRDefault="004825E2" w:rsidP="006E20FC">
      <w:pPr>
        <w:pStyle w:val="NormalWeb"/>
        <w:numPr>
          <w:ilvl w:val="1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709" w:hanging="283"/>
        <w:jc w:val="both"/>
      </w:pPr>
      <w:r w:rsidRPr="009061ED">
        <w:rPr>
          <w:color w:val="000000"/>
        </w:rPr>
        <w:t>Діяльність членів  міждисциплінарної команди спрямована на забезпечення своєчасного виявлення та соціального захисту дітей, які перебувають у складних життєвих обставинах, та провадиться з дотриманням таких принципів: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повага до честі, гідності дитини та неупередженого ставлення до неї та її батьків/осіб, які їх замінюють;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забезпечення пріоритетності прав, інтересів та безпеки дитини під час здійснення заходів її соціального захисту;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  <w:shd w:val="clear" w:color="auto" w:fill="FFFFFF"/>
        </w:rPr>
        <w:t>належна увага до складних життєвих обставин кожної дитини;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недопущення дискримінації дитини;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урахування думки дитини під час вирішення питань, що її стосуються;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забезпечення конфіденційності інформації про дитину, яка перебуває у складних життєвих обставинах, осіб, які її виявили, з до</w:t>
      </w:r>
      <w:r>
        <w:rPr>
          <w:color w:val="000000"/>
        </w:rPr>
        <w:t>триманням вимог Закону України «Про захист персональних даних»</w:t>
      </w:r>
      <w:r w:rsidRPr="009061ED">
        <w:rPr>
          <w:color w:val="000000"/>
        </w:rPr>
        <w:t>;</w:t>
      </w:r>
    </w:p>
    <w:p w:rsidR="004825E2" w:rsidRPr="009061ED" w:rsidRDefault="004825E2" w:rsidP="006E20FC">
      <w:pPr>
        <w:pStyle w:val="NormalWeb"/>
        <w:numPr>
          <w:ilvl w:val="0"/>
          <w:numId w:val="4"/>
        </w:numPr>
        <w:tabs>
          <w:tab w:val="left" w:pos="720"/>
        </w:tabs>
        <w:spacing w:before="0" w:beforeAutospacing="0" w:after="0" w:afterAutospacing="0" w:line="300" w:lineRule="atLeast"/>
        <w:ind w:left="1440"/>
        <w:jc w:val="both"/>
      </w:pPr>
      <w:r w:rsidRPr="009061ED">
        <w:rPr>
          <w:color w:val="000000"/>
        </w:rPr>
        <w:t>ефективний обмін інформацією і взаємодія суб’єктів між собою та з інститутами громадянського суспільства.</w:t>
      </w:r>
    </w:p>
    <w:p w:rsidR="004825E2" w:rsidRDefault="004825E2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Default="004825E2" w:rsidP="006E20F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Default="004825E2" w:rsidP="006E20F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Pr="00DF3E02" w:rsidRDefault="004825E2" w:rsidP="006E20F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4825E2" w:rsidRPr="00C32D7B" w:rsidRDefault="004825E2" w:rsidP="006E20F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4825E2" w:rsidRPr="00C32D7B" w:rsidRDefault="004825E2" w:rsidP="006E20FC">
      <w:pPr>
        <w:pStyle w:val="1"/>
        <w:jc w:val="both"/>
        <w:rPr>
          <w:rFonts w:ascii="Times New Roman" w:hAnsi="Times New Roman"/>
          <w:b/>
          <w:szCs w:val="24"/>
        </w:rPr>
      </w:pPr>
    </w:p>
    <w:p w:rsidR="004825E2" w:rsidRDefault="004825E2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825E2" w:rsidRDefault="004825E2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825E2" w:rsidRDefault="004825E2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825E2" w:rsidRDefault="004825E2" w:rsidP="006E20F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FF0EDA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4825E2" w:rsidRPr="009232FD" w:rsidRDefault="004825E2" w:rsidP="006E20FC">
      <w:pPr>
        <w:pStyle w:val="NoSpacing"/>
        <w:ind w:left="5670"/>
        <w:rPr>
          <w:rFonts w:ascii="Times New Roman" w:hAnsi="Times New Roman"/>
          <w:sz w:val="24"/>
          <w:szCs w:val="24"/>
          <w:lang w:val="uk-UA"/>
        </w:rPr>
      </w:pPr>
      <w:r w:rsidRPr="009232FD">
        <w:rPr>
          <w:rFonts w:ascii="Times New Roman" w:hAnsi="Times New Roman"/>
          <w:sz w:val="24"/>
          <w:szCs w:val="24"/>
          <w:lang w:val="uk-UA"/>
        </w:rPr>
        <w:t>від ____________2024 р. № ____</w:t>
      </w:r>
    </w:p>
    <w:p w:rsidR="004825E2" w:rsidRPr="00FF0EDA" w:rsidRDefault="004825E2" w:rsidP="006E20FC">
      <w:pPr>
        <w:pStyle w:val="NoSpacing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color w:val="000000"/>
          <w:sz w:val="24"/>
          <w:szCs w:val="24"/>
          <w:lang w:val="uk-UA"/>
        </w:rPr>
        <w:t>СКЛАД</w:t>
      </w:r>
    </w:p>
    <w:p w:rsidR="004825E2" w:rsidRDefault="004825E2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міждисциплінарної команди</w:t>
      </w:r>
      <w:r w:rsidRPr="00B55E52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4825E2" w:rsidRDefault="004825E2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4825E2" w:rsidRDefault="004825E2" w:rsidP="006E20F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5E52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4825E2" w:rsidRDefault="004825E2" w:rsidP="006E20FC">
      <w:pPr>
        <w:rPr>
          <w:rFonts w:ascii="Times New Roman" w:hAnsi="Times New Roman"/>
          <w:sz w:val="24"/>
          <w:szCs w:val="24"/>
          <w:lang w:val="uk-UA"/>
        </w:rPr>
      </w:pPr>
    </w:p>
    <w:p w:rsidR="004825E2" w:rsidRPr="00EB56B6" w:rsidRDefault="004825E2" w:rsidP="006E20FC">
      <w:pPr>
        <w:widowControl w:val="0"/>
        <w:tabs>
          <w:tab w:val="left" w:pos="0"/>
          <w:tab w:val="left" w:pos="284"/>
        </w:tabs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B56B6">
        <w:rPr>
          <w:rFonts w:ascii="Times New Roman" w:hAnsi="Times New Roman"/>
          <w:color w:val="000000"/>
          <w:sz w:val="24"/>
          <w:szCs w:val="24"/>
        </w:rPr>
        <w:t>1. Служба у</w:t>
      </w:r>
      <w:r w:rsidRPr="00EB56B6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Pr="00EB56B6">
        <w:rPr>
          <w:rFonts w:ascii="Times New Roman" w:hAnsi="Times New Roman"/>
          <w:color w:val="000000"/>
          <w:sz w:val="24"/>
          <w:szCs w:val="24"/>
        </w:rPr>
        <w:t>справах дітей</w:t>
      </w:r>
      <w:r w:rsidRPr="00EB56B6">
        <w:rPr>
          <w:rFonts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  <w:lang w:val="uk-UA"/>
        </w:rPr>
        <w:t>Кіцманської міської ради;</w:t>
      </w:r>
    </w:p>
    <w:p w:rsidR="004825E2" w:rsidRPr="00EB56B6" w:rsidRDefault="004825E2" w:rsidP="006E20FC">
      <w:pPr>
        <w:pStyle w:val="ListParagraph"/>
        <w:widowControl w:val="0"/>
        <w:tabs>
          <w:tab w:val="left" w:pos="0"/>
          <w:tab w:val="left" w:pos="284"/>
        </w:tabs>
        <w:suppressAutoHyphens w:val="0"/>
        <w:autoSpaceDE w:val="0"/>
        <w:autoSpaceDN w:val="0"/>
        <w:ind w:left="0"/>
        <w:contextualSpacing w:val="0"/>
        <w:textAlignment w:val="auto"/>
        <w:rPr>
          <w:rFonts w:ascii="Times New Roman" w:hAnsi="Times New Roman" w:cs="Times New Roman"/>
          <w:color w:val="000000"/>
          <w:szCs w:val="24"/>
        </w:rPr>
      </w:pPr>
    </w:p>
    <w:p w:rsidR="004825E2" w:rsidRPr="00EB56B6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</w:rPr>
      </w:pPr>
      <w:r w:rsidRPr="00EB56B6">
        <w:rPr>
          <w:rFonts w:ascii="Times New Roman" w:hAnsi="Times New Roman" w:cs="Times New Roman"/>
          <w:color w:val="000000"/>
        </w:rPr>
        <w:t>2. В</w:t>
      </w:r>
      <w:r w:rsidRPr="00EB56B6">
        <w:rPr>
          <w:rFonts w:ascii="Times New Roman" w:hAnsi="Times New Roman" w:cs="Times New Roman"/>
        </w:rPr>
        <w:t xml:space="preserve">ідділ </w:t>
      </w:r>
      <w:r>
        <w:rPr>
          <w:rFonts w:ascii="Times New Roman" w:hAnsi="Times New Roman" w:cs="Times New Roman"/>
        </w:rPr>
        <w:t>з питань соціальної роботи виконавчого комі</w:t>
      </w:r>
      <w:r w:rsidRPr="00FF0EDA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ету Кіцманської міської ради;</w:t>
      </w:r>
    </w:p>
    <w:p w:rsidR="004825E2" w:rsidRPr="00EB56B6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</w:rPr>
      </w:pPr>
    </w:p>
    <w:p w:rsidR="004825E2" w:rsidRPr="00EB56B6" w:rsidRDefault="004825E2" w:rsidP="006E20FC">
      <w:pPr>
        <w:widowControl w:val="0"/>
        <w:tabs>
          <w:tab w:val="left" w:pos="0"/>
          <w:tab w:val="left" w:pos="284"/>
        </w:tabs>
        <w:autoSpaceDE w:val="0"/>
        <w:autoSpaceDN w:val="0"/>
        <w:spacing w:after="0" w:line="240" w:lineRule="auto"/>
        <w:rPr>
          <w:rFonts w:ascii="Times New Roman" w:hAnsi="Times New Roman"/>
          <w:color w:val="000000"/>
          <w:spacing w:val="-3"/>
          <w:sz w:val="24"/>
          <w:szCs w:val="24"/>
          <w:lang w:val="uk-UA"/>
        </w:rPr>
      </w:pPr>
      <w:r w:rsidRPr="00EB56B6">
        <w:rPr>
          <w:rFonts w:ascii="Times New Roman" w:hAnsi="Times New Roman"/>
          <w:color w:val="000000"/>
          <w:spacing w:val="-3"/>
          <w:sz w:val="24"/>
          <w:szCs w:val="24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Відділ освіти, молоді і спорту виконавчого комітету Кіцманської міської ради;</w:t>
      </w:r>
    </w:p>
    <w:p w:rsidR="004825E2" w:rsidRPr="00EB56B6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825E2" w:rsidRPr="00EB56B6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B56B6">
        <w:rPr>
          <w:rFonts w:ascii="Times New Roman" w:hAnsi="Times New Roman"/>
          <w:sz w:val="24"/>
          <w:szCs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Фахівець з соціальної роботи апарату КУ «Кіцманський Територіальний центр соціального обслуговування ( надання соціальних послуг) Кіцманської міської ради»;</w:t>
      </w:r>
    </w:p>
    <w:p w:rsidR="004825E2" w:rsidRPr="00EB56B6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Комунальне некомерційне підприємство «Кіцманський центр первинної медичної допомоги»;</w:t>
      </w:r>
    </w:p>
    <w:p w:rsidR="004825E2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825E2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 Комунальне некомерційне підприємство «Кіцманська багатопрофільна лікарня інтенсивного лікування»;</w:t>
      </w:r>
    </w:p>
    <w:p w:rsidR="004825E2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825E2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Сектор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4825E2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825E2" w:rsidRPr="00EB56B6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Pr="00EB56B6">
        <w:rPr>
          <w:rFonts w:ascii="Times New Roman" w:hAnsi="Times New Roman" w:cs="Times New Roman"/>
          <w:color w:val="000000"/>
        </w:rPr>
        <w:t>. С</w:t>
      </w:r>
      <w:r w:rsidRPr="00EB56B6">
        <w:rPr>
          <w:rFonts w:ascii="Times New Roman" w:hAnsi="Times New Roman" w:cs="Times New Roman"/>
        </w:rPr>
        <w:t>таро</w:t>
      </w:r>
      <w:r>
        <w:rPr>
          <w:rFonts w:ascii="Times New Roman" w:hAnsi="Times New Roman" w:cs="Times New Roman"/>
        </w:rPr>
        <w:t>сти старостинських округів Кіцманської ТГ;</w:t>
      </w:r>
    </w:p>
    <w:p w:rsidR="004825E2" w:rsidRPr="00EB56B6" w:rsidRDefault="004825E2" w:rsidP="006E20FC">
      <w:pPr>
        <w:pStyle w:val="BodyText"/>
        <w:widowControl w:val="0"/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825E2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9. Директори  закладів загальної середньої освіти Кіцманської ТГ;</w:t>
      </w:r>
    </w:p>
    <w:p w:rsidR="004825E2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10. Керівники закладів дошкільної освіти Кіцманської ТГ;</w:t>
      </w:r>
    </w:p>
    <w:p w:rsidR="004825E2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Pr="00DF3E02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11. Чернівецький районний сектор № 4 філії Державної установи «Центр пробації» у Чернівецькій області.</w:t>
      </w:r>
    </w:p>
    <w:p w:rsidR="004825E2" w:rsidRPr="00DF3E02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825E2" w:rsidRPr="001921F1" w:rsidRDefault="004825E2" w:rsidP="006E20FC">
      <w:pPr>
        <w:widowControl w:val="0"/>
        <w:tabs>
          <w:tab w:val="left" w:pos="142"/>
          <w:tab w:val="left" w:pos="600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Pr="001921F1" w:rsidRDefault="004825E2" w:rsidP="006E20FC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Pr="00DF3E02" w:rsidRDefault="004825E2" w:rsidP="006E20F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4825E2" w:rsidRPr="00DF3E02" w:rsidRDefault="004825E2" w:rsidP="006E20F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F3E02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4825E2" w:rsidRPr="00DF3E0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825E2" w:rsidRDefault="004825E2" w:rsidP="006E20F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825E2" w:rsidSect="003B0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341D"/>
    <w:multiLevelType w:val="multilevel"/>
    <w:tmpl w:val="1218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color w:val="000000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864657"/>
    <w:multiLevelType w:val="hybridMultilevel"/>
    <w:tmpl w:val="489CF2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24054C"/>
    <w:multiLevelType w:val="hybridMultilevel"/>
    <w:tmpl w:val="38824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F65AA"/>
    <w:multiLevelType w:val="multilevel"/>
    <w:tmpl w:val="DEA85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FB0287B"/>
    <w:multiLevelType w:val="multilevel"/>
    <w:tmpl w:val="6C7E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B76C7C"/>
    <w:multiLevelType w:val="multilevel"/>
    <w:tmpl w:val="41B6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E041D4"/>
    <w:multiLevelType w:val="hybridMultilevel"/>
    <w:tmpl w:val="61764F9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779678C0"/>
    <w:multiLevelType w:val="multilevel"/>
    <w:tmpl w:val="31C83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A104AE"/>
    <w:multiLevelType w:val="hybridMultilevel"/>
    <w:tmpl w:val="EA2E92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1D19E3"/>
    <w:multiLevelType w:val="hybridMultilevel"/>
    <w:tmpl w:val="D6FAF65C"/>
    <w:lvl w:ilvl="0" w:tplc="D17AB38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0FC"/>
    <w:rsid w:val="0000559B"/>
    <w:rsid w:val="000121AA"/>
    <w:rsid w:val="00064D8B"/>
    <w:rsid w:val="000B747C"/>
    <w:rsid w:val="00154D7C"/>
    <w:rsid w:val="001921F1"/>
    <w:rsid w:val="00340F1B"/>
    <w:rsid w:val="003B0E0D"/>
    <w:rsid w:val="003B18D9"/>
    <w:rsid w:val="004825E2"/>
    <w:rsid w:val="004B32C7"/>
    <w:rsid w:val="004D2F57"/>
    <w:rsid w:val="00585523"/>
    <w:rsid w:val="005A6F53"/>
    <w:rsid w:val="005E3894"/>
    <w:rsid w:val="005F23BC"/>
    <w:rsid w:val="006674CA"/>
    <w:rsid w:val="006E20FC"/>
    <w:rsid w:val="009061ED"/>
    <w:rsid w:val="009232FD"/>
    <w:rsid w:val="00B254AE"/>
    <w:rsid w:val="00B55E52"/>
    <w:rsid w:val="00B909B8"/>
    <w:rsid w:val="00BD7B38"/>
    <w:rsid w:val="00C32D7B"/>
    <w:rsid w:val="00CC6555"/>
    <w:rsid w:val="00DE79A3"/>
    <w:rsid w:val="00DF3E02"/>
    <w:rsid w:val="00E42B32"/>
    <w:rsid w:val="00EB56B6"/>
    <w:rsid w:val="00EC351C"/>
    <w:rsid w:val="00FF0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E0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E20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Normal2">
    <w:name w:val="Normal2"/>
    <w:uiPriority w:val="99"/>
    <w:rsid w:val="006E20F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E20FC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E20FC"/>
  </w:style>
  <w:style w:type="paragraph" w:styleId="HTMLPreformatted">
    <w:name w:val="HTML Preformatted"/>
    <w:basedOn w:val="Normal"/>
    <w:link w:val="HTMLPreformattedChar"/>
    <w:uiPriority w:val="99"/>
    <w:rsid w:val="006E20FC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E20FC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6E20FC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E20FC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6E20FC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14">
    <w:name w:val="Заголовок 14"/>
    <w:basedOn w:val="Normal"/>
    <w:next w:val="Normal"/>
    <w:uiPriority w:val="99"/>
    <w:rsid w:val="006E20F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E20FC"/>
    <w:rPr>
      <w:rFonts w:ascii="Arial" w:hAnsi="Arial"/>
      <w:sz w:val="24"/>
      <w:szCs w:val="20"/>
      <w:lang w:val="uk-UA"/>
    </w:rPr>
  </w:style>
  <w:style w:type="paragraph" w:customStyle="1" w:styleId="10">
    <w:name w:val="Абзац списка1"/>
    <w:basedOn w:val="Normal"/>
    <w:uiPriority w:val="99"/>
    <w:rsid w:val="006E20FC"/>
    <w:pPr>
      <w:widowControl w:val="0"/>
      <w:autoSpaceDE w:val="0"/>
      <w:autoSpaceDN w:val="0"/>
      <w:spacing w:after="0" w:line="240" w:lineRule="auto"/>
      <w:ind w:left="100" w:firstLine="709"/>
    </w:pPr>
    <w:rPr>
      <w:rFonts w:ascii="Times New Roman" w:hAnsi="Times New Roman"/>
      <w:lang w:val="uk-UA" w:eastAsia="en-US"/>
    </w:rPr>
  </w:style>
  <w:style w:type="paragraph" w:customStyle="1" w:styleId="11">
    <w:name w:val="Обычный11"/>
    <w:uiPriority w:val="99"/>
    <w:rsid w:val="006E20FC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6E2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2103</Words>
  <Characters>11992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cp:lastPrinted>2024-05-02T12:45:00Z</cp:lastPrinted>
  <dcterms:created xsi:type="dcterms:W3CDTF">2024-05-03T08:12:00Z</dcterms:created>
  <dcterms:modified xsi:type="dcterms:W3CDTF">2024-05-03T08:41:00Z</dcterms:modified>
</cp:coreProperties>
</file>