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AB76D" w14:textId="77777777" w:rsidR="00750E43" w:rsidRPr="00A461C0" w:rsidRDefault="00750E43" w:rsidP="00EE1455">
      <w:pPr>
        <w:pStyle w:val="Normal1"/>
        <w:ind w:right="-2"/>
        <w:jc w:val="center"/>
        <w:rPr>
          <w:rFonts w:ascii="Times New Roman" w:hAnsi="Times New Roman"/>
          <w:szCs w:val="24"/>
        </w:rPr>
      </w:pPr>
      <w:r>
        <w:rPr>
          <w:rFonts w:ascii="Times New Roman" w:hAnsi="Times New Roman"/>
          <w:szCs w:val="24"/>
        </w:rPr>
        <w:t xml:space="preserve">       </w:t>
      </w:r>
      <w:r w:rsidRPr="00A461C0">
        <w:rPr>
          <w:rFonts w:ascii="Times New Roman" w:hAnsi="Times New Roman"/>
          <w:szCs w:val="24"/>
        </w:rPr>
        <w:object w:dxaOrig="585" w:dyaOrig="752" w14:anchorId="217CD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8.6pt" o:ole="" fillcolor="window">
            <v:imagedata r:id="rId7" o:title=""/>
          </v:shape>
          <o:OLEObject Type="Embed" ProgID="PBrush" ShapeID="_x0000_i1025" DrawAspect="Content" ObjectID="_1776253041" r:id="rId8"/>
        </w:object>
      </w:r>
    </w:p>
    <w:p w14:paraId="57EB7A7B" w14:textId="77777777" w:rsidR="00750E43" w:rsidRPr="00D927B7" w:rsidRDefault="00750E43" w:rsidP="00EE1455">
      <w:pPr>
        <w:pStyle w:val="1"/>
        <w:ind w:right="-2"/>
        <w:rPr>
          <w:rFonts w:ascii="Times New Roman" w:hAnsi="Times New Roman"/>
          <w:szCs w:val="26"/>
        </w:rPr>
      </w:pPr>
      <w:r>
        <w:rPr>
          <w:rFonts w:ascii="Times New Roman" w:hAnsi="Times New Roman"/>
          <w:szCs w:val="26"/>
        </w:rPr>
        <w:t xml:space="preserve">       </w:t>
      </w:r>
    </w:p>
    <w:p w14:paraId="7FC6AF20" w14:textId="77777777" w:rsidR="00750E43" w:rsidRPr="00D927B7" w:rsidRDefault="00750E43" w:rsidP="00EE1455">
      <w:pPr>
        <w:pStyle w:val="11"/>
        <w:ind w:right="-2"/>
        <w:rPr>
          <w:rFonts w:ascii="Times New Roman" w:hAnsi="Times New Roman"/>
          <w:szCs w:val="28"/>
        </w:rPr>
      </w:pPr>
      <w:r>
        <w:rPr>
          <w:rFonts w:ascii="Times New Roman" w:hAnsi="Times New Roman"/>
          <w:szCs w:val="28"/>
        </w:rPr>
        <w:t xml:space="preserve">       </w:t>
      </w:r>
      <w:r w:rsidRPr="00D927B7">
        <w:rPr>
          <w:rFonts w:ascii="Times New Roman" w:hAnsi="Times New Roman"/>
          <w:szCs w:val="28"/>
        </w:rPr>
        <w:t>КІЦМАНСЬКА МІСЬКА РАДА</w:t>
      </w:r>
    </w:p>
    <w:p w14:paraId="043954CA" w14:textId="77777777" w:rsidR="00750E43" w:rsidRPr="00D927B7" w:rsidRDefault="00750E43" w:rsidP="00EE1455">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14:paraId="26768E18" w14:textId="77777777" w:rsidR="00750E43" w:rsidRPr="00D927B7" w:rsidRDefault="00750E43" w:rsidP="00EE1455">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14:paraId="2D35F7DA" w14:textId="77777777" w:rsidR="00750E43" w:rsidRDefault="00750E43" w:rsidP="00EE1455">
      <w:pPr>
        <w:pStyle w:val="Normal2"/>
        <w:jc w:val="center"/>
        <w:rPr>
          <w:rFonts w:ascii="Times New Roman" w:hAnsi="Times New Roman"/>
          <w:b/>
          <w:szCs w:val="24"/>
        </w:rPr>
      </w:pPr>
    </w:p>
    <w:p w14:paraId="0A722477" w14:textId="77777777" w:rsidR="00750E43" w:rsidRDefault="00750E43" w:rsidP="00EE1455">
      <w:pPr>
        <w:pStyle w:val="Normal2"/>
        <w:jc w:val="center"/>
        <w:rPr>
          <w:rFonts w:ascii="Times New Roman" w:hAnsi="Times New Roman"/>
          <w:b/>
          <w:szCs w:val="24"/>
        </w:rPr>
      </w:pPr>
      <w:r>
        <w:rPr>
          <w:rFonts w:ascii="Times New Roman" w:hAnsi="Times New Roman"/>
          <w:b/>
          <w:szCs w:val="24"/>
        </w:rPr>
        <w:t xml:space="preserve">                                                                                                                                    Проєкт</w:t>
      </w:r>
    </w:p>
    <w:p w14:paraId="57ED9A88" w14:textId="77777777" w:rsidR="00750E43" w:rsidRPr="00A461C0" w:rsidRDefault="00750E43"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14:paraId="514E412D" w14:textId="77777777" w:rsidR="00750E43" w:rsidRPr="00A461C0" w:rsidRDefault="00750E43" w:rsidP="00EE1455">
      <w:pPr>
        <w:pStyle w:val="Normal2"/>
        <w:jc w:val="center"/>
        <w:rPr>
          <w:rFonts w:ascii="Times New Roman" w:hAnsi="Times New Roman"/>
          <w:szCs w:val="24"/>
        </w:rPr>
      </w:pPr>
    </w:p>
    <w:p w14:paraId="42273928" w14:textId="77777777" w:rsidR="00750E43" w:rsidRDefault="00750E43" w:rsidP="00EE1455">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24</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r>
        <w:rPr>
          <w:rFonts w:ascii="Times New Roman" w:hAnsi="Times New Roman"/>
          <w:szCs w:val="24"/>
        </w:rPr>
        <w:t xml:space="preserve">                                                    №_______</w:t>
      </w:r>
    </w:p>
    <w:p w14:paraId="75C89D41" w14:textId="77777777" w:rsidR="00750E43" w:rsidRPr="00A461C0" w:rsidRDefault="00750E43" w:rsidP="00EE1455">
      <w:pPr>
        <w:pStyle w:val="Normal2"/>
        <w:rPr>
          <w:rFonts w:ascii="Times New Roman" w:hAnsi="Times New Roman"/>
          <w:b/>
          <w:szCs w:val="24"/>
        </w:rPr>
      </w:pPr>
    </w:p>
    <w:p w14:paraId="2C45ABC5" w14:textId="77777777" w:rsidR="00750E43" w:rsidRDefault="00750E43" w:rsidP="00417DBF">
      <w:pPr>
        <w:spacing w:after="0" w:line="240" w:lineRule="auto"/>
        <w:rPr>
          <w:rFonts w:ascii="Times New Roman" w:hAnsi="Times New Roman"/>
          <w:b/>
          <w:sz w:val="24"/>
          <w:szCs w:val="24"/>
          <w:lang w:val="uk-UA"/>
        </w:rPr>
      </w:pPr>
      <w:r w:rsidRPr="00D25BDC">
        <w:rPr>
          <w:rFonts w:ascii="Times New Roman" w:hAnsi="Times New Roman"/>
          <w:b/>
          <w:sz w:val="24"/>
          <w:szCs w:val="24"/>
          <w:lang w:val="uk-UA"/>
        </w:rPr>
        <w:t xml:space="preserve">Про </w:t>
      </w:r>
      <w:r>
        <w:rPr>
          <w:rFonts w:ascii="Times New Roman" w:hAnsi="Times New Roman"/>
          <w:b/>
          <w:sz w:val="24"/>
          <w:szCs w:val="24"/>
          <w:lang w:val="uk-UA"/>
        </w:rPr>
        <w:t>надання соціальної послуги</w:t>
      </w:r>
    </w:p>
    <w:p w14:paraId="07DB6070" w14:textId="77777777" w:rsidR="00750E43" w:rsidRDefault="00750E43" w:rsidP="00417DBF">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догляд стаціонарний </w:t>
      </w:r>
    </w:p>
    <w:p w14:paraId="060F6130" w14:textId="77777777" w:rsidR="00750E43" w:rsidRDefault="00750E43" w:rsidP="00417DBF">
      <w:pPr>
        <w:spacing w:after="0" w:line="240" w:lineRule="auto"/>
        <w:rPr>
          <w:rFonts w:ascii="Times New Roman" w:hAnsi="Times New Roman"/>
          <w:b/>
          <w:sz w:val="24"/>
          <w:szCs w:val="24"/>
          <w:lang w:val="uk-UA"/>
        </w:rPr>
      </w:pPr>
      <w:r>
        <w:rPr>
          <w:rFonts w:ascii="Times New Roman" w:hAnsi="Times New Roman"/>
          <w:b/>
          <w:sz w:val="24"/>
          <w:szCs w:val="24"/>
          <w:lang w:val="uk-UA"/>
        </w:rPr>
        <w:t>гр. Проданчуку Олегу Андрійовичу</w:t>
      </w:r>
    </w:p>
    <w:p w14:paraId="17102045" w14:textId="77777777" w:rsidR="00750E43" w:rsidRDefault="00750E43" w:rsidP="006D0D67">
      <w:pPr>
        <w:spacing w:line="240" w:lineRule="auto"/>
        <w:contextualSpacing/>
        <w:jc w:val="both"/>
        <w:rPr>
          <w:rFonts w:ascii="Times New Roman" w:hAnsi="Times New Roman"/>
          <w:b/>
          <w:sz w:val="24"/>
          <w:szCs w:val="24"/>
          <w:lang w:val="uk-UA"/>
        </w:rPr>
      </w:pPr>
    </w:p>
    <w:p w14:paraId="60B2A286" w14:textId="38D594CD" w:rsidR="00750E43" w:rsidRPr="00AA30CE" w:rsidRDefault="00750E43" w:rsidP="00786548">
      <w:pPr>
        <w:spacing w:line="240" w:lineRule="auto"/>
        <w:contextualSpacing/>
        <w:jc w:val="both"/>
        <w:rPr>
          <w:rFonts w:ascii="Times New Roman" w:hAnsi="Times New Roman"/>
          <w:bCs/>
          <w:sz w:val="24"/>
          <w:szCs w:val="24"/>
          <w:lang w:val="uk-UA"/>
        </w:rPr>
      </w:pPr>
      <w:r>
        <w:rPr>
          <w:rFonts w:ascii="Times New Roman" w:hAnsi="Times New Roman"/>
          <w:b/>
          <w:sz w:val="24"/>
          <w:szCs w:val="24"/>
          <w:lang w:val="uk-UA"/>
        </w:rPr>
        <w:t xml:space="preserve">            </w:t>
      </w:r>
      <w:r>
        <w:rPr>
          <w:rFonts w:ascii="Times New Roman" w:hAnsi="Times New Roman"/>
          <w:bCs/>
          <w:sz w:val="24"/>
          <w:szCs w:val="24"/>
          <w:lang w:val="uk-UA"/>
        </w:rPr>
        <w:t xml:space="preserve">Розглянувши заяву №808 від 02.05.2024р гр.Проданчука Віталія Олеговича, 1973р.н., який проживає за адресою: м.Чернівці, </w:t>
      </w:r>
      <w:r w:rsidR="00F808C8">
        <w:rPr>
          <w:rFonts w:ascii="Times New Roman" w:hAnsi="Times New Roman"/>
          <w:bCs/>
          <w:sz w:val="24"/>
          <w:szCs w:val="24"/>
          <w:lang w:val="uk-UA"/>
        </w:rPr>
        <w:t>АДРЕСА 1</w:t>
      </w:r>
      <w:r>
        <w:rPr>
          <w:rFonts w:ascii="Times New Roman" w:hAnsi="Times New Roman"/>
          <w:bCs/>
          <w:sz w:val="24"/>
          <w:szCs w:val="24"/>
          <w:lang w:val="uk-UA"/>
        </w:rPr>
        <w:t xml:space="preserve">, про надання соціальної послуги догляд стаціонарний (безоплатно) гр. Проданчуку Олегу Андрійовичу, 1949р.н., який проживає за адресою: м.Кіцмань, </w:t>
      </w:r>
      <w:r w:rsidR="00F808C8">
        <w:rPr>
          <w:rFonts w:ascii="Times New Roman" w:hAnsi="Times New Roman"/>
          <w:bCs/>
          <w:sz w:val="24"/>
          <w:szCs w:val="24"/>
          <w:lang w:val="uk-UA"/>
        </w:rPr>
        <w:t>АДРЕСА 2</w:t>
      </w:r>
      <w:r>
        <w:rPr>
          <w:rFonts w:ascii="Times New Roman" w:hAnsi="Times New Roman"/>
          <w:bCs/>
          <w:sz w:val="24"/>
          <w:szCs w:val="24"/>
          <w:lang w:val="uk-UA"/>
        </w:rPr>
        <w:t xml:space="preserve">, з урахуванням оцінювання потреб особи, та відповідні документи  (заява про надання соціальних послуг, заява про згоду отримувати соціальні послуги, копія паспорта Проданчука О.А., Проданчука В.О., копія картки платника податків Проданчука О.А., копія витягу з реєстру територіальної громади Проданчука О.А., копія заключення ЛКК №140, копія медичної карти інваліда(престарілого), який оформляється до інтернатного закладу, копія медичного висновку про здатність до самообслуговування та потребу в сторонній допомозі,  акт оцінки потреб сім’ї/особи, висновок оцінки потреб особи, копія довідки про доходи, акт обстеження умов проживання), відповідно до Закону України «Про місцеве самоврядування в Україні», Закону України «Про соціальні послуги», Порядку організації надання соціальних послуг, затверджених Постановою Кабінету Міністрів України від </w:t>
      </w:r>
      <w:r w:rsidRPr="004A1747">
        <w:rPr>
          <w:rFonts w:ascii="Times New Roman" w:hAnsi="Times New Roman"/>
          <w:bCs/>
          <w:sz w:val="24"/>
          <w:szCs w:val="24"/>
          <w:lang w:val="uk-UA"/>
        </w:rPr>
        <w:t>01.06.2020р. №587</w:t>
      </w:r>
      <w:r>
        <w:rPr>
          <w:rFonts w:ascii="Times New Roman" w:hAnsi="Times New Roman"/>
          <w:bCs/>
          <w:sz w:val="24"/>
          <w:szCs w:val="24"/>
          <w:lang w:val="uk-UA"/>
        </w:rPr>
        <w:t>,</w:t>
      </w:r>
      <w:r w:rsidRPr="004A1747">
        <w:rPr>
          <w:rFonts w:ascii="Times New Roman" w:hAnsi="Times New Roman"/>
          <w:bCs/>
          <w:sz w:val="24"/>
          <w:szCs w:val="24"/>
          <w:lang w:val="uk-UA"/>
        </w:rPr>
        <w:t xml:space="preserve">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у</w:t>
      </w:r>
      <w:r w:rsidRPr="004A1747">
        <w:rPr>
          <w:rFonts w:ascii="Liberation Serif" w:hAnsi="Liberation Serif" w:cs="Lucida Sans"/>
          <w:kern w:val="1"/>
          <w:sz w:val="24"/>
          <w:szCs w:val="24"/>
          <w:lang w:val="uk-UA" w:eastAsia="zh-CN" w:bidi="hi-IN"/>
        </w:rPr>
        <w:t xml:space="preserve"> Міністерства соціальної політики України </w:t>
      </w:r>
      <w:r w:rsidRPr="004A1747">
        <w:rPr>
          <w:rFonts w:ascii="Times New Roman" w:hAnsi="Times New Roman"/>
          <w:bCs/>
          <w:color w:val="333333"/>
          <w:kern w:val="1"/>
          <w:sz w:val="24"/>
          <w:szCs w:val="24"/>
          <w:shd w:val="clear" w:color="auto" w:fill="FFFFFF"/>
          <w:lang w:val="uk-UA" w:eastAsia="zh-CN" w:bidi="hi-IN"/>
        </w:rPr>
        <w:t xml:space="preserve">від </w:t>
      </w:r>
      <w:r>
        <w:rPr>
          <w:rFonts w:ascii="Times New Roman" w:hAnsi="Times New Roman"/>
          <w:bCs/>
          <w:color w:val="333333"/>
          <w:kern w:val="1"/>
          <w:sz w:val="24"/>
          <w:szCs w:val="24"/>
          <w:shd w:val="clear" w:color="auto" w:fill="FFFFFF"/>
          <w:lang w:val="uk-UA" w:eastAsia="zh-CN" w:bidi="hi-IN"/>
        </w:rPr>
        <w:t>29</w:t>
      </w:r>
      <w:r w:rsidRPr="004A1747">
        <w:rPr>
          <w:rFonts w:ascii="Times New Roman" w:hAnsi="Times New Roman"/>
          <w:bCs/>
          <w:color w:val="333333"/>
          <w:kern w:val="1"/>
          <w:sz w:val="24"/>
          <w:szCs w:val="24"/>
          <w:shd w:val="clear" w:color="auto" w:fill="FFFFFF"/>
          <w:lang w:val="uk-UA" w:eastAsia="zh-CN" w:bidi="hi-IN"/>
        </w:rPr>
        <w:t>.</w:t>
      </w:r>
      <w:r>
        <w:rPr>
          <w:rFonts w:ascii="Times New Roman" w:hAnsi="Times New Roman"/>
          <w:bCs/>
          <w:color w:val="333333"/>
          <w:kern w:val="1"/>
          <w:sz w:val="24"/>
          <w:szCs w:val="24"/>
          <w:shd w:val="clear" w:color="auto" w:fill="FFFFFF"/>
          <w:lang w:val="uk-UA" w:eastAsia="zh-CN" w:bidi="hi-IN"/>
        </w:rPr>
        <w:t>02</w:t>
      </w:r>
      <w:r w:rsidRPr="004A1747">
        <w:rPr>
          <w:rFonts w:ascii="Times New Roman" w:hAnsi="Times New Roman"/>
          <w:bCs/>
          <w:color w:val="333333"/>
          <w:kern w:val="1"/>
          <w:sz w:val="24"/>
          <w:szCs w:val="24"/>
          <w:shd w:val="clear" w:color="auto" w:fill="FFFFFF"/>
          <w:lang w:val="uk-UA" w:eastAsia="zh-CN" w:bidi="hi-IN"/>
        </w:rPr>
        <w:t>.201</w:t>
      </w:r>
      <w:r>
        <w:rPr>
          <w:rFonts w:ascii="Times New Roman" w:hAnsi="Times New Roman"/>
          <w:bCs/>
          <w:color w:val="333333"/>
          <w:kern w:val="1"/>
          <w:sz w:val="24"/>
          <w:szCs w:val="24"/>
          <w:shd w:val="clear" w:color="auto" w:fill="FFFFFF"/>
          <w:lang w:val="uk-UA" w:eastAsia="zh-CN" w:bidi="hi-IN"/>
        </w:rPr>
        <w:t>6</w:t>
      </w:r>
      <w:r w:rsidRPr="004A1747">
        <w:rPr>
          <w:rFonts w:ascii="Times New Roman" w:hAnsi="Times New Roman"/>
          <w:bCs/>
          <w:color w:val="333333"/>
          <w:kern w:val="1"/>
          <w:sz w:val="24"/>
          <w:szCs w:val="24"/>
          <w:shd w:val="clear" w:color="auto" w:fill="FFFFFF"/>
          <w:lang w:eastAsia="zh-CN" w:bidi="hi-IN"/>
        </w:rPr>
        <w:t> </w:t>
      </w:r>
      <w:r w:rsidRPr="004A1747">
        <w:rPr>
          <w:rFonts w:ascii="Times New Roman" w:hAnsi="Times New Roman"/>
          <w:bCs/>
          <w:color w:val="333333"/>
          <w:kern w:val="1"/>
          <w:sz w:val="24"/>
          <w:szCs w:val="24"/>
          <w:shd w:val="clear" w:color="auto" w:fill="FFFFFF"/>
          <w:lang w:val="uk-UA" w:eastAsia="zh-CN" w:bidi="hi-IN"/>
        </w:rPr>
        <w:t xml:space="preserve"> №</w:t>
      </w:r>
      <w:r>
        <w:rPr>
          <w:rFonts w:ascii="Times New Roman" w:hAnsi="Times New Roman"/>
          <w:bCs/>
          <w:color w:val="333333"/>
          <w:kern w:val="1"/>
          <w:sz w:val="24"/>
          <w:szCs w:val="24"/>
          <w:shd w:val="clear" w:color="auto" w:fill="FFFFFF"/>
          <w:lang w:val="uk-UA" w:eastAsia="zh-CN" w:bidi="hi-IN"/>
        </w:rPr>
        <w:t>198</w:t>
      </w:r>
      <w:r w:rsidRPr="004A1747">
        <w:rPr>
          <w:rFonts w:ascii="Times New Roman" w:hAnsi="Times New Roman"/>
          <w:color w:val="333333"/>
          <w:kern w:val="1"/>
          <w:sz w:val="24"/>
          <w:szCs w:val="24"/>
          <w:lang w:val="uk-UA" w:eastAsia="zh-CN" w:bidi="hi-IN"/>
        </w:rPr>
        <w:t xml:space="preserve"> </w:t>
      </w:r>
      <w:r>
        <w:rPr>
          <w:rFonts w:ascii="Times New Roman" w:hAnsi="Times New Roman"/>
          <w:color w:val="333333"/>
          <w:kern w:val="1"/>
          <w:sz w:val="24"/>
          <w:szCs w:val="24"/>
          <w:lang w:val="uk-UA" w:eastAsia="zh-CN" w:bidi="hi-IN"/>
        </w:rPr>
        <w:t>«</w:t>
      </w:r>
      <w:r w:rsidRPr="00655468">
        <w:rPr>
          <w:rFonts w:ascii="Times New Roman" w:hAnsi="Times New Roman"/>
          <w:color w:val="333333"/>
          <w:kern w:val="1"/>
          <w:sz w:val="24"/>
          <w:szCs w:val="24"/>
          <w:lang w:val="uk-UA" w:eastAsia="zh-CN" w:bidi="hi-IN"/>
        </w:rPr>
        <w:t>Про затвердження Державного стандарту стаціонарного догляду за особами, які втратили здатність до самообслуговування чи не набули такої здатності</w:t>
      </w:r>
      <w:r>
        <w:rPr>
          <w:rFonts w:ascii="Liberation Serif" w:hAnsi="Liberation Serif" w:cs="Lucida Sans"/>
          <w:kern w:val="1"/>
          <w:sz w:val="24"/>
          <w:szCs w:val="24"/>
          <w:lang w:val="uk-UA" w:eastAsia="zh-CN" w:bidi="hi-IN"/>
        </w:rPr>
        <w:t>»</w:t>
      </w:r>
      <w:r w:rsidRPr="00655468">
        <w:rPr>
          <w:rFonts w:ascii="Times New Roman" w:hAnsi="Times New Roman"/>
          <w:color w:val="333333"/>
          <w:kern w:val="1"/>
          <w:sz w:val="24"/>
          <w:szCs w:val="24"/>
          <w:lang w:val="uk-UA" w:eastAsia="zh-CN" w:bidi="hi-IN"/>
        </w:rPr>
        <w:t>,</w:t>
      </w:r>
      <w:r w:rsidRPr="004A1747">
        <w:rPr>
          <w:rFonts w:ascii="Times New Roman" w:hAnsi="Times New Roman"/>
          <w:color w:val="333333"/>
          <w:kern w:val="1"/>
          <w:sz w:val="24"/>
          <w:szCs w:val="24"/>
          <w:lang w:val="uk-UA" w:eastAsia="zh-CN" w:bidi="hi-IN"/>
        </w:rPr>
        <w:t xml:space="preserve">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у</w:t>
      </w:r>
      <w:r w:rsidRPr="004A1747">
        <w:rPr>
          <w:rFonts w:ascii="Liberation Serif" w:hAnsi="Liberation Serif" w:cs="Lucida Sans"/>
          <w:kern w:val="1"/>
          <w:sz w:val="24"/>
          <w:szCs w:val="24"/>
          <w:lang w:val="uk-UA" w:eastAsia="zh-CN" w:bidi="hi-IN"/>
        </w:rPr>
        <w:t xml:space="preserve"> Міністерства соціальної політики України від 23.06.2020 №429 </w:t>
      </w:r>
      <w:r>
        <w:rPr>
          <w:rFonts w:ascii="Liberation Serif" w:hAnsi="Liberation Serif" w:cs="Lucida Sans"/>
          <w:kern w:val="1"/>
          <w:sz w:val="24"/>
          <w:szCs w:val="24"/>
          <w:lang w:val="uk-UA" w:eastAsia="zh-CN" w:bidi="hi-IN"/>
        </w:rPr>
        <w:t>«</w:t>
      </w:r>
      <w:r w:rsidRPr="004A1747">
        <w:rPr>
          <w:rFonts w:ascii="Liberation Serif" w:hAnsi="Liberation Serif" w:cs="Lucida Sans"/>
          <w:kern w:val="1"/>
          <w:sz w:val="24"/>
          <w:szCs w:val="24"/>
          <w:lang w:val="uk-UA" w:eastAsia="zh-CN" w:bidi="hi-IN"/>
        </w:rPr>
        <w:t xml:space="preserve">Про затвердження </w:t>
      </w:r>
      <w:r>
        <w:rPr>
          <w:rFonts w:ascii="Liberation Serif" w:hAnsi="Liberation Serif" w:cs="Lucida Sans"/>
          <w:kern w:val="1"/>
          <w:sz w:val="24"/>
          <w:szCs w:val="24"/>
          <w:lang w:val="uk-UA" w:eastAsia="zh-CN" w:bidi="hi-IN"/>
        </w:rPr>
        <w:t>Класифікатора соціальних послуг»</w:t>
      </w:r>
      <w:r w:rsidRPr="004A1747">
        <w:rPr>
          <w:rFonts w:ascii="Liberation Serif" w:hAnsi="Liberation Serif" w:cs="Lucida Sans"/>
          <w:kern w:val="1"/>
          <w:sz w:val="24"/>
          <w:szCs w:val="24"/>
          <w:lang w:val="uk-UA" w:eastAsia="zh-CN" w:bidi="hi-IN"/>
        </w:rPr>
        <w:t>,</w:t>
      </w:r>
      <w:r>
        <w:rPr>
          <w:rFonts w:ascii="Liberation Serif" w:hAnsi="Liberation Serif" w:cs="Lucida Sans"/>
          <w:kern w:val="1"/>
          <w:sz w:val="24"/>
          <w:szCs w:val="24"/>
          <w:lang w:val="uk-UA" w:eastAsia="zh-CN" w:bidi="hi-IN"/>
        </w:rPr>
        <w:t xml:space="preserve"> керуючись </w:t>
      </w:r>
      <w:r w:rsidRPr="004A1747">
        <w:rPr>
          <w:rFonts w:ascii="Times New Roman" w:hAnsi="Times New Roman"/>
          <w:sz w:val="24"/>
          <w:szCs w:val="24"/>
          <w:lang w:val="uk-UA"/>
        </w:rPr>
        <w:t>рішенням виконавчого комітету Кіцманської міської ради  №</w:t>
      </w:r>
      <w:r>
        <w:rPr>
          <w:rFonts w:ascii="Times New Roman" w:hAnsi="Times New Roman"/>
          <w:sz w:val="24"/>
          <w:szCs w:val="24"/>
          <w:lang w:val="uk-UA"/>
        </w:rPr>
        <w:t>282/9</w:t>
      </w:r>
      <w:r w:rsidRPr="004A1747">
        <w:rPr>
          <w:rFonts w:ascii="Times New Roman" w:hAnsi="Times New Roman"/>
          <w:sz w:val="24"/>
          <w:szCs w:val="24"/>
          <w:lang w:val="uk-UA"/>
        </w:rPr>
        <w:t xml:space="preserve"> від </w:t>
      </w:r>
      <w:r>
        <w:rPr>
          <w:rFonts w:ascii="Times New Roman" w:hAnsi="Times New Roman"/>
          <w:sz w:val="24"/>
          <w:szCs w:val="24"/>
          <w:lang w:val="uk-UA"/>
        </w:rPr>
        <w:t>07</w:t>
      </w:r>
      <w:r w:rsidRPr="004A1747">
        <w:rPr>
          <w:rFonts w:ascii="Times New Roman" w:hAnsi="Times New Roman"/>
          <w:sz w:val="24"/>
          <w:szCs w:val="24"/>
          <w:lang w:val="uk-UA"/>
        </w:rPr>
        <w:t>.0</w:t>
      </w:r>
      <w:r>
        <w:rPr>
          <w:rFonts w:ascii="Times New Roman" w:hAnsi="Times New Roman"/>
          <w:sz w:val="24"/>
          <w:szCs w:val="24"/>
          <w:lang w:val="uk-UA"/>
        </w:rPr>
        <w:t>9</w:t>
      </w:r>
      <w:r w:rsidRPr="004A1747">
        <w:rPr>
          <w:rFonts w:ascii="Times New Roman" w:hAnsi="Times New Roman"/>
          <w:sz w:val="24"/>
          <w:szCs w:val="24"/>
          <w:lang w:val="uk-UA"/>
        </w:rPr>
        <w:t>.202</w:t>
      </w:r>
      <w:r>
        <w:rPr>
          <w:rFonts w:ascii="Times New Roman" w:hAnsi="Times New Roman"/>
          <w:sz w:val="24"/>
          <w:szCs w:val="24"/>
          <w:lang w:val="uk-UA"/>
        </w:rPr>
        <w:t>2</w:t>
      </w:r>
      <w:r w:rsidRPr="004A1747">
        <w:rPr>
          <w:rFonts w:ascii="Times New Roman" w:hAnsi="Times New Roman"/>
          <w:sz w:val="24"/>
          <w:szCs w:val="24"/>
          <w:lang w:val="uk-UA"/>
        </w:rPr>
        <w:t>р.</w:t>
      </w:r>
      <w:r>
        <w:rPr>
          <w:rFonts w:ascii="Times New Roman" w:hAnsi="Times New Roman"/>
          <w:sz w:val="24"/>
          <w:szCs w:val="24"/>
          <w:lang w:val="uk-UA"/>
        </w:rPr>
        <w:t xml:space="preserve"> </w:t>
      </w:r>
      <w:r w:rsidRPr="004A1747">
        <w:rPr>
          <w:rFonts w:ascii="Times New Roman" w:hAnsi="Times New Roman"/>
          <w:sz w:val="24"/>
          <w:szCs w:val="24"/>
          <w:lang w:val="uk-UA"/>
        </w:rPr>
        <w:t>«</w:t>
      </w:r>
      <w:r w:rsidRPr="004A1747">
        <w:rPr>
          <w:rFonts w:ascii="Times New Roman" w:hAnsi="Times New Roman"/>
          <w:bCs/>
          <w:sz w:val="24"/>
          <w:szCs w:val="24"/>
          <w:lang w:val="uk-UA"/>
        </w:rPr>
        <w:t>Про затвердження інформаційних та</w:t>
      </w:r>
      <w:r>
        <w:rPr>
          <w:rFonts w:ascii="Times New Roman" w:hAnsi="Times New Roman"/>
          <w:bCs/>
          <w:sz w:val="24"/>
          <w:szCs w:val="24"/>
          <w:lang w:val="uk-UA"/>
        </w:rPr>
        <w:t xml:space="preserve"> </w:t>
      </w:r>
      <w:r w:rsidRPr="004A1747">
        <w:rPr>
          <w:rFonts w:ascii="Times New Roman" w:hAnsi="Times New Roman"/>
          <w:bCs/>
          <w:sz w:val="24"/>
          <w:szCs w:val="24"/>
          <w:lang w:val="uk-UA"/>
        </w:rPr>
        <w:t>технологічних</w:t>
      </w:r>
      <w:r>
        <w:rPr>
          <w:rFonts w:ascii="Times New Roman" w:hAnsi="Times New Roman"/>
          <w:bCs/>
          <w:sz w:val="24"/>
          <w:szCs w:val="24"/>
          <w:lang w:val="uk-UA"/>
        </w:rPr>
        <w:t xml:space="preserve"> </w:t>
      </w:r>
      <w:r w:rsidRPr="004A1747">
        <w:rPr>
          <w:rFonts w:ascii="Times New Roman" w:hAnsi="Times New Roman"/>
          <w:bCs/>
          <w:sz w:val="24"/>
          <w:szCs w:val="24"/>
          <w:lang w:val="uk-UA"/>
        </w:rPr>
        <w:t xml:space="preserve">карток адміністративних послуг </w:t>
      </w:r>
      <w:r>
        <w:rPr>
          <w:rFonts w:ascii="Times New Roman" w:hAnsi="Times New Roman"/>
          <w:bCs/>
          <w:sz w:val="24"/>
          <w:szCs w:val="24"/>
          <w:lang w:val="uk-UA"/>
        </w:rPr>
        <w:t xml:space="preserve"> соціального характеру</w:t>
      </w:r>
      <w:r w:rsidRPr="004A1747">
        <w:rPr>
          <w:rFonts w:ascii="Times New Roman" w:hAnsi="Times New Roman"/>
          <w:bCs/>
          <w:sz w:val="24"/>
          <w:szCs w:val="24"/>
          <w:lang w:val="uk-UA"/>
        </w:rPr>
        <w:t>»</w:t>
      </w:r>
      <w:r>
        <w:rPr>
          <w:rFonts w:ascii="Times New Roman" w:hAnsi="Times New Roman"/>
          <w:bCs/>
          <w:sz w:val="24"/>
          <w:szCs w:val="24"/>
          <w:lang w:val="uk-UA"/>
        </w:rPr>
        <w:t>, виконавчий комітет міської ради</w:t>
      </w:r>
    </w:p>
    <w:p w14:paraId="4011D602" w14:textId="77777777" w:rsidR="00750E43" w:rsidRPr="00A461C0" w:rsidRDefault="00750E43" w:rsidP="00786548">
      <w:pPr>
        <w:spacing w:line="240" w:lineRule="auto"/>
        <w:contextualSpacing/>
        <w:jc w:val="both"/>
        <w:rPr>
          <w:rFonts w:ascii="Times New Roman" w:hAnsi="Times New Roman"/>
          <w:b/>
          <w:sz w:val="24"/>
          <w:szCs w:val="24"/>
          <w:lang w:val="uk-UA"/>
        </w:rPr>
      </w:pPr>
    </w:p>
    <w:p w14:paraId="074BD0B7" w14:textId="77777777" w:rsidR="00750E43" w:rsidRDefault="00750E43" w:rsidP="00786548">
      <w:pPr>
        <w:spacing w:line="240" w:lineRule="auto"/>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14:paraId="0292A2A0" w14:textId="0A15D290" w:rsidR="00750E43" w:rsidRPr="006F2277" w:rsidRDefault="00750E43" w:rsidP="00E26698">
      <w:pPr>
        <w:spacing w:after="0" w:line="240" w:lineRule="auto"/>
        <w:ind w:firstLine="709"/>
        <w:jc w:val="both"/>
        <w:rPr>
          <w:rFonts w:ascii="Times New Roman" w:hAnsi="Times New Roman"/>
          <w:bCs/>
          <w:kern w:val="2"/>
          <w:sz w:val="24"/>
          <w:szCs w:val="24"/>
          <w:lang w:val="uk-UA"/>
        </w:rPr>
      </w:pPr>
      <w:r w:rsidRPr="006F2277">
        <w:rPr>
          <w:rFonts w:ascii="Times New Roman" w:hAnsi="Times New Roman"/>
          <w:sz w:val="24"/>
          <w:szCs w:val="24"/>
          <w:lang w:val="uk-UA"/>
        </w:rPr>
        <w:t>1.</w:t>
      </w:r>
      <w:r>
        <w:rPr>
          <w:rFonts w:ascii="Times New Roman" w:hAnsi="Times New Roman"/>
          <w:sz w:val="24"/>
          <w:szCs w:val="24"/>
          <w:lang w:val="uk-UA"/>
        </w:rPr>
        <w:t xml:space="preserve"> </w:t>
      </w:r>
      <w:r w:rsidRPr="006F2277">
        <w:rPr>
          <w:rFonts w:ascii="Times New Roman" w:hAnsi="Times New Roman"/>
          <w:sz w:val="24"/>
          <w:szCs w:val="24"/>
          <w:lang w:val="uk-UA"/>
        </w:rPr>
        <w:t>Нада</w:t>
      </w:r>
      <w:r>
        <w:rPr>
          <w:rFonts w:ascii="Times New Roman" w:hAnsi="Times New Roman"/>
          <w:sz w:val="24"/>
          <w:szCs w:val="24"/>
          <w:lang w:val="uk-UA"/>
        </w:rPr>
        <w:t>ва</w:t>
      </w:r>
      <w:r w:rsidRPr="006F2277">
        <w:rPr>
          <w:rFonts w:ascii="Times New Roman" w:hAnsi="Times New Roman"/>
          <w:sz w:val="24"/>
          <w:szCs w:val="24"/>
          <w:lang w:val="uk-UA"/>
        </w:rPr>
        <w:t xml:space="preserve">ти соціальну послугу догляд </w:t>
      </w:r>
      <w:r>
        <w:rPr>
          <w:rFonts w:ascii="Times New Roman" w:hAnsi="Times New Roman"/>
          <w:sz w:val="24"/>
          <w:szCs w:val="24"/>
          <w:lang w:val="uk-UA"/>
        </w:rPr>
        <w:t>стаціонарний (безоплатно) гр.Проданчуку Олегу Андрійовичу</w:t>
      </w:r>
      <w:r>
        <w:rPr>
          <w:rFonts w:ascii="Times New Roman" w:hAnsi="Times New Roman"/>
          <w:bCs/>
          <w:sz w:val="24"/>
          <w:szCs w:val="24"/>
          <w:lang w:val="uk-UA"/>
        </w:rPr>
        <w:t xml:space="preserve">, 1949р.н., </w:t>
      </w:r>
      <w:r w:rsidRPr="006F2277">
        <w:rPr>
          <w:rFonts w:ascii="Times New Roman" w:hAnsi="Times New Roman"/>
          <w:sz w:val="24"/>
          <w:szCs w:val="24"/>
          <w:lang w:val="uk-UA"/>
        </w:rPr>
        <w:t xml:space="preserve"> </w:t>
      </w:r>
      <w:r w:rsidRPr="006F2277">
        <w:rPr>
          <w:rFonts w:ascii="Times New Roman" w:hAnsi="Times New Roman"/>
          <w:bCs/>
          <w:sz w:val="24"/>
          <w:szCs w:val="24"/>
          <w:lang w:val="uk-UA"/>
        </w:rPr>
        <w:t>як</w:t>
      </w:r>
      <w:r>
        <w:rPr>
          <w:rFonts w:ascii="Times New Roman" w:hAnsi="Times New Roman"/>
          <w:bCs/>
          <w:sz w:val="24"/>
          <w:szCs w:val="24"/>
          <w:lang w:val="uk-UA"/>
        </w:rPr>
        <w:t>ий</w:t>
      </w:r>
      <w:r w:rsidRPr="006F2277">
        <w:rPr>
          <w:rFonts w:ascii="Times New Roman" w:hAnsi="Times New Roman"/>
          <w:bCs/>
          <w:sz w:val="24"/>
          <w:szCs w:val="24"/>
          <w:lang w:val="uk-UA"/>
        </w:rPr>
        <w:t xml:space="preserve"> проживає за адресою: </w:t>
      </w:r>
      <w:r>
        <w:rPr>
          <w:rFonts w:ascii="Times New Roman" w:hAnsi="Times New Roman"/>
          <w:bCs/>
          <w:sz w:val="24"/>
          <w:szCs w:val="24"/>
          <w:lang w:val="uk-UA"/>
        </w:rPr>
        <w:t xml:space="preserve">м.Кіцмань, </w:t>
      </w:r>
      <w:r w:rsidR="00F808C8">
        <w:rPr>
          <w:rFonts w:ascii="Times New Roman" w:hAnsi="Times New Roman"/>
          <w:bCs/>
          <w:sz w:val="24"/>
          <w:szCs w:val="24"/>
          <w:lang w:val="uk-UA"/>
        </w:rPr>
        <w:t>АДРЕСА 2</w:t>
      </w:r>
      <w:r>
        <w:rPr>
          <w:rFonts w:ascii="Times New Roman" w:hAnsi="Times New Roman"/>
          <w:bCs/>
          <w:sz w:val="24"/>
          <w:szCs w:val="24"/>
          <w:lang w:val="uk-UA"/>
        </w:rPr>
        <w:t xml:space="preserve"> </w:t>
      </w:r>
      <w:r w:rsidRPr="006F2277">
        <w:rPr>
          <w:rFonts w:ascii="Times New Roman" w:hAnsi="Times New Roman"/>
          <w:bCs/>
          <w:sz w:val="24"/>
          <w:szCs w:val="24"/>
          <w:lang w:val="uk-UA"/>
        </w:rPr>
        <w:t>Чернівецького району, Чернівецької області</w:t>
      </w:r>
      <w:r>
        <w:rPr>
          <w:rFonts w:ascii="Times New Roman" w:hAnsi="Times New Roman"/>
          <w:bCs/>
          <w:sz w:val="24"/>
          <w:szCs w:val="24"/>
          <w:lang w:val="uk-UA"/>
        </w:rPr>
        <w:t>.</w:t>
      </w:r>
    </w:p>
    <w:p w14:paraId="4E7572B2" w14:textId="77777777" w:rsidR="00750E43" w:rsidRPr="006F2277" w:rsidRDefault="00750E43"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2. Відділу з питань соціальної роботи виконавчого комітету Кіцманської міської ради надіслати КУ«Кіцманський територіальний центр соціального обслуговування(надання соціальних послуг) Кіцманської міської ради </w:t>
      </w:r>
      <w:r>
        <w:rPr>
          <w:rFonts w:ascii="Times New Roman" w:hAnsi="Times New Roman"/>
          <w:bCs/>
          <w:sz w:val="24"/>
          <w:szCs w:val="24"/>
          <w:lang w:val="uk-UA"/>
        </w:rPr>
        <w:t>Р</w:t>
      </w:r>
      <w:r w:rsidRPr="006F2277">
        <w:rPr>
          <w:rFonts w:ascii="Times New Roman" w:hAnsi="Times New Roman"/>
          <w:bCs/>
          <w:sz w:val="24"/>
          <w:szCs w:val="24"/>
          <w:lang w:val="uk-UA"/>
        </w:rPr>
        <w:t xml:space="preserve">ішення </w:t>
      </w:r>
      <w:bookmarkStart w:id="0" w:name="_Hlk67318206"/>
      <w:r w:rsidRPr="006F2277">
        <w:rPr>
          <w:rFonts w:ascii="Times New Roman" w:hAnsi="Times New Roman"/>
          <w:bCs/>
          <w:sz w:val="24"/>
          <w:szCs w:val="24"/>
          <w:lang w:val="uk-UA"/>
        </w:rPr>
        <w:t xml:space="preserve">про надання </w:t>
      </w:r>
      <w:bookmarkStart w:id="1" w:name="_Hlk77669489"/>
      <w:r>
        <w:rPr>
          <w:rFonts w:ascii="Times New Roman" w:hAnsi="Times New Roman"/>
          <w:bCs/>
          <w:sz w:val="24"/>
          <w:szCs w:val="24"/>
          <w:lang w:val="uk-UA"/>
        </w:rPr>
        <w:t>гр.</w:t>
      </w:r>
      <w:bookmarkEnd w:id="1"/>
      <w:r>
        <w:rPr>
          <w:rFonts w:ascii="Times New Roman" w:hAnsi="Times New Roman"/>
          <w:bCs/>
          <w:sz w:val="24"/>
          <w:szCs w:val="24"/>
          <w:lang w:val="uk-UA"/>
        </w:rPr>
        <w:t>Проданчуку Олегу Андрійовичу</w:t>
      </w:r>
      <w:r w:rsidRPr="006F2277">
        <w:rPr>
          <w:rFonts w:ascii="Times New Roman" w:hAnsi="Times New Roman"/>
          <w:bCs/>
          <w:sz w:val="24"/>
          <w:szCs w:val="24"/>
          <w:lang w:val="uk-UA"/>
        </w:rPr>
        <w:t xml:space="preserve"> соціальної послуги догляд </w:t>
      </w:r>
      <w:bookmarkEnd w:id="0"/>
      <w:r>
        <w:rPr>
          <w:rFonts w:ascii="Times New Roman" w:hAnsi="Times New Roman"/>
          <w:bCs/>
          <w:sz w:val="24"/>
          <w:szCs w:val="24"/>
          <w:lang w:val="uk-UA"/>
        </w:rPr>
        <w:t>стаціонарний (безоплатно)</w:t>
      </w:r>
      <w:r w:rsidRPr="006F2277">
        <w:rPr>
          <w:rFonts w:ascii="Times New Roman" w:hAnsi="Times New Roman"/>
          <w:bCs/>
          <w:sz w:val="24"/>
          <w:szCs w:val="24"/>
          <w:lang w:val="uk-UA"/>
        </w:rPr>
        <w:t>.</w:t>
      </w:r>
    </w:p>
    <w:p w14:paraId="0ABDF4B4" w14:textId="77777777" w:rsidR="00750E43" w:rsidRPr="006F2277" w:rsidRDefault="00750E43" w:rsidP="00E2669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3. КУ «Кіцманський територіальний центр соціального обслуговування (надання соціальних послуг) Кіцманської міської ради забезпечити якісне надання  </w:t>
      </w:r>
      <w:r>
        <w:rPr>
          <w:rFonts w:ascii="Times New Roman" w:hAnsi="Times New Roman"/>
          <w:bCs/>
          <w:sz w:val="24"/>
          <w:szCs w:val="24"/>
          <w:lang w:val="uk-UA"/>
        </w:rPr>
        <w:t>гр.Проданчуку Олегу Андрійовичу</w:t>
      </w:r>
      <w:r w:rsidRPr="006F2277">
        <w:rPr>
          <w:rFonts w:ascii="Times New Roman" w:hAnsi="Times New Roman"/>
          <w:bCs/>
          <w:sz w:val="24"/>
          <w:szCs w:val="24"/>
          <w:lang w:val="uk-UA"/>
        </w:rPr>
        <w:t xml:space="preserve"> соціальної послуги догляд </w:t>
      </w:r>
      <w:r>
        <w:rPr>
          <w:rFonts w:ascii="Times New Roman" w:hAnsi="Times New Roman"/>
          <w:bCs/>
          <w:sz w:val="24"/>
          <w:szCs w:val="24"/>
          <w:lang w:val="uk-UA"/>
        </w:rPr>
        <w:t>стаціонарний</w:t>
      </w:r>
      <w:r w:rsidRPr="006F2277">
        <w:rPr>
          <w:rFonts w:ascii="Times New Roman" w:hAnsi="Times New Roman"/>
          <w:bCs/>
          <w:sz w:val="24"/>
          <w:szCs w:val="24"/>
          <w:lang w:val="uk-UA"/>
        </w:rPr>
        <w:t xml:space="preserve"> відповідно до вимог законодавства.</w:t>
      </w:r>
    </w:p>
    <w:p w14:paraId="3461664C" w14:textId="77777777" w:rsidR="00750E43" w:rsidRPr="00D16C87" w:rsidRDefault="00750E43" w:rsidP="00E26698">
      <w:pPr>
        <w:spacing w:after="0" w:line="240" w:lineRule="auto"/>
        <w:ind w:firstLine="567"/>
        <w:jc w:val="both"/>
        <w:rPr>
          <w:rFonts w:ascii="Times New Roman" w:hAnsi="Times New Roman"/>
          <w:position w:val="6"/>
          <w:sz w:val="24"/>
          <w:szCs w:val="24"/>
          <w:lang w:val="uk-UA"/>
        </w:rPr>
      </w:pPr>
      <w:r w:rsidRPr="006F2277">
        <w:rPr>
          <w:rFonts w:ascii="Times New Roman" w:hAnsi="Times New Roman"/>
          <w:sz w:val="24"/>
          <w:szCs w:val="24"/>
          <w:lang w:val="uk-UA"/>
        </w:rPr>
        <w:t xml:space="preserve">4. </w:t>
      </w:r>
      <w:r w:rsidRPr="006F2277">
        <w:rPr>
          <w:rFonts w:ascii="Times New Roman" w:hAnsi="Times New Roman"/>
          <w:sz w:val="24"/>
          <w:szCs w:val="24"/>
        </w:rPr>
        <w:t xml:space="preserve">Контроль за виконанням цього рішення покласти на </w:t>
      </w:r>
      <w:r w:rsidRPr="006F2277">
        <w:rPr>
          <w:rFonts w:ascii="Times New Roman" w:hAnsi="Times New Roman"/>
          <w:sz w:val="24"/>
          <w:szCs w:val="24"/>
          <w:lang w:val="uk-UA"/>
        </w:rPr>
        <w:t>начальника відділу з питань соціальної роботи Світлану ІВАНЦИН</w:t>
      </w:r>
      <w:r>
        <w:rPr>
          <w:rFonts w:ascii="Times New Roman" w:hAnsi="Times New Roman"/>
          <w:sz w:val="24"/>
          <w:szCs w:val="24"/>
          <w:lang w:val="uk-UA"/>
        </w:rPr>
        <w:t>.</w:t>
      </w:r>
    </w:p>
    <w:p w14:paraId="179E4156" w14:textId="77777777" w:rsidR="00750E43" w:rsidRDefault="00750E43" w:rsidP="009C6216">
      <w:pPr>
        <w:spacing w:after="0" w:line="240" w:lineRule="auto"/>
        <w:rPr>
          <w:rFonts w:ascii="Times New Roman" w:hAnsi="Times New Roman"/>
          <w:b/>
          <w:sz w:val="24"/>
          <w:szCs w:val="24"/>
          <w:lang w:val="uk-UA"/>
        </w:rPr>
      </w:pPr>
    </w:p>
    <w:p w14:paraId="2D3D3DE9" w14:textId="77777777" w:rsidR="00750E43" w:rsidRDefault="00750E43" w:rsidP="000F3A7D">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w:t>
      </w:r>
      <w:r w:rsidRPr="00A461C0">
        <w:rPr>
          <w:rFonts w:ascii="Times New Roman" w:hAnsi="Times New Roman"/>
          <w:b/>
          <w:sz w:val="24"/>
          <w:szCs w:val="24"/>
          <w:lang w:val="uk-UA"/>
        </w:rPr>
        <w:t>іськ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sectPr w:rsidR="00750E43" w:rsidSect="002C047D">
      <w:pgSz w:w="11906" w:h="16838" w:code="9"/>
      <w:pgMar w:top="284" w:right="566" w:bottom="709"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46B8E" w14:textId="77777777" w:rsidR="002C047D" w:rsidRDefault="002C047D" w:rsidP="00EE1455">
      <w:pPr>
        <w:spacing w:after="0" w:line="240" w:lineRule="auto"/>
      </w:pPr>
      <w:r>
        <w:separator/>
      </w:r>
    </w:p>
  </w:endnote>
  <w:endnote w:type="continuationSeparator" w:id="0">
    <w:p w14:paraId="3129224E" w14:textId="77777777" w:rsidR="002C047D" w:rsidRDefault="002C047D" w:rsidP="00EE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E6DFC4" w14:textId="77777777" w:rsidR="002C047D" w:rsidRDefault="002C047D" w:rsidP="00EE1455">
      <w:pPr>
        <w:spacing w:after="0" w:line="240" w:lineRule="auto"/>
      </w:pPr>
      <w:r>
        <w:separator/>
      </w:r>
    </w:p>
  </w:footnote>
  <w:footnote w:type="continuationSeparator" w:id="0">
    <w:p w14:paraId="3B86E662" w14:textId="77777777" w:rsidR="002C047D" w:rsidRDefault="002C047D" w:rsidP="00EE1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7547D"/>
    <w:multiLevelType w:val="hybridMultilevel"/>
    <w:tmpl w:val="A22010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16cid:durableId="466432657">
    <w:abstractNumId w:val="1"/>
  </w:num>
  <w:num w:numId="2" w16cid:durableId="85150543">
    <w:abstractNumId w:val="2"/>
  </w:num>
  <w:num w:numId="3" w16cid:durableId="92285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8E6"/>
    <w:rsid w:val="00012B86"/>
    <w:rsid w:val="00020D40"/>
    <w:rsid w:val="00042B21"/>
    <w:rsid w:val="00051F69"/>
    <w:rsid w:val="000541DF"/>
    <w:rsid w:val="00060337"/>
    <w:rsid w:val="000632C1"/>
    <w:rsid w:val="000721E5"/>
    <w:rsid w:val="0008055C"/>
    <w:rsid w:val="00080D4D"/>
    <w:rsid w:val="000A43EA"/>
    <w:rsid w:val="000B5805"/>
    <w:rsid w:val="000C2108"/>
    <w:rsid w:val="000C2D57"/>
    <w:rsid w:val="000E1A71"/>
    <w:rsid w:val="000E5091"/>
    <w:rsid w:val="000E63CB"/>
    <w:rsid w:val="000F3A7D"/>
    <w:rsid w:val="001353F2"/>
    <w:rsid w:val="00142D11"/>
    <w:rsid w:val="00147912"/>
    <w:rsid w:val="00147A60"/>
    <w:rsid w:val="001557F1"/>
    <w:rsid w:val="0015746B"/>
    <w:rsid w:val="00167E75"/>
    <w:rsid w:val="00170069"/>
    <w:rsid w:val="001718E6"/>
    <w:rsid w:val="00183C65"/>
    <w:rsid w:val="00196D86"/>
    <w:rsid w:val="00197C29"/>
    <w:rsid w:val="001A2ABE"/>
    <w:rsid w:val="001A7E99"/>
    <w:rsid w:val="001C15F9"/>
    <w:rsid w:val="001C73FB"/>
    <w:rsid w:val="001C7E27"/>
    <w:rsid w:val="001D0F18"/>
    <w:rsid w:val="001E173B"/>
    <w:rsid w:val="001E3D41"/>
    <w:rsid w:val="001F0B10"/>
    <w:rsid w:val="00203C4A"/>
    <w:rsid w:val="002060C5"/>
    <w:rsid w:val="00211C8E"/>
    <w:rsid w:val="002147DE"/>
    <w:rsid w:val="00237B6C"/>
    <w:rsid w:val="00241E96"/>
    <w:rsid w:val="00255890"/>
    <w:rsid w:val="002576D7"/>
    <w:rsid w:val="00261A87"/>
    <w:rsid w:val="00267089"/>
    <w:rsid w:val="00277DD8"/>
    <w:rsid w:val="0028366E"/>
    <w:rsid w:val="00284622"/>
    <w:rsid w:val="00290C23"/>
    <w:rsid w:val="00297282"/>
    <w:rsid w:val="002B3791"/>
    <w:rsid w:val="002B3FDC"/>
    <w:rsid w:val="002C047D"/>
    <w:rsid w:val="002C71F1"/>
    <w:rsid w:val="002C7B41"/>
    <w:rsid w:val="002D46D3"/>
    <w:rsid w:val="002D5D4C"/>
    <w:rsid w:val="002D70CD"/>
    <w:rsid w:val="002E4626"/>
    <w:rsid w:val="002E5250"/>
    <w:rsid w:val="002E671A"/>
    <w:rsid w:val="00303B1E"/>
    <w:rsid w:val="00307527"/>
    <w:rsid w:val="0031460F"/>
    <w:rsid w:val="00316404"/>
    <w:rsid w:val="0032457C"/>
    <w:rsid w:val="00327EC0"/>
    <w:rsid w:val="00334068"/>
    <w:rsid w:val="00352CAC"/>
    <w:rsid w:val="00360BB1"/>
    <w:rsid w:val="0037758D"/>
    <w:rsid w:val="00385665"/>
    <w:rsid w:val="003C770A"/>
    <w:rsid w:val="003D4A77"/>
    <w:rsid w:val="003D78A3"/>
    <w:rsid w:val="003E14DD"/>
    <w:rsid w:val="003E3FED"/>
    <w:rsid w:val="0041052A"/>
    <w:rsid w:val="00417DBF"/>
    <w:rsid w:val="0043563E"/>
    <w:rsid w:val="004474E2"/>
    <w:rsid w:val="00447CED"/>
    <w:rsid w:val="004525C1"/>
    <w:rsid w:val="00460077"/>
    <w:rsid w:val="0048639B"/>
    <w:rsid w:val="0049467A"/>
    <w:rsid w:val="004A1747"/>
    <w:rsid w:val="004A28F2"/>
    <w:rsid w:val="004A6F1A"/>
    <w:rsid w:val="004B527B"/>
    <w:rsid w:val="004C2D83"/>
    <w:rsid w:val="004C6B29"/>
    <w:rsid w:val="004C7D40"/>
    <w:rsid w:val="004F2A70"/>
    <w:rsid w:val="004F7BAE"/>
    <w:rsid w:val="00502E1F"/>
    <w:rsid w:val="005118E8"/>
    <w:rsid w:val="00511EF0"/>
    <w:rsid w:val="00512D15"/>
    <w:rsid w:val="0051446A"/>
    <w:rsid w:val="00521509"/>
    <w:rsid w:val="00521F59"/>
    <w:rsid w:val="00544212"/>
    <w:rsid w:val="0054571C"/>
    <w:rsid w:val="005553BC"/>
    <w:rsid w:val="0056080C"/>
    <w:rsid w:val="005646F6"/>
    <w:rsid w:val="00565E3F"/>
    <w:rsid w:val="005740E8"/>
    <w:rsid w:val="0058348E"/>
    <w:rsid w:val="005871DB"/>
    <w:rsid w:val="005A2F4B"/>
    <w:rsid w:val="005B2782"/>
    <w:rsid w:val="005B29C8"/>
    <w:rsid w:val="005D2757"/>
    <w:rsid w:val="005D6D5D"/>
    <w:rsid w:val="005E0C88"/>
    <w:rsid w:val="005E32E8"/>
    <w:rsid w:val="005E6D17"/>
    <w:rsid w:val="005E7FAC"/>
    <w:rsid w:val="00606CF9"/>
    <w:rsid w:val="00617B34"/>
    <w:rsid w:val="00620297"/>
    <w:rsid w:val="00621196"/>
    <w:rsid w:val="00622D10"/>
    <w:rsid w:val="00632CA1"/>
    <w:rsid w:val="00646CEF"/>
    <w:rsid w:val="00655468"/>
    <w:rsid w:val="00656B8E"/>
    <w:rsid w:val="0065707F"/>
    <w:rsid w:val="00670F1B"/>
    <w:rsid w:val="006711AF"/>
    <w:rsid w:val="006735AA"/>
    <w:rsid w:val="006837C5"/>
    <w:rsid w:val="00684A5E"/>
    <w:rsid w:val="006A0B2D"/>
    <w:rsid w:val="006B649A"/>
    <w:rsid w:val="006C041C"/>
    <w:rsid w:val="006C13D7"/>
    <w:rsid w:val="006D0D67"/>
    <w:rsid w:val="006D3704"/>
    <w:rsid w:val="006D565C"/>
    <w:rsid w:val="006E019F"/>
    <w:rsid w:val="006E1711"/>
    <w:rsid w:val="006E1E18"/>
    <w:rsid w:val="006F2277"/>
    <w:rsid w:val="006F458B"/>
    <w:rsid w:val="006F6760"/>
    <w:rsid w:val="00700B2C"/>
    <w:rsid w:val="00701739"/>
    <w:rsid w:val="00703B8E"/>
    <w:rsid w:val="00710520"/>
    <w:rsid w:val="007115E4"/>
    <w:rsid w:val="00716119"/>
    <w:rsid w:val="00721A4F"/>
    <w:rsid w:val="00721B83"/>
    <w:rsid w:val="007275AA"/>
    <w:rsid w:val="00750E43"/>
    <w:rsid w:val="00753210"/>
    <w:rsid w:val="00755C9E"/>
    <w:rsid w:val="007714A7"/>
    <w:rsid w:val="00784638"/>
    <w:rsid w:val="00784D6A"/>
    <w:rsid w:val="00786548"/>
    <w:rsid w:val="00791E35"/>
    <w:rsid w:val="007B22D0"/>
    <w:rsid w:val="007B6793"/>
    <w:rsid w:val="007C5851"/>
    <w:rsid w:val="007E2669"/>
    <w:rsid w:val="007E6625"/>
    <w:rsid w:val="00803DE7"/>
    <w:rsid w:val="00844C39"/>
    <w:rsid w:val="008744E2"/>
    <w:rsid w:val="008775DC"/>
    <w:rsid w:val="00881954"/>
    <w:rsid w:val="00885039"/>
    <w:rsid w:val="00885136"/>
    <w:rsid w:val="00897759"/>
    <w:rsid w:val="008A23C6"/>
    <w:rsid w:val="00901D16"/>
    <w:rsid w:val="009038E9"/>
    <w:rsid w:val="0092462C"/>
    <w:rsid w:val="00937DF7"/>
    <w:rsid w:val="00943BDE"/>
    <w:rsid w:val="00954219"/>
    <w:rsid w:val="009629C0"/>
    <w:rsid w:val="00991EBA"/>
    <w:rsid w:val="009A4009"/>
    <w:rsid w:val="009B506A"/>
    <w:rsid w:val="009C0EF7"/>
    <w:rsid w:val="009C4B9B"/>
    <w:rsid w:val="009C6216"/>
    <w:rsid w:val="009D77E2"/>
    <w:rsid w:val="009E6D0F"/>
    <w:rsid w:val="009E77FB"/>
    <w:rsid w:val="009E7C03"/>
    <w:rsid w:val="009F4A71"/>
    <w:rsid w:val="009F7AD6"/>
    <w:rsid w:val="00A01EC5"/>
    <w:rsid w:val="00A12F90"/>
    <w:rsid w:val="00A15ABB"/>
    <w:rsid w:val="00A1646A"/>
    <w:rsid w:val="00A20614"/>
    <w:rsid w:val="00A25E10"/>
    <w:rsid w:val="00A373DA"/>
    <w:rsid w:val="00A3764C"/>
    <w:rsid w:val="00A438B2"/>
    <w:rsid w:val="00A44BC5"/>
    <w:rsid w:val="00A45738"/>
    <w:rsid w:val="00A461C0"/>
    <w:rsid w:val="00A57918"/>
    <w:rsid w:val="00A62EAC"/>
    <w:rsid w:val="00A67B06"/>
    <w:rsid w:val="00A77AF4"/>
    <w:rsid w:val="00A8105E"/>
    <w:rsid w:val="00A8393F"/>
    <w:rsid w:val="00A90080"/>
    <w:rsid w:val="00A920B6"/>
    <w:rsid w:val="00A93E71"/>
    <w:rsid w:val="00A94E39"/>
    <w:rsid w:val="00AA30CE"/>
    <w:rsid w:val="00AB1F9E"/>
    <w:rsid w:val="00AB56D4"/>
    <w:rsid w:val="00AC12DA"/>
    <w:rsid w:val="00AD2EBD"/>
    <w:rsid w:val="00AD30E6"/>
    <w:rsid w:val="00AD580F"/>
    <w:rsid w:val="00AE2905"/>
    <w:rsid w:val="00AF2354"/>
    <w:rsid w:val="00AF2744"/>
    <w:rsid w:val="00B069A7"/>
    <w:rsid w:val="00B2436D"/>
    <w:rsid w:val="00B3280F"/>
    <w:rsid w:val="00B3537A"/>
    <w:rsid w:val="00B372FE"/>
    <w:rsid w:val="00B539A9"/>
    <w:rsid w:val="00B54227"/>
    <w:rsid w:val="00B56DDB"/>
    <w:rsid w:val="00B67C87"/>
    <w:rsid w:val="00B80CFA"/>
    <w:rsid w:val="00B8284C"/>
    <w:rsid w:val="00B866DF"/>
    <w:rsid w:val="00B96289"/>
    <w:rsid w:val="00B967C2"/>
    <w:rsid w:val="00BB00E6"/>
    <w:rsid w:val="00BC12F1"/>
    <w:rsid w:val="00BC4731"/>
    <w:rsid w:val="00BC579E"/>
    <w:rsid w:val="00BC661E"/>
    <w:rsid w:val="00BD2EA9"/>
    <w:rsid w:val="00BF4E6F"/>
    <w:rsid w:val="00C40302"/>
    <w:rsid w:val="00C67808"/>
    <w:rsid w:val="00C74289"/>
    <w:rsid w:val="00C81D06"/>
    <w:rsid w:val="00C86FE4"/>
    <w:rsid w:val="00C911C2"/>
    <w:rsid w:val="00C93324"/>
    <w:rsid w:val="00C94FF1"/>
    <w:rsid w:val="00CC0D07"/>
    <w:rsid w:val="00CD0537"/>
    <w:rsid w:val="00CD2076"/>
    <w:rsid w:val="00CD57BE"/>
    <w:rsid w:val="00CD7F42"/>
    <w:rsid w:val="00CE1B9C"/>
    <w:rsid w:val="00CF537C"/>
    <w:rsid w:val="00D16C87"/>
    <w:rsid w:val="00D2183B"/>
    <w:rsid w:val="00D25BDC"/>
    <w:rsid w:val="00D3158F"/>
    <w:rsid w:val="00D4085B"/>
    <w:rsid w:val="00D40E12"/>
    <w:rsid w:val="00D5587D"/>
    <w:rsid w:val="00D6030F"/>
    <w:rsid w:val="00D607E7"/>
    <w:rsid w:val="00D927B7"/>
    <w:rsid w:val="00D95953"/>
    <w:rsid w:val="00DA44A6"/>
    <w:rsid w:val="00DB0F89"/>
    <w:rsid w:val="00DB20D0"/>
    <w:rsid w:val="00DE3259"/>
    <w:rsid w:val="00DF5113"/>
    <w:rsid w:val="00DF74A8"/>
    <w:rsid w:val="00E16111"/>
    <w:rsid w:val="00E163F6"/>
    <w:rsid w:val="00E2082C"/>
    <w:rsid w:val="00E21D41"/>
    <w:rsid w:val="00E26698"/>
    <w:rsid w:val="00E2792A"/>
    <w:rsid w:val="00E33B7F"/>
    <w:rsid w:val="00E41228"/>
    <w:rsid w:val="00E613C6"/>
    <w:rsid w:val="00E70B91"/>
    <w:rsid w:val="00E70C80"/>
    <w:rsid w:val="00E761AC"/>
    <w:rsid w:val="00E86403"/>
    <w:rsid w:val="00E905E7"/>
    <w:rsid w:val="00EA1659"/>
    <w:rsid w:val="00EA6322"/>
    <w:rsid w:val="00EB0603"/>
    <w:rsid w:val="00EC0E7D"/>
    <w:rsid w:val="00EE096D"/>
    <w:rsid w:val="00EE0997"/>
    <w:rsid w:val="00EE1455"/>
    <w:rsid w:val="00EE3BCA"/>
    <w:rsid w:val="00EE726C"/>
    <w:rsid w:val="00EF053E"/>
    <w:rsid w:val="00F02FF6"/>
    <w:rsid w:val="00F1598C"/>
    <w:rsid w:val="00F35A2A"/>
    <w:rsid w:val="00F40582"/>
    <w:rsid w:val="00F42C37"/>
    <w:rsid w:val="00F45C0E"/>
    <w:rsid w:val="00F5543A"/>
    <w:rsid w:val="00F57BC3"/>
    <w:rsid w:val="00F623EF"/>
    <w:rsid w:val="00F774B2"/>
    <w:rsid w:val="00F8056A"/>
    <w:rsid w:val="00F808C8"/>
    <w:rsid w:val="00F82CD5"/>
    <w:rsid w:val="00F90DCA"/>
    <w:rsid w:val="00FA32CB"/>
    <w:rsid w:val="00FA59DA"/>
    <w:rsid w:val="00FB10E1"/>
    <w:rsid w:val="00FC2125"/>
    <w:rsid w:val="00FC288C"/>
    <w:rsid w:val="00FE19C0"/>
    <w:rsid w:val="00FF09E8"/>
    <w:rsid w:val="00FF0F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C81F96"/>
  <w15:docId w15:val="{D0D66F4D-E2BE-4D98-8DF9-EDE9A7ED3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455"/>
    <w:pPr>
      <w:spacing w:after="200" w:line="276" w:lineRule="auto"/>
    </w:pPr>
    <w:rPr>
      <w:rFonts w:eastAsia="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a"/>
    <w:next w:val="a"/>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lang w:eastAsia="ru-RU"/>
    </w:rPr>
  </w:style>
  <w:style w:type="paragraph" w:customStyle="1" w:styleId="Normal2">
    <w:name w:val="Normal2"/>
    <w:uiPriority w:val="99"/>
    <w:rsid w:val="00EE1455"/>
    <w:rPr>
      <w:rFonts w:ascii="Arial" w:eastAsia="Times New Roman" w:hAnsi="Arial"/>
      <w:sz w:val="24"/>
      <w:lang w:eastAsia="ru-RU"/>
    </w:rPr>
  </w:style>
  <w:style w:type="paragraph" w:styleId="a3">
    <w:name w:val="No Spacing"/>
    <w:uiPriority w:val="99"/>
    <w:qFormat/>
    <w:rsid w:val="00EE1455"/>
    <w:rPr>
      <w:sz w:val="22"/>
      <w:szCs w:val="22"/>
      <w:lang w:val="ru-RU" w:eastAsia="ru-RU"/>
    </w:rPr>
  </w:style>
  <w:style w:type="paragraph" w:styleId="a4">
    <w:name w:val="header"/>
    <w:basedOn w:val="a"/>
    <w:link w:val="a5"/>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a5">
    <w:name w:val="Верхний колонтитул Знак"/>
    <w:link w:val="a4"/>
    <w:uiPriority w:val="99"/>
    <w:locked/>
    <w:rsid w:val="00EE1455"/>
    <w:rPr>
      <w:rFonts w:ascii="Times New Roman" w:hAnsi="Times New Roman" w:cs="Times New Roman"/>
      <w:sz w:val="24"/>
      <w:szCs w:val="24"/>
      <w:lang w:val="ru-RU" w:eastAsia="ru-RU"/>
    </w:rPr>
  </w:style>
  <w:style w:type="paragraph" w:styleId="a6">
    <w:name w:val="Body Text"/>
    <w:basedOn w:val="a"/>
    <w:link w:val="a7"/>
    <w:uiPriority w:val="99"/>
    <w:rsid w:val="00EE1455"/>
    <w:pPr>
      <w:spacing w:after="0" w:line="240" w:lineRule="auto"/>
      <w:ind w:right="-341"/>
    </w:pPr>
    <w:rPr>
      <w:rFonts w:ascii="Arial" w:hAnsi="Arial"/>
      <w:sz w:val="20"/>
      <w:szCs w:val="20"/>
      <w:lang w:val="uk-UA"/>
    </w:rPr>
  </w:style>
  <w:style w:type="character" w:customStyle="1" w:styleId="a7">
    <w:name w:val="Основной текст Знак"/>
    <w:link w:val="a6"/>
    <w:uiPriority w:val="99"/>
    <w:locked/>
    <w:rsid w:val="00EE1455"/>
    <w:rPr>
      <w:rFonts w:ascii="Arial" w:hAnsi="Arial" w:cs="Times New Roman"/>
      <w:sz w:val="20"/>
      <w:szCs w:val="20"/>
      <w:lang w:eastAsia="ru-RU"/>
    </w:rPr>
  </w:style>
  <w:style w:type="paragraph" w:styleId="a8">
    <w:name w:val="footer"/>
    <w:basedOn w:val="a"/>
    <w:link w:val="a9"/>
    <w:uiPriority w:val="99"/>
    <w:rsid w:val="00EE1455"/>
    <w:pPr>
      <w:tabs>
        <w:tab w:val="center" w:pos="4819"/>
        <w:tab w:val="right" w:pos="9639"/>
      </w:tabs>
      <w:spacing w:after="0" w:line="240" w:lineRule="auto"/>
    </w:pPr>
  </w:style>
  <w:style w:type="character" w:customStyle="1" w:styleId="a9">
    <w:name w:val="Нижний колонтитул Знак"/>
    <w:link w:val="a8"/>
    <w:uiPriority w:val="99"/>
    <w:locked/>
    <w:rsid w:val="00EE1455"/>
    <w:rPr>
      <w:rFonts w:ascii="Calibri" w:hAnsi="Calibri" w:cs="Times New Roman"/>
      <w:lang w:val="ru-RU" w:eastAsia="ru-RU"/>
    </w:rPr>
  </w:style>
  <w:style w:type="paragraph" w:styleId="aa">
    <w:name w:val="List Paragraph"/>
    <w:basedOn w:val="a"/>
    <w:uiPriority w:val="99"/>
    <w:qFormat/>
    <w:rsid w:val="0049467A"/>
    <w:pPr>
      <w:ind w:left="720"/>
      <w:contextualSpacing/>
    </w:pPr>
  </w:style>
  <w:style w:type="character" w:customStyle="1" w:styleId="rvts23">
    <w:name w:val="rvts23"/>
    <w:uiPriority w:val="99"/>
    <w:rsid w:val="00277D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30232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2069</Words>
  <Characters>1180</Characters>
  <Application>Microsoft Office Word</Application>
  <DocSecurity>0</DocSecurity>
  <Lines>9</Lines>
  <Paragraphs>6</Paragraphs>
  <ScaleCrop>false</ScaleCrop>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6</cp:revision>
  <cp:lastPrinted>2023-11-01T14:34:00Z</cp:lastPrinted>
  <dcterms:created xsi:type="dcterms:W3CDTF">2024-05-03T08:47:00Z</dcterms:created>
  <dcterms:modified xsi:type="dcterms:W3CDTF">2024-05-03T11:51:00Z</dcterms:modified>
</cp:coreProperties>
</file>