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1ED" w:rsidRPr="00AC040B" w:rsidRDefault="00C841ED" w:rsidP="00C841ED">
      <w:pPr>
        <w:pBdr>
          <w:top w:val="nil"/>
          <w:left w:val="nil"/>
          <w:bottom w:val="nil"/>
          <w:right w:val="nil"/>
          <w:between w:val="nil"/>
        </w:pBdr>
        <w:ind w:right="-2"/>
        <w:jc w:val="center"/>
        <w:rPr>
          <w:color w:val="000000"/>
          <w:sz w:val="28"/>
        </w:rPr>
      </w:pPr>
      <w:r w:rsidRPr="00AC040B">
        <w:rPr>
          <w:color w:val="000000"/>
          <w:sz w:val="28"/>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75pt;height:49.5pt" o:ole="" fillcolor="window">
            <v:imagedata r:id="rId7" o:title=""/>
          </v:shape>
          <o:OLEObject Type="Embed" ProgID="PBrush" ShapeID="_x0000_i1027" DrawAspect="Content" ObjectID="_1763892417" r:id="rId8"/>
        </w:object>
      </w:r>
    </w:p>
    <w:p w:rsidR="00C841ED" w:rsidRPr="00AC040B" w:rsidRDefault="00C841ED" w:rsidP="00C841ED">
      <w:pPr>
        <w:keepNext/>
        <w:pBdr>
          <w:top w:val="nil"/>
          <w:left w:val="nil"/>
          <w:bottom w:val="nil"/>
          <w:right w:val="nil"/>
          <w:between w:val="nil"/>
        </w:pBdr>
        <w:ind w:right="-2"/>
        <w:jc w:val="center"/>
        <w:rPr>
          <w:b/>
          <w:color w:val="000000"/>
          <w:sz w:val="28"/>
        </w:rPr>
      </w:pPr>
      <w:r w:rsidRPr="00AC040B">
        <w:rPr>
          <w:b/>
          <w:color w:val="000000"/>
          <w:sz w:val="28"/>
        </w:rPr>
        <w:t>КІЦМАНСЬКА МІСЬКА РАДА</w:t>
      </w:r>
    </w:p>
    <w:p w:rsidR="00C841ED" w:rsidRPr="00AC040B" w:rsidRDefault="00C841ED" w:rsidP="00C841ED">
      <w:pPr>
        <w:keepNext/>
        <w:pBdr>
          <w:top w:val="nil"/>
          <w:left w:val="nil"/>
          <w:bottom w:val="nil"/>
          <w:right w:val="nil"/>
          <w:between w:val="nil"/>
        </w:pBdr>
        <w:ind w:right="-2"/>
        <w:jc w:val="center"/>
        <w:rPr>
          <w:b/>
          <w:color w:val="000000"/>
          <w:sz w:val="28"/>
        </w:rPr>
      </w:pPr>
      <w:r w:rsidRPr="00AC040B">
        <w:rPr>
          <w:b/>
          <w:color w:val="000000"/>
          <w:sz w:val="28"/>
        </w:rPr>
        <w:t>ЧЕРНІВЕЦЬКОГО РАЙОНУ ЧЕРНІВЕЦЬКОЇ ОБЛАСТІ</w:t>
      </w:r>
    </w:p>
    <w:p w:rsidR="00C841ED" w:rsidRPr="00AC040B" w:rsidRDefault="00C841ED" w:rsidP="00C841ED">
      <w:pPr>
        <w:pBdr>
          <w:top w:val="nil"/>
          <w:left w:val="nil"/>
          <w:bottom w:val="nil"/>
          <w:right w:val="nil"/>
          <w:between w:val="nil"/>
        </w:pBdr>
        <w:ind w:right="-2"/>
        <w:jc w:val="center"/>
        <w:rPr>
          <w:b/>
          <w:color w:val="000000"/>
          <w:sz w:val="28"/>
        </w:rPr>
      </w:pPr>
      <w:r w:rsidRPr="00AC040B">
        <w:rPr>
          <w:b/>
          <w:color w:val="000000"/>
          <w:sz w:val="28"/>
        </w:rPr>
        <w:t>ВИКОНАВЧИЙ КОМІТЕТ</w:t>
      </w:r>
    </w:p>
    <w:p w:rsidR="00C841ED" w:rsidRPr="00AC040B" w:rsidRDefault="00C841ED" w:rsidP="00C841ED">
      <w:pPr>
        <w:pBdr>
          <w:top w:val="nil"/>
          <w:left w:val="nil"/>
          <w:bottom w:val="nil"/>
          <w:right w:val="nil"/>
          <w:between w:val="nil"/>
        </w:pBdr>
        <w:ind w:right="-2"/>
        <w:jc w:val="center"/>
        <w:rPr>
          <w:b/>
          <w:color w:val="000000"/>
          <w:sz w:val="28"/>
        </w:rPr>
      </w:pPr>
    </w:p>
    <w:p w:rsidR="00C841ED" w:rsidRPr="00AC040B" w:rsidRDefault="00C841ED" w:rsidP="00C841ED">
      <w:pPr>
        <w:pBdr>
          <w:top w:val="nil"/>
          <w:left w:val="nil"/>
          <w:bottom w:val="nil"/>
          <w:right w:val="nil"/>
          <w:between w:val="nil"/>
        </w:pBdr>
        <w:jc w:val="center"/>
        <w:rPr>
          <w:b/>
          <w:color w:val="000000"/>
          <w:sz w:val="28"/>
        </w:rPr>
      </w:pPr>
    </w:p>
    <w:p w:rsidR="00C841ED" w:rsidRPr="00AC040B" w:rsidRDefault="00C841ED" w:rsidP="00C841ED">
      <w:pPr>
        <w:pBdr>
          <w:top w:val="nil"/>
          <w:left w:val="nil"/>
          <w:bottom w:val="nil"/>
          <w:right w:val="nil"/>
          <w:between w:val="nil"/>
        </w:pBdr>
        <w:jc w:val="center"/>
        <w:rPr>
          <w:b/>
          <w:color w:val="000000"/>
          <w:sz w:val="28"/>
        </w:rPr>
      </w:pPr>
    </w:p>
    <w:p w:rsidR="00C841ED" w:rsidRPr="00AC040B" w:rsidRDefault="00C841ED" w:rsidP="00C841ED">
      <w:pPr>
        <w:pBdr>
          <w:top w:val="nil"/>
          <w:left w:val="nil"/>
          <w:bottom w:val="nil"/>
          <w:right w:val="nil"/>
          <w:between w:val="nil"/>
        </w:pBdr>
        <w:jc w:val="right"/>
        <w:rPr>
          <w:b/>
          <w:color w:val="000000"/>
          <w:sz w:val="28"/>
        </w:rPr>
      </w:pPr>
      <w:r w:rsidRPr="00AC040B">
        <w:rPr>
          <w:b/>
          <w:color w:val="000000"/>
          <w:sz w:val="28"/>
        </w:rPr>
        <w:t xml:space="preserve">                                                                                                                                                          Проєкт</w:t>
      </w:r>
    </w:p>
    <w:p w:rsidR="00C841ED" w:rsidRPr="00AC040B" w:rsidRDefault="00C841ED" w:rsidP="00C841ED">
      <w:pPr>
        <w:pBdr>
          <w:top w:val="nil"/>
          <w:left w:val="nil"/>
          <w:bottom w:val="nil"/>
          <w:right w:val="nil"/>
          <w:between w:val="nil"/>
        </w:pBdr>
        <w:jc w:val="center"/>
        <w:rPr>
          <w:b/>
          <w:color w:val="000000"/>
          <w:sz w:val="28"/>
        </w:rPr>
      </w:pPr>
      <w:r w:rsidRPr="00AC040B">
        <w:rPr>
          <w:b/>
          <w:color w:val="000000"/>
          <w:sz w:val="28"/>
        </w:rPr>
        <w:t xml:space="preserve">Р І Ш Е Н Н Я </w:t>
      </w:r>
    </w:p>
    <w:p w:rsidR="00C841ED" w:rsidRPr="00AC040B" w:rsidRDefault="00C841ED" w:rsidP="00C841ED">
      <w:pPr>
        <w:pBdr>
          <w:top w:val="nil"/>
          <w:left w:val="nil"/>
          <w:bottom w:val="nil"/>
          <w:right w:val="nil"/>
          <w:between w:val="nil"/>
        </w:pBdr>
        <w:jc w:val="center"/>
        <w:rPr>
          <w:color w:val="000000"/>
          <w:sz w:val="28"/>
        </w:rPr>
      </w:pPr>
    </w:p>
    <w:p w:rsidR="00C841ED" w:rsidRPr="00AC040B" w:rsidRDefault="00C841ED" w:rsidP="00C841ED">
      <w:pPr>
        <w:pBdr>
          <w:top w:val="nil"/>
          <w:left w:val="nil"/>
          <w:bottom w:val="nil"/>
          <w:right w:val="nil"/>
          <w:between w:val="nil"/>
        </w:pBdr>
        <w:rPr>
          <w:color w:val="000000"/>
          <w:sz w:val="28"/>
        </w:rPr>
      </w:pPr>
      <w:r w:rsidRPr="00AC040B">
        <w:rPr>
          <w:color w:val="000000"/>
          <w:sz w:val="28"/>
        </w:rPr>
        <w:t xml:space="preserve">   ___________2023                           м. Кіцмань                                 № ________</w:t>
      </w:r>
    </w:p>
    <w:p w:rsidR="00C841ED" w:rsidRPr="00AC040B" w:rsidRDefault="00C841ED" w:rsidP="00C841ED">
      <w:pPr>
        <w:pBdr>
          <w:top w:val="nil"/>
          <w:left w:val="nil"/>
          <w:bottom w:val="nil"/>
          <w:right w:val="nil"/>
          <w:between w:val="nil"/>
        </w:pBdr>
        <w:rPr>
          <w:b/>
          <w:color w:val="000000"/>
          <w:sz w:val="28"/>
        </w:rPr>
      </w:pPr>
    </w:p>
    <w:p w:rsidR="00C841ED" w:rsidRDefault="00C841ED" w:rsidP="00C841ED">
      <w:pPr>
        <w:widowControl w:val="0"/>
        <w:suppressAutoHyphens/>
        <w:rPr>
          <w:sz w:val="28"/>
          <w:szCs w:val="28"/>
        </w:rPr>
      </w:pPr>
    </w:p>
    <w:p w:rsidR="00C841ED" w:rsidRPr="00B660C1" w:rsidRDefault="00C841ED" w:rsidP="00C841ED">
      <w:pPr>
        <w:tabs>
          <w:tab w:val="left" w:pos="0"/>
        </w:tabs>
        <w:ind w:right="4578"/>
        <w:rPr>
          <w:b/>
          <w:sz w:val="24"/>
          <w:szCs w:val="24"/>
          <w:lang w:val="uk-UA"/>
        </w:rPr>
      </w:pPr>
      <w:r w:rsidRPr="00B660C1">
        <w:rPr>
          <w:b/>
          <w:bCs/>
          <w:sz w:val="24"/>
          <w:szCs w:val="24"/>
          <w:lang w:val="uk-UA"/>
        </w:rPr>
        <w:t xml:space="preserve">Про проект Програми соціально-економічного розвитку </w:t>
      </w:r>
      <w:r w:rsidRPr="00B660C1">
        <w:rPr>
          <w:b/>
          <w:sz w:val="24"/>
          <w:szCs w:val="24"/>
          <w:lang w:val="uk-UA"/>
        </w:rPr>
        <w:t>Кіцманської міської територіальної громади на 2024 рік</w:t>
      </w:r>
    </w:p>
    <w:p w:rsidR="00C841ED" w:rsidRPr="00B660C1" w:rsidRDefault="00C841ED" w:rsidP="00C841ED">
      <w:pPr>
        <w:ind w:right="4578"/>
        <w:rPr>
          <w:b/>
          <w:sz w:val="24"/>
          <w:szCs w:val="24"/>
          <w:lang w:val="uk-UA"/>
        </w:rPr>
      </w:pPr>
    </w:p>
    <w:p w:rsidR="00C841ED" w:rsidRPr="003566C4" w:rsidRDefault="00C841ED" w:rsidP="00C841ED">
      <w:pPr>
        <w:ind w:right="175"/>
        <w:rPr>
          <w:b/>
          <w:sz w:val="24"/>
          <w:szCs w:val="24"/>
          <w:lang w:val="uk-UA"/>
        </w:rPr>
      </w:pPr>
    </w:p>
    <w:p w:rsidR="00C841ED" w:rsidRDefault="00C841ED" w:rsidP="00C841ED">
      <w:pPr>
        <w:jc w:val="both"/>
        <w:rPr>
          <w:sz w:val="24"/>
          <w:szCs w:val="24"/>
          <w:lang w:val="uk-UA"/>
        </w:rPr>
      </w:pPr>
      <w:r>
        <w:rPr>
          <w:sz w:val="24"/>
          <w:szCs w:val="24"/>
          <w:lang w:val="uk-UA"/>
        </w:rPr>
        <w:tab/>
      </w:r>
      <w:r w:rsidRPr="003566C4">
        <w:rPr>
          <w:sz w:val="24"/>
          <w:szCs w:val="24"/>
          <w:lang w:val="uk-UA"/>
        </w:rPr>
        <w:t xml:space="preserve">Розглянувши проект </w:t>
      </w:r>
      <w:r w:rsidRPr="004B2D11">
        <w:rPr>
          <w:bCs/>
          <w:sz w:val="24"/>
          <w:szCs w:val="24"/>
          <w:lang w:val="uk-UA"/>
        </w:rPr>
        <w:t xml:space="preserve">Програми соціально-економічного розвитку </w:t>
      </w:r>
      <w:r w:rsidRPr="004B2D11">
        <w:rPr>
          <w:sz w:val="24"/>
          <w:szCs w:val="24"/>
          <w:lang w:val="uk-UA"/>
        </w:rPr>
        <w:t xml:space="preserve">Кіцманської </w:t>
      </w:r>
      <w:r>
        <w:rPr>
          <w:sz w:val="24"/>
          <w:szCs w:val="24"/>
          <w:lang w:val="uk-UA"/>
        </w:rPr>
        <w:t xml:space="preserve">міської </w:t>
      </w:r>
      <w:r w:rsidRPr="004B2D11">
        <w:rPr>
          <w:sz w:val="24"/>
          <w:szCs w:val="24"/>
          <w:lang w:val="uk-UA"/>
        </w:rPr>
        <w:t>територіальної громади на 202</w:t>
      </w:r>
      <w:r>
        <w:rPr>
          <w:sz w:val="24"/>
          <w:szCs w:val="24"/>
          <w:lang w:val="uk-UA"/>
        </w:rPr>
        <w:t>4</w:t>
      </w:r>
      <w:r w:rsidRPr="004B2D11">
        <w:rPr>
          <w:sz w:val="24"/>
          <w:szCs w:val="24"/>
          <w:lang w:val="uk-UA"/>
        </w:rPr>
        <w:t xml:space="preserve"> рік</w:t>
      </w:r>
      <w:r w:rsidRPr="003566C4">
        <w:rPr>
          <w:sz w:val="24"/>
          <w:szCs w:val="24"/>
          <w:lang w:val="uk-UA"/>
        </w:rPr>
        <w:t>, керуючись п.</w:t>
      </w:r>
      <w:r>
        <w:rPr>
          <w:sz w:val="24"/>
          <w:szCs w:val="24"/>
          <w:lang w:val="uk-UA"/>
        </w:rPr>
        <w:t xml:space="preserve"> </w:t>
      </w:r>
      <w:r w:rsidRPr="003566C4">
        <w:rPr>
          <w:sz w:val="24"/>
          <w:szCs w:val="24"/>
          <w:lang w:val="uk-UA"/>
        </w:rPr>
        <w:t>1 ст.</w:t>
      </w:r>
      <w:r>
        <w:rPr>
          <w:sz w:val="24"/>
          <w:szCs w:val="24"/>
          <w:lang w:val="uk-UA"/>
        </w:rPr>
        <w:t xml:space="preserve"> </w:t>
      </w:r>
      <w:r w:rsidRPr="003566C4">
        <w:rPr>
          <w:sz w:val="24"/>
          <w:szCs w:val="24"/>
          <w:lang w:val="uk-UA"/>
        </w:rPr>
        <w:t xml:space="preserve">27 Закону України «Про місцеве самоврядування в Україні»,  виконавчий комітет  </w:t>
      </w:r>
      <w:r>
        <w:rPr>
          <w:sz w:val="24"/>
          <w:szCs w:val="24"/>
          <w:lang w:val="uk-UA"/>
        </w:rPr>
        <w:t xml:space="preserve">Кіцманської </w:t>
      </w:r>
      <w:r w:rsidRPr="003566C4">
        <w:rPr>
          <w:sz w:val="24"/>
          <w:szCs w:val="24"/>
          <w:lang w:val="uk-UA"/>
        </w:rPr>
        <w:t>міської ради</w:t>
      </w:r>
    </w:p>
    <w:p w:rsidR="00C841ED" w:rsidRPr="003566C4" w:rsidRDefault="00C841ED" w:rsidP="00C841ED">
      <w:pPr>
        <w:jc w:val="both"/>
        <w:rPr>
          <w:sz w:val="24"/>
          <w:szCs w:val="24"/>
          <w:lang w:val="uk-UA"/>
        </w:rPr>
      </w:pPr>
    </w:p>
    <w:p w:rsidR="00C841ED" w:rsidRPr="00BB7AAD" w:rsidRDefault="00C841ED" w:rsidP="00C841ED">
      <w:pPr>
        <w:tabs>
          <w:tab w:val="left" w:pos="0"/>
        </w:tabs>
        <w:jc w:val="both"/>
        <w:outlineLvl w:val="0"/>
        <w:rPr>
          <w:b/>
          <w:bCs/>
          <w:sz w:val="24"/>
          <w:szCs w:val="24"/>
          <w:lang w:val="uk-UA"/>
        </w:rPr>
      </w:pPr>
      <w:r w:rsidRPr="00BB7AAD">
        <w:rPr>
          <w:b/>
          <w:bCs/>
          <w:sz w:val="24"/>
          <w:szCs w:val="24"/>
          <w:lang w:val="uk-UA"/>
        </w:rPr>
        <w:t>В И Р І Ш И В :</w:t>
      </w:r>
    </w:p>
    <w:p w:rsidR="00C841ED" w:rsidRPr="00A726D6" w:rsidRDefault="00C841ED" w:rsidP="00C841ED">
      <w:pPr>
        <w:tabs>
          <w:tab w:val="left" w:pos="0"/>
        </w:tabs>
        <w:jc w:val="both"/>
        <w:outlineLvl w:val="0"/>
        <w:rPr>
          <w:b/>
          <w:bCs/>
          <w:sz w:val="24"/>
          <w:szCs w:val="24"/>
          <w:lang w:val="uk-UA"/>
        </w:rPr>
      </w:pPr>
    </w:p>
    <w:p w:rsidR="00C841ED" w:rsidRDefault="00C841ED" w:rsidP="00C841ED">
      <w:pPr>
        <w:ind w:firstLine="708"/>
        <w:jc w:val="both"/>
        <w:outlineLvl w:val="0"/>
        <w:rPr>
          <w:sz w:val="24"/>
          <w:szCs w:val="24"/>
          <w:lang w:val="uk-UA"/>
        </w:rPr>
      </w:pPr>
      <w:r>
        <w:rPr>
          <w:sz w:val="24"/>
          <w:szCs w:val="24"/>
          <w:lang w:val="uk-UA"/>
        </w:rPr>
        <w:t>1.</w:t>
      </w:r>
      <w:r w:rsidRPr="00A12CF4">
        <w:rPr>
          <w:sz w:val="24"/>
          <w:szCs w:val="24"/>
          <w:lang w:val="uk-UA"/>
        </w:rPr>
        <w:t xml:space="preserve"> </w:t>
      </w:r>
      <w:r>
        <w:rPr>
          <w:sz w:val="24"/>
          <w:szCs w:val="24"/>
          <w:lang w:val="uk-UA"/>
        </w:rPr>
        <w:t xml:space="preserve">Погодити проект </w:t>
      </w:r>
      <w:r w:rsidRPr="004B2D11">
        <w:rPr>
          <w:bCs/>
          <w:sz w:val="24"/>
          <w:szCs w:val="24"/>
          <w:lang w:val="uk-UA"/>
        </w:rPr>
        <w:t xml:space="preserve">Програми соціально-економічного розвитку </w:t>
      </w:r>
      <w:r w:rsidRPr="004B2D11">
        <w:rPr>
          <w:sz w:val="24"/>
          <w:szCs w:val="24"/>
          <w:lang w:val="uk-UA"/>
        </w:rPr>
        <w:t xml:space="preserve">Кіцманської </w:t>
      </w:r>
      <w:r>
        <w:rPr>
          <w:sz w:val="24"/>
          <w:szCs w:val="24"/>
          <w:lang w:val="uk-UA"/>
        </w:rPr>
        <w:t xml:space="preserve">міської </w:t>
      </w:r>
      <w:r w:rsidRPr="004B2D11">
        <w:rPr>
          <w:sz w:val="24"/>
          <w:szCs w:val="24"/>
          <w:lang w:val="uk-UA"/>
        </w:rPr>
        <w:t>територіальної громади на 202</w:t>
      </w:r>
      <w:r>
        <w:rPr>
          <w:sz w:val="24"/>
          <w:szCs w:val="24"/>
          <w:lang w:val="uk-UA"/>
        </w:rPr>
        <w:t>4</w:t>
      </w:r>
      <w:r w:rsidRPr="004B2D11">
        <w:rPr>
          <w:sz w:val="24"/>
          <w:szCs w:val="24"/>
          <w:lang w:val="uk-UA"/>
        </w:rPr>
        <w:t xml:space="preserve"> рік</w:t>
      </w:r>
      <w:r>
        <w:rPr>
          <w:sz w:val="24"/>
          <w:szCs w:val="24"/>
          <w:lang w:val="uk-UA"/>
        </w:rPr>
        <w:t>, що додається (Додаток 1)</w:t>
      </w:r>
      <w:r w:rsidRPr="00A726D6">
        <w:rPr>
          <w:sz w:val="24"/>
          <w:szCs w:val="24"/>
          <w:lang w:val="uk-UA"/>
        </w:rPr>
        <w:t>.</w:t>
      </w:r>
    </w:p>
    <w:p w:rsidR="00C841ED" w:rsidRDefault="00C841ED" w:rsidP="00C841ED">
      <w:pPr>
        <w:jc w:val="both"/>
        <w:rPr>
          <w:sz w:val="24"/>
          <w:szCs w:val="24"/>
          <w:lang w:val="uk-UA"/>
        </w:rPr>
      </w:pPr>
      <w:r>
        <w:rPr>
          <w:lang w:val="uk-UA"/>
        </w:rPr>
        <w:tab/>
      </w:r>
      <w:r w:rsidRPr="002F6BC0">
        <w:rPr>
          <w:sz w:val="24"/>
          <w:szCs w:val="24"/>
          <w:lang w:val="uk-UA"/>
        </w:rPr>
        <w:t>2.</w:t>
      </w:r>
      <w:r>
        <w:rPr>
          <w:sz w:val="24"/>
          <w:szCs w:val="24"/>
          <w:lang w:val="uk-UA"/>
        </w:rPr>
        <w:t xml:space="preserve"> Винести проект </w:t>
      </w:r>
      <w:r w:rsidRPr="004B2D11">
        <w:rPr>
          <w:bCs/>
          <w:sz w:val="24"/>
          <w:szCs w:val="24"/>
          <w:lang w:val="uk-UA"/>
        </w:rPr>
        <w:t xml:space="preserve">Програми соціально-економічного розвитку </w:t>
      </w:r>
      <w:r w:rsidRPr="004B2D11">
        <w:rPr>
          <w:sz w:val="24"/>
          <w:szCs w:val="24"/>
          <w:lang w:val="uk-UA"/>
        </w:rPr>
        <w:t xml:space="preserve">Кіцманської </w:t>
      </w:r>
      <w:r>
        <w:rPr>
          <w:sz w:val="24"/>
          <w:szCs w:val="24"/>
          <w:lang w:val="uk-UA"/>
        </w:rPr>
        <w:t xml:space="preserve">міської </w:t>
      </w:r>
      <w:r w:rsidRPr="004B2D11">
        <w:rPr>
          <w:sz w:val="24"/>
          <w:szCs w:val="24"/>
          <w:lang w:val="uk-UA"/>
        </w:rPr>
        <w:t>територіальної громади на 202</w:t>
      </w:r>
      <w:r>
        <w:rPr>
          <w:sz w:val="24"/>
          <w:szCs w:val="24"/>
          <w:lang w:val="uk-UA"/>
        </w:rPr>
        <w:t>4</w:t>
      </w:r>
      <w:r w:rsidRPr="004B2D11">
        <w:rPr>
          <w:sz w:val="24"/>
          <w:szCs w:val="24"/>
          <w:lang w:val="uk-UA"/>
        </w:rPr>
        <w:t xml:space="preserve"> рік</w:t>
      </w:r>
      <w:r>
        <w:rPr>
          <w:sz w:val="24"/>
          <w:szCs w:val="24"/>
          <w:lang w:val="uk-UA"/>
        </w:rPr>
        <w:t xml:space="preserve">  на  розгляд  та  затвердження  сесії  Кіцманської міської  ради. </w:t>
      </w:r>
    </w:p>
    <w:p w:rsidR="00C841ED" w:rsidRPr="00A726D6" w:rsidRDefault="00C841ED" w:rsidP="00C841ED">
      <w:pPr>
        <w:ind w:firstLine="708"/>
        <w:jc w:val="both"/>
        <w:rPr>
          <w:sz w:val="24"/>
          <w:szCs w:val="24"/>
          <w:lang w:val="uk-UA"/>
        </w:rPr>
      </w:pPr>
      <w:r>
        <w:rPr>
          <w:sz w:val="24"/>
          <w:szCs w:val="24"/>
          <w:lang w:val="uk-UA"/>
        </w:rPr>
        <w:t xml:space="preserve">3. </w:t>
      </w:r>
      <w:r w:rsidRPr="00A726D6">
        <w:rPr>
          <w:sz w:val="24"/>
          <w:szCs w:val="24"/>
          <w:lang w:val="uk-UA"/>
        </w:rPr>
        <w:t xml:space="preserve">Контроль за виконанням  даного рішення покласти на </w:t>
      </w:r>
      <w:r>
        <w:rPr>
          <w:sz w:val="24"/>
          <w:szCs w:val="24"/>
          <w:lang w:val="uk-UA"/>
        </w:rPr>
        <w:t>начальника відділу економічного розвитку Юрія КОСАРА</w:t>
      </w:r>
      <w:r w:rsidRPr="00A726D6">
        <w:rPr>
          <w:sz w:val="24"/>
          <w:szCs w:val="24"/>
          <w:lang w:val="uk-UA"/>
        </w:rPr>
        <w:t>.</w:t>
      </w:r>
    </w:p>
    <w:p w:rsidR="00C841ED" w:rsidRDefault="00C841ED" w:rsidP="00C841ED">
      <w:pPr>
        <w:tabs>
          <w:tab w:val="left" w:pos="0"/>
        </w:tabs>
        <w:jc w:val="both"/>
        <w:outlineLvl w:val="0"/>
        <w:rPr>
          <w:lang w:val="uk-UA"/>
        </w:rPr>
      </w:pPr>
    </w:p>
    <w:p w:rsidR="00C841ED" w:rsidRDefault="00C841ED" w:rsidP="00C841ED">
      <w:pPr>
        <w:tabs>
          <w:tab w:val="left" w:pos="0"/>
        </w:tabs>
        <w:jc w:val="both"/>
        <w:outlineLvl w:val="0"/>
        <w:rPr>
          <w:lang w:val="uk-UA"/>
        </w:rPr>
      </w:pPr>
    </w:p>
    <w:p w:rsidR="00C841ED" w:rsidRDefault="00C841ED" w:rsidP="00C841ED">
      <w:pPr>
        <w:tabs>
          <w:tab w:val="left" w:pos="0"/>
        </w:tabs>
        <w:jc w:val="both"/>
        <w:outlineLvl w:val="0"/>
        <w:rPr>
          <w:lang w:val="uk-UA"/>
        </w:rPr>
      </w:pPr>
    </w:p>
    <w:p w:rsidR="00C841ED" w:rsidRDefault="00C841ED" w:rsidP="00C841ED">
      <w:pPr>
        <w:ind w:left="660"/>
        <w:rPr>
          <w:b/>
          <w:sz w:val="24"/>
          <w:szCs w:val="24"/>
          <w:lang w:val="uk-UA"/>
        </w:rPr>
      </w:pPr>
    </w:p>
    <w:p w:rsidR="00C841ED" w:rsidRDefault="00C841ED" w:rsidP="00C841ED">
      <w:pPr>
        <w:ind w:left="660"/>
        <w:rPr>
          <w:b/>
          <w:sz w:val="24"/>
          <w:szCs w:val="24"/>
          <w:lang w:val="uk-UA"/>
        </w:rPr>
      </w:pPr>
    </w:p>
    <w:p w:rsidR="00C841ED" w:rsidRDefault="00C841ED" w:rsidP="00C841ED">
      <w:pPr>
        <w:ind w:left="660"/>
        <w:rPr>
          <w:b/>
          <w:sz w:val="24"/>
          <w:szCs w:val="24"/>
          <w:lang w:val="uk-UA"/>
        </w:rPr>
      </w:pPr>
    </w:p>
    <w:p w:rsidR="00C841ED" w:rsidRDefault="00C841ED" w:rsidP="00C841ED">
      <w:pPr>
        <w:ind w:left="660"/>
        <w:rPr>
          <w:b/>
          <w:sz w:val="24"/>
          <w:szCs w:val="24"/>
          <w:lang w:val="uk-UA"/>
        </w:rPr>
      </w:pPr>
    </w:p>
    <w:p w:rsidR="00C841ED" w:rsidRDefault="00C841ED" w:rsidP="00C841ED">
      <w:pPr>
        <w:rPr>
          <w:b/>
          <w:sz w:val="24"/>
          <w:szCs w:val="24"/>
          <w:lang w:val="uk-UA"/>
        </w:rPr>
      </w:pPr>
    </w:p>
    <w:p w:rsidR="00C841ED" w:rsidRPr="00F55A48" w:rsidRDefault="00C841ED" w:rsidP="00C841ED">
      <w:pPr>
        <w:rPr>
          <w:sz w:val="24"/>
          <w:szCs w:val="24"/>
          <w:lang w:val="uk-UA"/>
        </w:rPr>
      </w:pPr>
    </w:p>
    <w:p w:rsidR="00C841ED" w:rsidRDefault="00C841ED" w:rsidP="00C841ED">
      <w:pPr>
        <w:rPr>
          <w:b/>
          <w:sz w:val="24"/>
          <w:szCs w:val="24"/>
          <w:lang w:val="uk-UA"/>
        </w:rPr>
      </w:pPr>
      <w:r>
        <w:rPr>
          <w:b/>
          <w:sz w:val="24"/>
          <w:szCs w:val="24"/>
          <w:lang w:val="uk-UA"/>
        </w:rPr>
        <w:t>М</w:t>
      </w:r>
      <w:r w:rsidRPr="00BC40F0">
        <w:rPr>
          <w:b/>
          <w:sz w:val="24"/>
          <w:szCs w:val="24"/>
          <w:lang w:val="uk-UA"/>
        </w:rPr>
        <w:t xml:space="preserve">іський  голова                                               </w:t>
      </w:r>
      <w:r>
        <w:rPr>
          <w:b/>
          <w:sz w:val="24"/>
          <w:szCs w:val="24"/>
          <w:lang w:val="uk-UA"/>
        </w:rPr>
        <w:t xml:space="preserve">                       </w:t>
      </w:r>
      <w:r>
        <w:rPr>
          <w:b/>
          <w:sz w:val="24"/>
          <w:szCs w:val="24"/>
          <w:lang w:val="uk-UA"/>
        </w:rPr>
        <w:tab/>
      </w:r>
      <w:r>
        <w:rPr>
          <w:b/>
          <w:sz w:val="24"/>
          <w:szCs w:val="24"/>
          <w:lang w:val="uk-UA"/>
        </w:rPr>
        <w:tab/>
        <w:t xml:space="preserve">   </w:t>
      </w:r>
      <w:r w:rsidR="00AC040B">
        <w:rPr>
          <w:b/>
          <w:sz w:val="24"/>
          <w:szCs w:val="24"/>
          <w:lang w:val="uk-UA"/>
        </w:rPr>
        <w:t xml:space="preserve">      </w:t>
      </w:r>
      <w:r>
        <w:rPr>
          <w:b/>
          <w:sz w:val="24"/>
          <w:szCs w:val="24"/>
          <w:lang w:val="uk-UA"/>
        </w:rPr>
        <w:t xml:space="preserve"> </w:t>
      </w:r>
      <w:r w:rsidRPr="00BC40F0">
        <w:rPr>
          <w:b/>
          <w:sz w:val="24"/>
          <w:szCs w:val="24"/>
          <w:lang w:val="uk-UA"/>
        </w:rPr>
        <w:t xml:space="preserve"> </w:t>
      </w:r>
      <w:r>
        <w:rPr>
          <w:b/>
          <w:sz w:val="24"/>
          <w:szCs w:val="24"/>
          <w:lang w:val="uk-UA"/>
        </w:rPr>
        <w:t xml:space="preserve">   </w:t>
      </w:r>
      <w:r w:rsidRPr="00BC40F0">
        <w:rPr>
          <w:b/>
          <w:sz w:val="24"/>
          <w:szCs w:val="24"/>
          <w:lang w:val="uk-UA"/>
        </w:rPr>
        <w:t xml:space="preserve">  С</w:t>
      </w:r>
      <w:r>
        <w:rPr>
          <w:b/>
          <w:sz w:val="24"/>
          <w:szCs w:val="24"/>
          <w:lang w:val="uk-UA"/>
        </w:rPr>
        <w:t xml:space="preserve">ергій БУЛЕГА </w:t>
      </w:r>
    </w:p>
    <w:p w:rsidR="00C841ED" w:rsidRDefault="00C841ED" w:rsidP="00C841ED">
      <w:pPr>
        <w:jc w:val="both"/>
        <w:rPr>
          <w:sz w:val="24"/>
          <w:szCs w:val="24"/>
          <w:lang w:val="uk-UA"/>
        </w:rPr>
      </w:pPr>
    </w:p>
    <w:p w:rsidR="00C841ED" w:rsidRDefault="00C841ED" w:rsidP="00C841ED">
      <w:pPr>
        <w:jc w:val="both"/>
        <w:rPr>
          <w:sz w:val="24"/>
          <w:szCs w:val="24"/>
          <w:lang w:val="uk-UA"/>
        </w:rPr>
      </w:pPr>
    </w:p>
    <w:p w:rsidR="00C841ED" w:rsidRDefault="00C841ED" w:rsidP="00C841ED">
      <w:pPr>
        <w:ind w:left="660"/>
        <w:rPr>
          <w:b/>
          <w:sz w:val="24"/>
          <w:szCs w:val="24"/>
          <w:lang w:val="uk-UA"/>
        </w:rPr>
      </w:pPr>
    </w:p>
    <w:p w:rsidR="00C841ED" w:rsidRDefault="00C841ED" w:rsidP="00C841ED">
      <w:pPr>
        <w:ind w:left="660"/>
        <w:rPr>
          <w:b/>
          <w:sz w:val="24"/>
          <w:szCs w:val="24"/>
          <w:lang w:val="uk-UA"/>
        </w:rPr>
      </w:pPr>
    </w:p>
    <w:p w:rsidR="00C841ED" w:rsidRDefault="00C841ED" w:rsidP="00C841ED">
      <w:pPr>
        <w:ind w:left="660"/>
        <w:rPr>
          <w:b/>
          <w:sz w:val="24"/>
          <w:szCs w:val="24"/>
          <w:lang w:val="uk-UA"/>
        </w:rPr>
      </w:pPr>
    </w:p>
    <w:p w:rsidR="00C841ED" w:rsidRDefault="00C841ED" w:rsidP="00C841ED">
      <w:pPr>
        <w:ind w:left="-1134"/>
        <w:rPr>
          <w:b/>
          <w:sz w:val="24"/>
          <w:szCs w:val="24"/>
          <w:lang w:val="uk-UA"/>
        </w:rPr>
      </w:pPr>
    </w:p>
    <w:p w:rsidR="00C841ED" w:rsidRDefault="00C841ED" w:rsidP="00C841ED">
      <w:pPr>
        <w:ind w:left="-1134"/>
        <w:rPr>
          <w:b/>
          <w:sz w:val="24"/>
          <w:szCs w:val="24"/>
          <w:lang w:val="uk-UA"/>
        </w:rPr>
      </w:pPr>
    </w:p>
    <w:p w:rsidR="00C841ED" w:rsidRDefault="00C841ED" w:rsidP="00C841ED">
      <w:pPr>
        <w:ind w:left="660"/>
        <w:rPr>
          <w:b/>
          <w:sz w:val="24"/>
          <w:szCs w:val="24"/>
          <w:lang w:val="uk-UA"/>
        </w:rPr>
      </w:pPr>
    </w:p>
    <w:p w:rsidR="00C841ED" w:rsidRDefault="00C841ED" w:rsidP="00C841ED">
      <w:pPr>
        <w:ind w:left="660"/>
        <w:rPr>
          <w:b/>
          <w:sz w:val="24"/>
          <w:szCs w:val="24"/>
          <w:lang w:val="uk-UA"/>
        </w:rPr>
      </w:pPr>
    </w:p>
    <w:p w:rsidR="00C841ED" w:rsidRDefault="00C841ED" w:rsidP="00C841ED">
      <w:pPr>
        <w:ind w:left="660"/>
        <w:rPr>
          <w:b/>
          <w:sz w:val="24"/>
          <w:szCs w:val="24"/>
          <w:lang w:val="uk-UA"/>
        </w:rPr>
      </w:pPr>
    </w:p>
    <w:p w:rsidR="00C841ED" w:rsidRDefault="00C841ED" w:rsidP="00C841ED">
      <w:pPr>
        <w:ind w:left="660"/>
        <w:rPr>
          <w:b/>
          <w:sz w:val="24"/>
          <w:szCs w:val="24"/>
          <w:lang w:val="uk-UA"/>
        </w:rPr>
      </w:pPr>
    </w:p>
    <w:p w:rsidR="00C841ED" w:rsidRDefault="00C841ED" w:rsidP="00C841ED">
      <w:pPr>
        <w:ind w:left="660"/>
        <w:rPr>
          <w:b/>
          <w:sz w:val="24"/>
          <w:szCs w:val="24"/>
          <w:lang w:val="uk-UA"/>
        </w:rPr>
      </w:pPr>
    </w:p>
    <w:p w:rsidR="00C841ED" w:rsidRDefault="00C841ED" w:rsidP="00C841ED">
      <w:pPr>
        <w:ind w:left="660"/>
        <w:rPr>
          <w:b/>
          <w:sz w:val="24"/>
          <w:szCs w:val="24"/>
          <w:lang w:val="uk-UA"/>
        </w:rPr>
      </w:pPr>
    </w:p>
    <w:p w:rsidR="00C841ED" w:rsidRDefault="00C841ED" w:rsidP="00C841ED">
      <w:pPr>
        <w:ind w:left="660"/>
        <w:rPr>
          <w:b/>
          <w:sz w:val="24"/>
          <w:szCs w:val="24"/>
          <w:lang w:val="uk-UA"/>
        </w:rPr>
      </w:pPr>
    </w:p>
    <w:p w:rsidR="00C841ED" w:rsidRDefault="00C841ED" w:rsidP="00C841ED">
      <w:pPr>
        <w:ind w:left="660"/>
        <w:rPr>
          <w:b/>
          <w:sz w:val="24"/>
          <w:szCs w:val="24"/>
          <w:lang w:val="uk-UA"/>
        </w:rPr>
      </w:pPr>
    </w:p>
    <w:p w:rsidR="00C841ED" w:rsidRDefault="00C841ED" w:rsidP="00C841ED">
      <w:pPr>
        <w:ind w:left="660"/>
        <w:rPr>
          <w:b/>
          <w:sz w:val="24"/>
          <w:szCs w:val="24"/>
          <w:lang w:val="uk-UA"/>
        </w:rPr>
      </w:pPr>
    </w:p>
    <w:p w:rsidR="00C841ED" w:rsidRDefault="00C841ED" w:rsidP="00C841ED">
      <w:pPr>
        <w:ind w:left="660"/>
        <w:rPr>
          <w:b/>
          <w:sz w:val="24"/>
          <w:szCs w:val="24"/>
          <w:lang w:val="uk-UA"/>
        </w:rPr>
      </w:pPr>
    </w:p>
    <w:p w:rsidR="00C841ED" w:rsidRPr="00BB6FBA" w:rsidRDefault="00C841ED" w:rsidP="00C841ED">
      <w:pPr>
        <w:ind w:left="660"/>
        <w:rPr>
          <w:b/>
          <w:sz w:val="24"/>
          <w:szCs w:val="24"/>
          <w:lang w:val="uk-UA"/>
        </w:rPr>
      </w:pPr>
    </w:p>
    <w:p w:rsidR="00C841ED" w:rsidRPr="00BB6FBA" w:rsidRDefault="00C841ED" w:rsidP="00C841ED">
      <w:pPr>
        <w:rPr>
          <w:b/>
          <w:sz w:val="24"/>
          <w:szCs w:val="24"/>
          <w:lang w:val="uk-UA"/>
        </w:rPr>
      </w:pPr>
      <w:r w:rsidRPr="00BB6FBA">
        <w:rPr>
          <w:b/>
          <w:sz w:val="24"/>
          <w:szCs w:val="24"/>
          <w:lang w:val="uk-UA"/>
        </w:rPr>
        <w:t>Автор:</w:t>
      </w:r>
    </w:p>
    <w:p w:rsidR="00C841ED" w:rsidRPr="00BB6FBA" w:rsidRDefault="00C841ED" w:rsidP="00C841ED">
      <w:pPr>
        <w:rPr>
          <w:b/>
          <w:sz w:val="24"/>
          <w:szCs w:val="24"/>
          <w:lang w:val="uk-UA"/>
        </w:rPr>
      </w:pPr>
    </w:p>
    <w:p w:rsidR="00C841ED" w:rsidRPr="00BB6FBA" w:rsidRDefault="00C841ED" w:rsidP="00C841ED">
      <w:pPr>
        <w:rPr>
          <w:sz w:val="24"/>
          <w:szCs w:val="24"/>
          <w:lang w:val="uk-UA"/>
        </w:rPr>
      </w:pPr>
      <w:r w:rsidRPr="00BB6FBA">
        <w:rPr>
          <w:sz w:val="24"/>
          <w:szCs w:val="24"/>
          <w:lang w:val="uk-UA"/>
        </w:rPr>
        <w:t xml:space="preserve">Начальник відділу житлово-комунального </w:t>
      </w:r>
    </w:p>
    <w:p w:rsidR="00C841ED" w:rsidRPr="00BB6FBA" w:rsidRDefault="00C841ED" w:rsidP="00C841ED">
      <w:pPr>
        <w:rPr>
          <w:sz w:val="24"/>
          <w:szCs w:val="24"/>
          <w:lang w:val="uk-UA"/>
        </w:rPr>
      </w:pPr>
      <w:r w:rsidRPr="00BB6FBA">
        <w:rPr>
          <w:sz w:val="24"/>
          <w:szCs w:val="24"/>
          <w:lang w:val="uk-UA"/>
        </w:rPr>
        <w:t>господарства та охорони довкілля                                                _______________ Р.І. Лисак</w:t>
      </w:r>
    </w:p>
    <w:p w:rsidR="00C841ED" w:rsidRPr="00BB6FBA" w:rsidRDefault="00C841ED" w:rsidP="00C841ED">
      <w:pPr>
        <w:ind w:left="660"/>
        <w:rPr>
          <w:sz w:val="24"/>
          <w:szCs w:val="24"/>
          <w:lang w:val="uk-UA"/>
        </w:rPr>
      </w:pPr>
    </w:p>
    <w:p w:rsidR="00C841ED" w:rsidRPr="00BB6FBA" w:rsidRDefault="00C841ED" w:rsidP="00C841ED">
      <w:pPr>
        <w:ind w:left="660"/>
        <w:rPr>
          <w:b/>
          <w:sz w:val="24"/>
          <w:szCs w:val="24"/>
          <w:lang w:val="uk-UA"/>
        </w:rPr>
      </w:pPr>
    </w:p>
    <w:p w:rsidR="00C841ED" w:rsidRPr="00BB6FBA" w:rsidRDefault="00C841ED" w:rsidP="00C841ED">
      <w:pPr>
        <w:ind w:left="660"/>
        <w:rPr>
          <w:b/>
          <w:sz w:val="24"/>
          <w:szCs w:val="24"/>
          <w:lang w:val="uk-UA"/>
        </w:rPr>
      </w:pPr>
    </w:p>
    <w:p w:rsidR="00C841ED" w:rsidRPr="00BB6FBA" w:rsidRDefault="00C841ED" w:rsidP="00C841ED">
      <w:pPr>
        <w:rPr>
          <w:b/>
          <w:sz w:val="24"/>
          <w:szCs w:val="24"/>
          <w:lang w:val="uk-UA"/>
        </w:rPr>
      </w:pPr>
      <w:r w:rsidRPr="00BB6FBA">
        <w:rPr>
          <w:b/>
          <w:sz w:val="24"/>
          <w:szCs w:val="24"/>
          <w:lang w:val="uk-UA"/>
        </w:rPr>
        <w:t>Погодження:</w:t>
      </w:r>
    </w:p>
    <w:p w:rsidR="00C841ED" w:rsidRPr="00BB6FBA" w:rsidRDefault="00C841ED" w:rsidP="00C841ED">
      <w:pPr>
        <w:rPr>
          <w:b/>
          <w:sz w:val="24"/>
          <w:szCs w:val="24"/>
          <w:lang w:val="uk-UA"/>
        </w:rPr>
      </w:pPr>
    </w:p>
    <w:p w:rsidR="00C841ED" w:rsidRDefault="00C841ED" w:rsidP="00C841ED">
      <w:pPr>
        <w:rPr>
          <w:sz w:val="24"/>
          <w:szCs w:val="24"/>
          <w:lang w:val="uk-UA"/>
        </w:rPr>
      </w:pPr>
      <w:r>
        <w:rPr>
          <w:sz w:val="24"/>
          <w:szCs w:val="24"/>
          <w:lang w:val="uk-UA"/>
        </w:rPr>
        <w:t xml:space="preserve">Начальник  відділу </w:t>
      </w:r>
    </w:p>
    <w:p w:rsidR="00C841ED" w:rsidRDefault="00C841ED" w:rsidP="00C841ED">
      <w:pPr>
        <w:rPr>
          <w:b/>
          <w:sz w:val="24"/>
          <w:szCs w:val="24"/>
          <w:lang w:val="uk-UA"/>
        </w:rPr>
      </w:pPr>
      <w:r>
        <w:rPr>
          <w:sz w:val="24"/>
          <w:szCs w:val="24"/>
          <w:lang w:val="uk-UA"/>
        </w:rPr>
        <w:t xml:space="preserve">економічного розвитку </w:t>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r>
      <w:r>
        <w:rPr>
          <w:sz w:val="24"/>
          <w:szCs w:val="24"/>
          <w:lang w:val="uk-UA"/>
        </w:rPr>
        <w:tab/>
        <w:t xml:space="preserve">    ____________Ю. Д. Косар</w:t>
      </w:r>
    </w:p>
    <w:p w:rsidR="00C841ED" w:rsidRDefault="00C841ED" w:rsidP="00C841ED">
      <w:pPr>
        <w:rPr>
          <w:b/>
          <w:sz w:val="24"/>
          <w:szCs w:val="24"/>
          <w:lang w:val="uk-UA"/>
        </w:rPr>
      </w:pPr>
    </w:p>
    <w:p w:rsidR="00C841ED" w:rsidRPr="00BB6FBA" w:rsidRDefault="00C841ED" w:rsidP="00C841ED">
      <w:pPr>
        <w:rPr>
          <w:b/>
          <w:sz w:val="24"/>
          <w:szCs w:val="24"/>
          <w:lang w:val="uk-UA"/>
        </w:rPr>
      </w:pPr>
    </w:p>
    <w:p w:rsidR="00C841ED" w:rsidRPr="00BB6FBA" w:rsidRDefault="00C841ED" w:rsidP="00C841ED">
      <w:pPr>
        <w:pStyle w:val="a7"/>
        <w:rPr>
          <w:rFonts w:ascii="Times New Roman" w:hAnsi="Times New Roman"/>
          <w:sz w:val="24"/>
          <w:szCs w:val="24"/>
        </w:rPr>
      </w:pPr>
      <w:r>
        <w:rPr>
          <w:rFonts w:ascii="Times New Roman" w:hAnsi="Times New Roman"/>
          <w:sz w:val="24"/>
          <w:szCs w:val="24"/>
        </w:rPr>
        <w:t>Начальник</w:t>
      </w:r>
      <w:r w:rsidRPr="00BB6FBA">
        <w:rPr>
          <w:rFonts w:ascii="Times New Roman" w:hAnsi="Times New Roman"/>
          <w:sz w:val="24"/>
          <w:szCs w:val="24"/>
        </w:rPr>
        <w:t xml:space="preserve"> відділу правового забезпечення </w:t>
      </w:r>
      <w:r w:rsidRPr="00BB6FBA">
        <w:rPr>
          <w:rFonts w:ascii="Times New Roman" w:hAnsi="Times New Roman"/>
          <w:sz w:val="24"/>
          <w:szCs w:val="24"/>
        </w:rPr>
        <w:tab/>
      </w:r>
      <w:r w:rsidRPr="00BB6FBA">
        <w:rPr>
          <w:rFonts w:ascii="Times New Roman" w:hAnsi="Times New Roman"/>
          <w:sz w:val="24"/>
          <w:szCs w:val="24"/>
        </w:rPr>
        <w:tab/>
      </w:r>
      <w:proofErr w:type="gramStart"/>
      <w:r w:rsidRPr="00BB6FBA">
        <w:rPr>
          <w:rFonts w:ascii="Times New Roman" w:hAnsi="Times New Roman"/>
          <w:sz w:val="24"/>
          <w:szCs w:val="24"/>
        </w:rPr>
        <w:tab/>
        <w:t xml:space="preserve">  _</w:t>
      </w:r>
      <w:proofErr w:type="gramEnd"/>
      <w:r w:rsidRPr="00BB6FBA">
        <w:rPr>
          <w:rFonts w:ascii="Times New Roman" w:hAnsi="Times New Roman"/>
          <w:sz w:val="24"/>
          <w:szCs w:val="24"/>
        </w:rPr>
        <w:t>___________ І.Ю. Королюк</w:t>
      </w:r>
    </w:p>
    <w:p w:rsidR="00C841ED" w:rsidRPr="00BB6FBA" w:rsidRDefault="00C841ED" w:rsidP="00C841ED">
      <w:pPr>
        <w:rPr>
          <w:sz w:val="24"/>
          <w:szCs w:val="24"/>
          <w:lang w:val="uk-UA"/>
        </w:rPr>
      </w:pPr>
    </w:p>
    <w:p w:rsidR="00C841ED" w:rsidRPr="00BB6FBA" w:rsidRDefault="00C841ED" w:rsidP="00C841ED">
      <w:pPr>
        <w:ind w:left="660"/>
        <w:rPr>
          <w:sz w:val="24"/>
          <w:szCs w:val="24"/>
          <w:lang w:val="uk-UA"/>
        </w:rPr>
      </w:pPr>
    </w:p>
    <w:p w:rsidR="00C841ED" w:rsidRPr="00BB6FBA" w:rsidRDefault="00C841ED" w:rsidP="00C841ED">
      <w:pPr>
        <w:rPr>
          <w:sz w:val="24"/>
          <w:szCs w:val="24"/>
          <w:lang w:val="uk-UA"/>
        </w:rPr>
      </w:pPr>
      <w:r w:rsidRPr="00BB6FBA">
        <w:rPr>
          <w:sz w:val="24"/>
          <w:szCs w:val="24"/>
          <w:lang w:val="uk-UA"/>
        </w:rPr>
        <w:t>Керуюч</w:t>
      </w:r>
      <w:r>
        <w:rPr>
          <w:sz w:val="24"/>
          <w:szCs w:val="24"/>
          <w:lang w:val="uk-UA"/>
        </w:rPr>
        <w:t>а</w:t>
      </w:r>
      <w:r w:rsidRPr="00BB6FBA">
        <w:rPr>
          <w:sz w:val="24"/>
          <w:szCs w:val="24"/>
          <w:lang w:val="uk-UA"/>
        </w:rPr>
        <w:t xml:space="preserve"> справами виконавчого </w:t>
      </w:r>
    </w:p>
    <w:p w:rsidR="00C841ED" w:rsidRPr="00BB6FBA" w:rsidRDefault="00C841ED" w:rsidP="00C841ED">
      <w:pPr>
        <w:rPr>
          <w:sz w:val="24"/>
          <w:szCs w:val="24"/>
          <w:lang w:val="uk-UA"/>
        </w:rPr>
      </w:pPr>
      <w:r w:rsidRPr="00BB6FBA">
        <w:rPr>
          <w:sz w:val="24"/>
          <w:szCs w:val="24"/>
          <w:lang w:val="uk-UA"/>
        </w:rPr>
        <w:t xml:space="preserve">комітету міської ради                                                                </w:t>
      </w:r>
      <w:r>
        <w:rPr>
          <w:sz w:val="24"/>
          <w:szCs w:val="24"/>
          <w:lang w:val="uk-UA"/>
        </w:rPr>
        <w:t xml:space="preserve">    </w:t>
      </w:r>
      <w:r w:rsidRPr="00BB6FBA">
        <w:rPr>
          <w:sz w:val="24"/>
          <w:szCs w:val="24"/>
          <w:lang w:val="uk-UA"/>
        </w:rPr>
        <w:t>______________  Я.П.</w:t>
      </w:r>
      <w:r>
        <w:rPr>
          <w:sz w:val="24"/>
          <w:szCs w:val="24"/>
          <w:lang w:val="uk-UA"/>
        </w:rPr>
        <w:t xml:space="preserve"> </w:t>
      </w:r>
      <w:r w:rsidRPr="00BB6FBA">
        <w:rPr>
          <w:sz w:val="24"/>
          <w:szCs w:val="24"/>
          <w:lang w:val="uk-UA"/>
        </w:rPr>
        <w:t>Раковіца</w:t>
      </w:r>
    </w:p>
    <w:p w:rsidR="00C841ED" w:rsidRPr="00BB6FBA" w:rsidRDefault="00C841ED" w:rsidP="00C841ED">
      <w:pPr>
        <w:ind w:left="660"/>
        <w:rPr>
          <w:sz w:val="24"/>
          <w:szCs w:val="24"/>
          <w:lang w:val="uk-UA"/>
        </w:rPr>
      </w:pPr>
    </w:p>
    <w:p w:rsidR="00C841ED" w:rsidRPr="00BB6FBA" w:rsidRDefault="00C841ED" w:rsidP="00C841ED">
      <w:pPr>
        <w:ind w:left="660"/>
        <w:rPr>
          <w:sz w:val="24"/>
          <w:szCs w:val="24"/>
          <w:lang w:val="uk-UA"/>
        </w:rPr>
      </w:pPr>
    </w:p>
    <w:p w:rsidR="00C841ED" w:rsidRPr="00BB6FBA" w:rsidRDefault="00C841ED" w:rsidP="00C841ED">
      <w:pPr>
        <w:ind w:left="660"/>
        <w:rPr>
          <w:sz w:val="24"/>
          <w:szCs w:val="24"/>
          <w:lang w:val="uk-UA"/>
        </w:rPr>
      </w:pPr>
    </w:p>
    <w:p w:rsidR="00C841ED" w:rsidRPr="00BB6FBA" w:rsidRDefault="00C841ED" w:rsidP="00C841ED">
      <w:pPr>
        <w:ind w:left="660"/>
        <w:rPr>
          <w:sz w:val="24"/>
          <w:szCs w:val="24"/>
          <w:lang w:val="uk-UA"/>
        </w:rPr>
      </w:pPr>
    </w:p>
    <w:p w:rsidR="004B2D11" w:rsidRDefault="004B2D11" w:rsidP="004A6B08">
      <w:pPr>
        <w:pStyle w:val="ad"/>
        <w:widowControl w:val="0"/>
        <w:shd w:val="clear" w:color="auto" w:fill="FFFFFF"/>
        <w:spacing w:before="0" w:beforeAutospacing="0" w:after="0" w:afterAutospacing="0"/>
        <w:ind w:left="5954"/>
        <w:jc w:val="center"/>
        <w:rPr>
          <w:sz w:val="28"/>
          <w:szCs w:val="28"/>
          <w:lang w:val="uk-UA"/>
        </w:rPr>
      </w:pPr>
      <w:r>
        <w:rPr>
          <w:sz w:val="28"/>
          <w:szCs w:val="28"/>
          <w:lang w:val="uk-UA"/>
        </w:rPr>
        <w:br w:type="page"/>
      </w:r>
    </w:p>
    <w:p w:rsidR="004A6B08" w:rsidRPr="00AA1ED8" w:rsidRDefault="00AA1ED8" w:rsidP="00AA1ED8">
      <w:pPr>
        <w:pStyle w:val="ad"/>
        <w:widowControl w:val="0"/>
        <w:shd w:val="clear" w:color="auto" w:fill="FFFFFF"/>
        <w:spacing w:before="0" w:beforeAutospacing="0" w:after="0" w:afterAutospacing="0"/>
        <w:ind w:left="5954"/>
        <w:jc w:val="both"/>
        <w:rPr>
          <w:szCs w:val="28"/>
          <w:lang w:val="uk-UA"/>
        </w:rPr>
      </w:pPr>
      <w:r w:rsidRPr="00AA1ED8">
        <w:rPr>
          <w:szCs w:val="28"/>
          <w:lang w:val="uk-UA"/>
        </w:rPr>
        <w:lastRenderedPageBreak/>
        <w:t>Додаток 1</w:t>
      </w:r>
    </w:p>
    <w:p w:rsidR="00AA1ED8" w:rsidRDefault="00AA1ED8" w:rsidP="00AA1ED8">
      <w:pPr>
        <w:pStyle w:val="ad"/>
        <w:widowControl w:val="0"/>
        <w:shd w:val="clear" w:color="auto" w:fill="FFFFFF"/>
        <w:spacing w:before="0" w:beforeAutospacing="0" w:after="0" w:afterAutospacing="0"/>
        <w:ind w:left="5954"/>
        <w:rPr>
          <w:szCs w:val="28"/>
          <w:lang w:val="uk-UA"/>
        </w:rPr>
      </w:pPr>
      <w:r w:rsidRPr="00AA1ED8">
        <w:rPr>
          <w:szCs w:val="28"/>
          <w:lang w:val="uk-UA"/>
        </w:rPr>
        <w:t xml:space="preserve">до рішення виконавчого комітету Кіцманської міської ради </w:t>
      </w:r>
    </w:p>
    <w:p w:rsidR="00AA1ED8" w:rsidRPr="00AA1ED8" w:rsidRDefault="00D74F8D" w:rsidP="00AA1ED8">
      <w:pPr>
        <w:pStyle w:val="ad"/>
        <w:widowControl w:val="0"/>
        <w:shd w:val="clear" w:color="auto" w:fill="FFFFFF"/>
        <w:spacing w:before="0" w:beforeAutospacing="0" w:after="0" w:afterAutospacing="0"/>
        <w:ind w:left="5954"/>
        <w:rPr>
          <w:szCs w:val="28"/>
          <w:lang w:val="uk-UA"/>
        </w:rPr>
      </w:pPr>
      <w:r>
        <w:rPr>
          <w:szCs w:val="28"/>
          <w:lang w:val="uk-UA"/>
        </w:rPr>
        <w:t xml:space="preserve">від </w:t>
      </w:r>
      <w:r w:rsidR="000733CC">
        <w:rPr>
          <w:szCs w:val="28"/>
          <w:lang w:val="uk-UA"/>
        </w:rPr>
        <w:t>13</w:t>
      </w:r>
      <w:r w:rsidR="00AA1ED8" w:rsidRPr="00AA1ED8">
        <w:rPr>
          <w:szCs w:val="28"/>
          <w:lang w:val="uk-UA"/>
        </w:rPr>
        <w:t>.12.202</w:t>
      </w:r>
      <w:r w:rsidR="000733CC">
        <w:rPr>
          <w:szCs w:val="28"/>
          <w:lang w:val="uk-UA"/>
        </w:rPr>
        <w:t>3</w:t>
      </w:r>
      <w:r w:rsidR="00AA1ED8" w:rsidRPr="00AA1ED8">
        <w:rPr>
          <w:szCs w:val="28"/>
          <w:lang w:val="uk-UA"/>
        </w:rPr>
        <w:t xml:space="preserve"> р. №______</w:t>
      </w:r>
      <w:r w:rsidR="00AA1ED8">
        <w:rPr>
          <w:szCs w:val="28"/>
          <w:lang w:val="uk-UA"/>
        </w:rPr>
        <w:t>__</w:t>
      </w:r>
      <w:r w:rsidR="00AA1ED8" w:rsidRPr="00AA1ED8">
        <w:rPr>
          <w:szCs w:val="28"/>
          <w:lang w:val="uk-UA"/>
        </w:rPr>
        <w:t>_</w:t>
      </w:r>
    </w:p>
    <w:p w:rsidR="004A6B08" w:rsidRDefault="004A6B08" w:rsidP="004A6B08">
      <w:pPr>
        <w:pStyle w:val="ad"/>
        <w:widowControl w:val="0"/>
        <w:shd w:val="clear" w:color="auto" w:fill="FFFFFF"/>
        <w:spacing w:before="0" w:beforeAutospacing="0" w:after="0" w:afterAutospacing="0"/>
        <w:ind w:left="5954"/>
        <w:rPr>
          <w:sz w:val="28"/>
          <w:szCs w:val="28"/>
          <w:lang w:val="uk-UA"/>
        </w:rPr>
      </w:pPr>
    </w:p>
    <w:p w:rsidR="004A6B08" w:rsidRDefault="004A6B08" w:rsidP="004A6B08">
      <w:pPr>
        <w:pStyle w:val="ad"/>
        <w:widowControl w:val="0"/>
        <w:shd w:val="clear" w:color="auto" w:fill="FFFFFF"/>
        <w:spacing w:before="0" w:beforeAutospacing="0" w:after="0" w:afterAutospacing="0"/>
        <w:ind w:left="5954"/>
        <w:rPr>
          <w:lang w:val="uk-UA"/>
        </w:rPr>
      </w:pPr>
    </w:p>
    <w:p w:rsidR="00AA1ED8" w:rsidRDefault="00AA1ED8" w:rsidP="004A6B08">
      <w:pPr>
        <w:pStyle w:val="ad"/>
        <w:widowControl w:val="0"/>
        <w:shd w:val="clear" w:color="auto" w:fill="FFFFFF"/>
        <w:spacing w:before="0" w:beforeAutospacing="0" w:after="0" w:afterAutospacing="0"/>
        <w:ind w:left="5954"/>
        <w:rPr>
          <w:lang w:val="uk-UA"/>
        </w:rPr>
      </w:pPr>
    </w:p>
    <w:p w:rsidR="00AD362C" w:rsidRDefault="00AD362C" w:rsidP="004A6B08">
      <w:pPr>
        <w:pStyle w:val="ad"/>
        <w:widowControl w:val="0"/>
        <w:shd w:val="clear" w:color="auto" w:fill="FFFFFF"/>
        <w:spacing w:before="0" w:beforeAutospacing="0" w:after="0" w:afterAutospacing="0"/>
        <w:ind w:left="5954"/>
        <w:rPr>
          <w:lang w:val="uk-UA"/>
        </w:rPr>
      </w:pPr>
    </w:p>
    <w:p w:rsidR="00AD362C" w:rsidRDefault="00AD362C" w:rsidP="004A6B08">
      <w:pPr>
        <w:pStyle w:val="ad"/>
        <w:widowControl w:val="0"/>
        <w:shd w:val="clear" w:color="auto" w:fill="FFFFFF"/>
        <w:spacing w:before="0" w:beforeAutospacing="0" w:after="0" w:afterAutospacing="0"/>
        <w:ind w:left="5954"/>
        <w:rPr>
          <w:lang w:val="uk-UA"/>
        </w:rPr>
      </w:pPr>
    </w:p>
    <w:p w:rsidR="00AA1ED8" w:rsidRDefault="00AA1ED8" w:rsidP="00AA1ED8">
      <w:pPr>
        <w:pStyle w:val="a7"/>
        <w:widowControl w:val="0"/>
        <w:jc w:val="center"/>
        <w:rPr>
          <w:rFonts w:ascii="Times New Roman" w:hAnsi="Times New Roman"/>
          <w:b/>
          <w:sz w:val="28"/>
          <w:lang w:val="uk-UA"/>
        </w:rPr>
      </w:pPr>
    </w:p>
    <w:p w:rsidR="000733CC" w:rsidRDefault="000733CC" w:rsidP="00AA1ED8">
      <w:pPr>
        <w:pStyle w:val="a7"/>
        <w:widowControl w:val="0"/>
        <w:jc w:val="center"/>
        <w:rPr>
          <w:rFonts w:ascii="Times New Roman" w:hAnsi="Times New Roman"/>
          <w:b/>
          <w:sz w:val="28"/>
          <w:lang w:val="uk-UA"/>
        </w:rPr>
      </w:pPr>
    </w:p>
    <w:p w:rsidR="000733CC" w:rsidRDefault="000733CC" w:rsidP="00AA1ED8">
      <w:pPr>
        <w:pStyle w:val="a7"/>
        <w:widowControl w:val="0"/>
        <w:jc w:val="center"/>
        <w:rPr>
          <w:rFonts w:ascii="Times New Roman" w:hAnsi="Times New Roman"/>
          <w:b/>
          <w:sz w:val="28"/>
          <w:lang w:val="uk-UA"/>
        </w:rPr>
      </w:pPr>
    </w:p>
    <w:p w:rsidR="000733CC" w:rsidRPr="00E06F9A" w:rsidRDefault="000733CC" w:rsidP="00AA1ED8">
      <w:pPr>
        <w:pStyle w:val="a7"/>
        <w:widowControl w:val="0"/>
        <w:jc w:val="center"/>
        <w:rPr>
          <w:rFonts w:ascii="Times New Roman" w:hAnsi="Times New Roman"/>
          <w:b/>
          <w:sz w:val="28"/>
          <w:lang w:val="uk-UA"/>
        </w:rPr>
      </w:pPr>
    </w:p>
    <w:p w:rsidR="00AA1ED8" w:rsidRPr="007A7912" w:rsidRDefault="00AA1ED8" w:rsidP="00AA1ED8">
      <w:pPr>
        <w:pStyle w:val="a7"/>
        <w:widowControl w:val="0"/>
        <w:jc w:val="center"/>
        <w:rPr>
          <w:rFonts w:ascii="Times New Roman" w:hAnsi="Times New Roman"/>
          <w:b/>
          <w:sz w:val="36"/>
          <w:szCs w:val="28"/>
          <w:lang w:val="uk-UA"/>
        </w:rPr>
      </w:pPr>
      <w:r w:rsidRPr="007A7912">
        <w:rPr>
          <w:rFonts w:ascii="Times New Roman" w:hAnsi="Times New Roman"/>
          <w:b/>
          <w:sz w:val="36"/>
          <w:szCs w:val="28"/>
          <w:lang w:val="uk-UA"/>
        </w:rPr>
        <w:t>Програма</w:t>
      </w:r>
    </w:p>
    <w:p w:rsidR="00AA1ED8" w:rsidRDefault="00AA1ED8" w:rsidP="00AA1ED8">
      <w:pPr>
        <w:pStyle w:val="a7"/>
        <w:widowControl w:val="0"/>
        <w:jc w:val="center"/>
        <w:rPr>
          <w:rFonts w:ascii="Times New Roman" w:hAnsi="Times New Roman"/>
          <w:b/>
          <w:sz w:val="36"/>
          <w:szCs w:val="28"/>
          <w:lang w:val="uk-UA"/>
        </w:rPr>
      </w:pPr>
      <w:r>
        <w:rPr>
          <w:rFonts w:ascii="Times New Roman" w:hAnsi="Times New Roman"/>
          <w:b/>
          <w:sz w:val="36"/>
          <w:szCs w:val="28"/>
          <w:lang w:val="uk-UA"/>
        </w:rPr>
        <w:t xml:space="preserve">соціально-економічного </w:t>
      </w:r>
      <w:r w:rsidRPr="007A7912">
        <w:rPr>
          <w:rFonts w:ascii="Times New Roman" w:hAnsi="Times New Roman"/>
          <w:b/>
          <w:sz w:val="36"/>
          <w:szCs w:val="28"/>
          <w:lang w:val="uk-UA"/>
        </w:rPr>
        <w:t xml:space="preserve">розвитку </w:t>
      </w:r>
    </w:p>
    <w:p w:rsidR="00AA1ED8" w:rsidRPr="007A7912" w:rsidRDefault="00AA1ED8" w:rsidP="00AA1ED8">
      <w:pPr>
        <w:pStyle w:val="a7"/>
        <w:widowControl w:val="0"/>
        <w:jc w:val="center"/>
        <w:rPr>
          <w:rFonts w:ascii="Times New Roman" w:hAnsi="Times New Roman"/>
          <w:b/>
          <w:sz w:val="36"/>
          <w:szCs w:val="28"/>
          <w:lang w:val="uk-UA"/>
        </w:rPr>
      </w:pPr>
      <w:r w:rsidRPr="007A7912">
        <w:rPr>
          <w:rFonts w:ascii="Times New Roman" w:hAnsi="Times New Roman"/>
          <w:b/>
          <w:sz w:val="36"/>
          <w:szCs w:val="28"/>
          <w:lang w:val="uk-UA"/>
        </w:rPr>
        <w:t xml:space="preserve">Кіцманської </w:t>
      </w:r>
      <w:r w:rsidR="00D74F8D">
        <w:rPr>
          <w:rFonts w:ascii="Times New Roman" w:hAnsi="Times New Roman"/>
          <w:b/>
          <w:sz w:val="36"/>
          <w:szCs w:val="28"/>
          <w:lang w:val="uk-UA"/>
        </w:rPr>
        <w:t xml:space="preserve">міської </w:t>
      </w:r>
      <w:r w:rsidRPr="007A7912">
        <w:rPr>
          <w:rFonts w:ascii="Times New Roman" w:hAnsi="Times New Roman"/>
          <w:b/>
          <w:sz w:val="36"/>
          <w:szCs w:val="28"/>
          <w:lang w:val="uk-UA"/>
        </w:rPr>
        <w:t>територіальної громади на 202</w:t>
      </w:r>
      <w:r w:rsidR="000733CC">
        <w:rPr>
          <w:rFonts w:ascii="Times New Roman" w:hAnsi="Times New Roman"/>
          <w:b/>
          <w:sz w:val="36"/>
          <w:szCs w:val="28"/>
          <w:lang w:val="uk-UA"/>
        </w:rPr>
        <w:t>4</w:t>
      </w:r>
      <w:r w:rsidRPr="007A7912">
        <w:rPr>
          <w:rFonts w:ascii="Times New Roman" w:hAnsi="Times New Roman"/>
          <w:b/>
          <w:sz w:val="36"/>
          <w:szCs w:val="28"/>
          <w:lang w:val="uk-UA"/>
        </w:rPr>
        <w:t xml:space="preserve"> рік</w:t>
      </w:r>
    </w:p>
    <w:p w:rsidR="00AA1ED8" w:rsidRDefault="00AA1ED8" w:rsidP="00AA1ED8">
      <w:pPr>
        <w:pStyle w:val="a7"/>
        <w:widowControl w:val="0"/>
        <w:jc w:val="center"/>
        <w:rPr>
          <w:rFonts w:ascii="Times New Roman" w:hAnsi="Times New Roman"/>
          <w:b/>
          <w:noProof/>
          <w:sz w:val="56"/>
          <w:lang w:val="uk-UA" w:eastAsia="uk-UA"/>
        </w:rPr>
      </w:pPr>
    </w:p>
    <w:p w:rsidR="00AA1ED8" w:rsidRDefault="00AA1ED8" w:rsidP="00AA1ED8">
      <w:pPr>
        <w:pStyle w:val="a7"/>
        <w:widowControl w:val="0"/>
        <w:jc w:val="center"/>
        <w:rPr>
          <w:rFonts w:ascii="Times New Roman" w:hAnsi="Times New Roman"/>
          <w:b/>
          <w:sz w:val="56"/>
        </w:rPr>
      </w:pPr>
    </w:p>
    <w:p w:rsidR="00AA1ED8" w:rsidRDefault="00AA1ED8" w:rsidP="00AA1ED8">
      <w:pPr>
        <w:pStyle w:val="a7"/>
        <w:widowControl w:val="0"/>
        <w:jc w:val="center"/>
        <w:rPr>
          <w:rFonts w:ascii="Times New Roman" w:hAnsi="Times New Roman"/>
          <w:b/>
          <w:sz w:val="28"/>
          <w:szCs w:val="28"/>
          <w:lang w:val="uk-UA"/>
        </w:rPr>
      </w:pPr>
    </w:p>
    <w:p w:rsidR="00AA1ED8" w:rsidRDefault="00AA1ED8" w:rsidP="00AA1ED8">
      <w:pPr>
        <w:pStyle w:val="a7"/>
        <w:widowControl w:val="0"/>
        <w:jc w:val="center"/>
        <w:rPr>
          <w:rFonts w:ascii="Times New Roman" w:hAnsi="Times New Roman"/>
          <w:b/>
          <w:sz w:val="28"/>
          <w:szCs w:val="28"/>
          <w:lang w:val="uk-UA"/>
        </w:rPr>
      </w:pPr>
    </w:p>
    <w:p w:rsidR="00AD362C" w:rsidRDefault="00AD362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0733CC" w:rsidRDefault="000733CC" w:rsidP="00AA1ED8">
      <w:pPr>
        <w:pStyle w:val="a7"/>
        <w:widowControl w:val="0"/>
        <w:jc w:val="center"/>
        <w:rPr>
          <w:rFonts w:ascii="Times New Roman" w:hAnsi="Times New Roman"/>
          <w:b/>
          <w:sz w:val="28"/>
          <w:szCs w:val="28"/>
          <w:lang w:val="uk-UA"/>
        </w:rPr>
      </w:pPr>
    </w:p>
    <w:p w:rsidR="00AD362C" w:rsidRDefault="00AD362C" w:rsidP="00AA1ED8">
      <w:pPr>
        <w:pStyle w:val="a7"/>
        <w:widowControl w:val="0"/>
        <w:jc w:val="center"/>
        <w:rPr>
          <w:rFonts w:ascii="Times New Roman" w:hAnsi="Times New Roman"/>
          <w:b/>
          <w:sz w:val="28"/>
          <w:szCs w:val="28"/>
          <w:lang w:val="uk-UA"/>
        </w:rPr>
      </w:pPr>
    </w:p>
    <w:p w:rsidR="000733CC" w:rsidRPr="00AD362C" w:rsidRDefault="00AA1ED8" w:rsidP="00AA1ED8">
      <w:pPr>
        <w:pStyle w:val="a7"/>
        <w:widowControl w:val="0"/>
        <w:jc w:val="center"/>
        <w:rPr>
          <w:rFonts w:ascii="Times New Roman" w:hAnsi="Times New Roman"/>
          <w:b/>
          <w:sz w:val="24"/>
          <w:szCs w:val="24"/>
          <w:lang w:val="uk-UA"/>
        </w:rPr>
      </w:pPr>
      <w:r w:rsidRPr="00AD362C">
        <w:rPr>
          <w:rFonts w:ascii="Times New Roman" w:hAnsi="Times New Roman"/>
          <w:b/>
          <w:sz w:val="28"/>
          <w:szCs w:val="28"/>
          <w:lang w:val="uk-UA"/>
        </w:rPr>
        <w:t>Кіцмань,  202</w:t>
      </w:r>
      <w:r w:rsidR="000733CC">
        <w:rPr>
          <w:rFonts w:ascii="Times New Roman" w:hAnsi="Times New Roman"/>
          <w:b/>
          <w:sz w:val="28"/>
          <w:szCs w:val="28"/>
          <w:lang w:val="uk-UA"/>
        </w:rPr>
        <w:t>4</w:t>
      </w:r>
      <w:r w:rsidRPr="00AD362C">
        <w:rPr>
          <w:rFonts w:ascii="Times New Roman" w:hAnsi="Times New Roman"/>
          <w:b/>
          <w:sz w:val="28"/>
          <w:szCs w:val="28"/>
          <w:lang w:val="uk-UA"/>
        </w:rPr>
        <w:t xml:space="preserve"> р.</w:t>
      </w:r>
    </w:p>
    <w:p w:rsidR="00AA1ED8" w:rsidRDefault="00AA1ED8" w:rsidP="00AA1ED8">
      <w:pPr>
        <w:widowControl w:val="0"/>
        <w:tabs>
          <w:tab w:val="left" w:pos="851"/>
        </w:tabs>
        <w:ind w:firstLine="709"/>
        <w:jc w:val="center"/>
        <w:rPr>
          <w:b/>
          <w:sz w:val="24"/>
          <w:szCs w:val="24"/>
          <w:lang w:val="uk-UA"/>
        </w:rPr>
      </w:pPr>
    </w:p>
    <w:p w:rsidR="00AD362C" w:rsidRPr="00AA1ED8" w:rsidRDefault="00AD362C" w:rsidP="00AA1ED8">
      <w:pPr>
        <w:widowControl w:val="0"/>
        <w:tabs>
          <w:tab w:val="left" w:pos="851"/>
        </w:tabs>
        <w:ind w:firstLine="709"/>
        <w:jc w:val="center"/>
        <w:rPr>
          <w:b/>
          <w:sz w:val="24"/>
          <w:szCs w:val="24"/>
          <w:lang w:val="uk-UA"/>
        </w:rPr>
        <w:sectPr w:rsidR="00AD362C" w:rsidRPr="00AA1ED8" w:rsidSect="00AA1ED8">
          <w:headerReference w:type="default" r:id="rId9"/>
          <w:footerReference w:type="even" r:id="rId10"/>
          <w:pgSz w:w="11906" w:h="16838" w:code="9"/>
          <w:pgMar w:top="1134" w:right="567" w:bottom="1134" w:left="1134" w:header="709" w:footer="709" w:gutter="0"/>
          <w:pgNumType w:start="1"/>
          <w:cols w:space="708"/>
          <w:titlePg/>
          <w:docGrid w:linePitch="360"/>
        </w:sectPr>
      </w:pPr>
    </w:p>
    <w:p w:rsidR="00AA1ED8" w:rsidRPr="00AA1ED8" w:rsidRDefault="00AA1ED8" w:rsidP="00AA1ED8">
      <w:pPr>
        <w:widowControl w:val="0"/>
        <w:tabs>
          <w:tab w:val="left" w:pos="851"/>
        </w:tabs>
        <w:jc w:val="center"/>
        <w:rPr>
          <w:b/>
          <w:sz w:val="24"/>
          <w:szCs w:val="24"/>
          <w:lang w:val="uk-UA"/>
        </w:rPr>
      </w:pPr>
      <w:r w:rsidRPr="00AA1ED8">
        <w:rPr>
          <w:b/>
          <w:sz w:val="24"/>
          <w:szCs w:val="24"/>
          <w:lang w:val="uk-UA"/>
        </w:rPr>
        <w:lastRenderedPageBreak/>
        <w:t>ВСТУП</w:t>
      </w:r>
    </w:p>
    <w:p w:rsidR="00AA1ED8" w:rsidRPr="00AA1ED8" w:rsidRDefault="00AA1ED8" w:rsidP="00AA1ED8">
      <w:pPr>
        <w:widowControl w:val="0"/>
        <w:tabs>
          <w:tab w:val="left" w:pos="851"/>
        </w:tabs>
        <w:ind w:firstLine="709"/>
        <w:jc w:val="center"/>
        <w:rPr>
          <w:b/>
          <w:sz w:val="24"/>
          <w:szCs w:val="24"/>
          <w:lang w:val="uk-UA"/>
        </w:rPr>
      </w:pPr>
    </w:p>
    <w:p w:rsidR="00AA1ED8" w:rsidRPr="00FF761B" w:rsidRDefault="00AA1ED8" w:rsidP="00AA1ED8">
      <w:pPr>
        <w:pStyle w:val="Default"/>
        <w:ind w:firstLine="708"/>
        <w:jc w:val="both"/>
        <w:rPr>
          <w:lang w:val="uk-UA"/>
        </w:rPr>
      </w:pPr>
      <w:r w:rsidRPr="00FF761B">
        <w:rPr>
          <w:lang w:val="uk-UA"/>
        </w:rPr>
        <w:t>Програма соціа</w:t>
      </w:r>
      <w:r>
        <w:rPr>
          <w:lang w:val="uk-UA"/>
        </w:rPr>
        <w:t xml:space="preserve">льно-економічного </w:t>
      </w:r>
      <w:r w:rsidRPr="00FF761B">
        <w:rPr>
          <w:lang w:val="uk-UA"/>
        </w:rPr>
        <w:t xml:space="preserve">розвитку </w:t>
      </w:r>
      <w:r>
        <w:rPr>
          <w:lang w:val="uk-UA"/>
        </w:rPr>
        <w:t>населених пунктів Кіцманської територіальної громади</w:t>
      </w:r>
      <w:r w:rsidRPr="00FF761B">
        <w:rPr>
          <w:lang w:val="uk-UA"/>
        </w:rPr>
        <w:t xml:space="preserve"> розроблена відпо</w:t>
      </w:r>
      <w:r w:rsidR="00D74F8D">
        <w:rPr>
          <w:lang w:val="uk-UA"/>
        </w:rPr>
        <w:t>відно до вимог законів України «</w:t>
      </w:r>
      <w:r w:rsidRPr="00FF761B">
        <w:rPr>
          <w:lang w:val="uk-UA"/>
        </w:rPr>
        <w:t>Про місцеве самоврядування в Україні</w:t>
      </w:r>
      <w:r w:rsidR="00D74F8D">
        <w:rPr>
          <w:lang w:val="uk-UA"/>
        </w:rPr>
        <w:t>», «</w:t>
      </w:r>
      <w:r w:rsidRPr="00FF761B">
        <w:rPr>
          <w:lang w:val="uk-UA"/>
        </w:rPr>
        <w:t>Про державне прогнозування та розроблення програм економічного і соціального розвитку України</w:t>
      </w:r>
      <w:r w:rsidR="00D74F8D">
        <w:rPr>
          <w:lang w:val="uk-UA"/>
        </w:rPr>
        <w:t>»</w:t>
      </w:r>
      <w:r w:rsidRPr="00FF761B">
        <w:rPr>
          <w:lang w:val="uk-UA"/>
        </w:rPr>
        <w:t xml:space="preserve"> та </w:t>
      </w:r>
      <w:r w:rsidRPr="00D33466">
        <w:rPr>
          <w:bCs/>
          <w:color w:val="333333"/>
          <w:szCs w:val="32"/>
          <w:shd w:val="clear" w:color="auto" w:fill="FFFFFF"/>
          <w:lang w:val="uk-UA"/>
        </w:rPr>
        <w:t>Державної стратегії регіонального розвитку на 2021-2027 роки</w:t>
      </w:r>
      <w:r w:rsidRPr="00FF761B">
        <w:rPr>
          <w:lang w:val="uk-UA"/>
        </w:rPr>
        <w:t>, затвердженої постановою Кабінету Міністрів України №</w:t>
      </w:r>
      <w:r>
        <w:rPr>
          <w:lang w:val="uk-UA"/>
        </w:rPr>
        <w:t>69</w:t>
      </w:r>
      <w:r w:rsidRPr="00FF761B">
        <w:rPr>
          <w:lang w:val="uk-UA"/>
        </w:rPr>
        <w:t xml:space="preserve">5 від </w:t>
      </w:r>
      <w:r>
        <w:rPr>
          <w:lang w:val="uk-UA"/>
        </w:rPr>
        <w:t>05.</w:t>
      </w:r>
      <w:r w:rsidRPr="00FF761B">
        <w:rPr>
          <w:lang w:val="uk-UA"/>
        </w:rPr>
        <w:t>08.20</w:t>
      </w:r>
      <w:r>
        <w:rPr>
          <w:lang w:val="uk-UA"/>
        </w:rPr>
        <w:t>20 року.</w:t>
      </w:r>
    </w:p>
    <w:p w:rsidR="00AA1ED8" w:rsidRPr="00FF761B" w:rsidRDefault="00AA1ED8" w:rsidP="00AA1ED8">
      <w:pPr>
        <w:pStyle w:val="Default"/>
        <w:ind w:firstLine="708"/>
        <w:jc w:val="both"/>
        <w:rPr>
          <w:lang w:val="uk-UA"/>
        </w:rPr>
      </w:pPr>
      <w:r w:rsidRPr="00FF761B">
        <w:rPr>
          <w:lang w:val="uk-UA"/>
        </w:rPr>
        <w:t>Головною метою Програми є створення умов для економічного зростання та удосконалення механізмів управління розвитком громади на засадах ефективності, відкритості та прозорості, посилення інвестиційної та інноваційної активності, забезпечення належного функціонування транспортної та комунальної інфраструктури, дотримання високих екологічних стандартів, та внаслідок цього підвищення конкурентоспроможності громади, доступності широкого спектру соціальних послуг та зростання добробуту населення.</w:t>
      </w:r>
    </w:p>
    <w:p w:rsidR="00AA1ED8" w:rsidRPr="00FF761B" w:rsidRDefault="00AA1ED8" w:rsidP="00AA1ED8">
      <w:pPr>
        <w:pStyle w:val="Default"/>
        <w:ind w:firstLine="708"/>
        <w:jc w:val="both"/>
        <w:rPr>
          <w:lang w:val="uk-UA"/>
        </w:rPr>
      </w:pPr>
      <w:r w:rsidRPr="00FF761B">
        <w:rPr>
          <w:lang w:val="uk-UA"/>
        </w:rPr>
        <w:t>План ґрунтується на аналізі розвитку міської та сільської економіки, поточної економічної ситуації, актуальних проблем соціаль</w:t>
      </w:r>
      <w:r>
        <w:rPr>
          <w:lang w:val="uk-UA"/>
        </w:rPr>
        <w:t>но - економічного</w:t>
      </w:r>
      <w:r w:rsidRPr="00FF761B">
        <w:rPr>
          <w:lang w:val="uk-UA"/>
        </w:rPr>
        <w:t xml:space="preserve"> розвитку, пріоритетів, та визначає оперативні цілі і заходи соціа</w:t>
      </w:r>
      <w:r>
        <w:rPr>
          <w:lang w:val="uk-UA"/>
        </w:rPr>
        <w:t>льно - економічної</w:t>
      </w:r>
      <w:r w:rsidRPr="00FF761B">
        <w:rPr>
          <w:lang w:val="uk-UA"/>
        </w:rPr>
        <w:t xml:space="preserve"> політики місцевої влади, критерії ефективності її реалізації на основі прогнозних показників соціал</w:t>
      </w:r>
      <w:r>
        <w:rPr>
          <w:lang w:val="uk-UA"/>
        </w:rPr>
        <w:t>ьно - економічного</w:t>
      </w:r>
      <w:r w:rsidRPr="00FF761B">
        <w:rPr>
          <w:lang w:val="uk-UA"/>
        </w:rPr>
        <w:t xml:space="preserve"> розвитку на</w:t>
      </w:r>
      <w:r>
        <w:rPr>
          <w:lang w:val="uk-UA"/>
        </w:rPr>
        <w:t xml:space="preserve"> 202</w:t>
      </w:r>
      <w:r w:rsidR="00D74F8D">
        <w:rPr>
          <w:lang w:val="uk-UA"/>
        </w:rPr>
        <w:t>3</w:t>
      </w:r>
      <w:r>
        <w:rPr>
          <w:lang w:val="uk-UA"/>
        </w:rPr>
        <w:t xml:space="preserve"> рік</w:t>
      </w:r>
      <w:r w:rsidRPr="00FF761B">
        <w:rPr>
          <w:lang w:val="uk-UA"/>
        </w:rPr>
        <w:t>.</w:t>
      </w:r>
    </w:p>
    <w:p w:rsidR="00AA1ED8" w:rsidRDefault="00AA1ED8" w:rsidP="00AA1ED8">
      <w:pPr>
        <w:pStyle w:val="Default"/>
        <w:ind w:firstLine="708"/>
        <w:jc w:val="both"/>
        <w:rPr>
          <w:lang w:val="uk-UA"/>
        </w:rPr>
      </w:pPr>
      <w:r w:rsidRPr="00FF761B">
        <w:rPr>
          <w:lang w:val="uk-UA"/>
        </w:rPr>
        <w:t>Відповідно до оцінки тенденцій соціально - еко</w:t>
      </w:r>
      <w:r>
        <w:rPr>
          <w:lang w:val="uk-UA"/>
        </w:rPr>
        <w:t xml:space="preserve">номічного </w:t>
      </w:r>
      <w:r w:rsidRPr="00FF761B">
        <w:rPr>
          <w:lang w:val="uk-UA"/>
        </w:rPr>
        <w:t xml:space="preserve">розвитку </w:t>
      </w:r>
      <w:r>
        <w:rPr>
          <w:lang w:val="uk-UA"/>
        </w:rPr>
        <w:t xml:space="preserve">територіальної громади </w:t>
      </w:r>
      <w:r w:rsidRPr="00FF761B">
        <w:rPr>
          <w:lang w:val="uk-UA"/>
        </w:rPr>
        <w:t xml:space="preserve"> та наявних проблем, у Програмі визначено цілі та завдання соціально – економічної </w:t>
      </w:r>
      <w:r>
        <w:rPr>
          <w:lang w:val="uk-UA"/>
        </w:rPr>
        <w:t>політики на 202</w:t>
      </w:r>
      <w:r w:rsidR="00D74F8D">
        <w:rPr>
          <w:lang w:val="uk-UA"/>
        </w:rPr>
        <w:t>3</w:t>
      </w:r>
      <w:r>
        <w:rPr>
          <w:lang w:val="uk-UA"/>
        </w:rPr>
        <w:t xml:space="preserve"> рік</w:t>
      </w:r>
      <w:r w:rsidRPr="00FF761B">
        <w:rPr>
          <w:lang w:val="uk-UA"/>
        </w:rPr>
        <w:t xml:space="preserve"> та передбачено комплекс взаємопов’язаних заходів із зазначенням джерел їх фінансування.</w:t>
      </w:r>
    </w:p>
    <w:p w:rsidR="00AA1ED8" w:rsidRPr="00EB136B" w:rsidRDefault="00AA1ED8" w:rsidP="00AA1ED8">
      <w:pPr>
        <w:pStyle w:val="Default"/>
        <w:ind w:firstLine="708"/>
        <w:rPr>
          <w:lang w:val="uk-UA"/>
        </w:rPr>
      </w:pPr>
      <w:r w:rsidRPr="00EB136B">
        <w:rPr>
          <w:lang w:val="uk-UA"/>
        </w:rPr>
        <w:t xml:space="preserve"> </w:t>
      </w:r>
      <w:r w:rsidRPr="00EB136B">
        <w:t>Основною метою Програми є загальне підвищення суспільного добробуту</w:t>
      </w:r>
      <w:r w:rsidRPr="00EB136B">
        <w:rPr>
          <w:lang w:val="uk-UA"/>
        </w:rPr>
        <w:t xml:space="preserve"> </w:t>
      </w:r>
      <w:r w:rsidRPr="00EB136B">
        <w:t>населення.</w:t>
      </w:r>
    </w:p>
    <w:p w:rsidR="00AA1ED8" w:rsidRPr="0072579A" w:rsidRDefault="00AA1ED8" w:rsidP="00AA1ED8">
      <w:pPr>
        <w:pStyle w:val="Default"/>
        <w:rPr>
          <w:lang w:val="uk-UA"/>
        </w:rPr>
      </w:pPr>
      <w:r w:rsidRPr="0072579A">
        <w:rPr>
          <w:lang w:val="uk-UA"/>
        </w:rPr>
        <w:t xml:space="preserve">Програма є основою для формування та раціонального використання фінансових ресурсів відповідно до визначених цілей і завдань соціально-економічного розвитку </w:t>
      </w:r>
      <w:r>
        <w:rPr>
          <w:lang w:val="uk-UA"/>
        </w:rPr>
        <w:t>Кіцманської</w:t>
      </w:r>
      <w:r w:rsidRPr="0072579A">
        <w:rPr>
          <w:lang w:val="uk-UA"/>
        </w:rPr>
        <w:t xml:space="preserve"> </w:t>
      </w:r>
      <w:r>
        <w:rPr>
          <w:lang w:val="uk-UA"/>
        </w:rPr>
        <w:t xml:space="preserve">територіальної громади </w:t>
      </w:r>
      <w:r w:rsidRPr="0072579A">
        <w:rPr>
          <w:lang w:val="uk-UA"/>
        </w:rPr>
        <w:t xml:space="preserve"> на 202</w:t>
      </w:r>
      <w:r w:rsidR="00D74F8D">
        <w:rPr>
          <w:lang w:val="uk-UA"/>
        </w:rPr>
        <w:t>3</w:t>
      </w:r>
      <w:r w:rsidRPr="0072579A">
        <w:rPr>
          <w:lang w:val="uk-UA"/>
        </w:rPr>
        <w:t xml:space="preserve"> р</w:t>
      </w:r>
      <w:r>
        <w:rPr>
          <w:lang w:val="uk-UA"/>
        </w:rPr>
        <w:t>ік</w:t>
      </w:r>
      <w:r w:rsidRPr="0072579A">
        <w:rPr>
          <w:lang w:val="uk-UA"/>
        </w:rPr>
        <w:t>.</w:t>
      </w:r>
    </w:p>
    <w:p w:rsidR="00AA1ED8" w:rsidRPr="0072579A" w:rsidRDefault="00AA1ED8" w:rsidP="00AA1ED8">
      <w:pPr>
        <w:pStyle w:val="Default"/>
        <w:ind w:firstLine="708"/>
        <w:jc w:val="both"/>
        <w:rPr>
          <w:lang w:val="uk-UA"/>
        </w:rPr>
      </w:pPr>
      <w:r w:rsidRPr="0072579A">
        <w:rPr>
          <w:lang w:val="uk-UA"/>
        </w:rPr>
        <w:t xml:space="preserve">Відповідальні за виконання заходів Програми – </w:t>
      </w:r>
      <w:r w:rsidR="000733CC">
        <w:rPr>
          <w:lang w:val="uk-UA"/>
        </w:rPr>
        <w:t>Кіцманської</w:t>
      </w:r>
      <w:r w:rsidR="000733CC" w:rsidRPr="0072579A">
        <w:rPr>
          <w:lang w:val="uk-UA"/>
        </w:rPr>
        <w:t xml:space="preserve"> </w:t>
      </w:r>
      <w:r w:rsidR="000733CC">
        <w:rPr>
          <w:lang w:val="uk-UA"/>
        </w:rPr>
        <w:t>територіальної громади</w:t>
      </w:r>
      <w:r w:rsidRPr="0072579A">
        <w:rPr>
          <w:lang w:val="uk-UA"/>
        </w:rPr>
        <w:t xml:space="preserve">, постійні депутатські комісії, управління, відділи та структурні підрозділи </w:t>
      </w:r>
      <w:r>
        <w:rPr>
          <w:lang w:val="uk-UA"/>
        </w:rPr>
        <w:t>міської ради</w:t>
      </w:r>
      <w:r w:rsidRPr="0072579A">
        <w:rPr>
          <w:lang w:val="uk-UA"/>
        </w:rPr>
        <w:t xml:space="preserve"> в межах компетенції та повноважень.</w:t>
      </w:r>
    </w:p>
    <w:p w:rsidR="00AA1ED8" w:rsidRPr="001E407A" w:rsidRDefault="00AA1ED8" w:rsidP="00AA1ED8">
      <w:pPr>
        <w:pStyle w:val="Default"/>
        <w:ind w:firstLine="708"/>
        <w:jc w:val="both"/>
        <w:rPr>
          <w:lang w:val="uk-UA"/>
        </w:rPr>
      </w:pPr>
      <w:r w:rsidRPr="001E407A">
        <w:rPr>
          <w:lang w:val="uk-UA"/>
        </w:rPr>
        <w:t>Реалізацію заходів Програми буде забезпечено за наявності фінансування з державного, обласного</w:t>
      </w:r>
      <w:r>
        <w:rPr>
          <w:lang w:val="uk-UA"/>
        </w:rPr>
        <w:t xml:space="preserve">, районного </w:t>
      </w:r>
      <w:r w:rsidRPr="001E407A">
        <w:rPr>
          <w:lang w:val="uk-UA"/>
        </w:rPr>
        <w:t xml:space="preserve"> та міського бюджетів, коштів підприємств, міжнародних фінансових організацій та інвесторів, спонсорської допомоги та інших джерел, не заборонених законодавством України.</w:t>
      </w:r>
    </w:p>
    <w:p w:rsidR="00AA1ED8" w:rsidRPr="00EB136B" w:rsidRDefault="00AA1ED8" w:rsidP="00AA1ED8">
      <w:pPr>
        <w:ind w:firstLine="708"/>
        <w:jc w:val="both"/>
        <w:rPr>
          <w:sz w:val="24"/>
          <w:szCs w:val="24"/>
        </w:rPr>
      </w:pPr>
      <w:r w:rsidRPr="00EB136B">
        <w:rPr>
          <w:sz w:val="24"/>
          <w:szCs w:val="24"/>
        </w:rPr>
        <w:t xml:space="preserve">У процесі виконання Програму можна уточнювати. Зміни і доповнення до Програми затверджуватимуться рішеннями сесій </w:t>
      </w:r>
      <w:r>
        <w:rPr>
          <w:sz w:val="24"/>
          <w:szCs w:val="24"/>
        </w:rPr>
        <w:t xml:space="preserve">Кіцманської </w:t>
      </w:r>
      <w:r w:rsidRPr="00EB136B">
        <w:rPr>
          <w:sz w:val="24"/>
          <w:szCs w:val="24"/>
        </w:rPr>
        <w:t>міської ради.</w:t>
      </w:r>
    </w:p>
    <w:p w:rsidR="00AA1ED8" w:rsidRPr="00EB136B" w:rsidRDefault="00AA1ED8" w:rsidP="00AA1ED8">
      <w:pPr>
        <w:rPr>
          <w:sz w:val="24"/>
          <w:szCs w:val="24"/>
        </w:rPr>
      </w:pPr>
    </w:p>
    <w:p w:rsidR="00AA1ED8" w:rsidRDefault="00AA1ED8" w:rsidP="00AA1ED8"/>
    <w:p w:rsidR="00AA1ED8" w:rsidRDefault="00AA1ED8" w:rsidP="00AA1ED8"/>
    <w:p w:rsidR="00AA1ED8" w:rsidRDefault="00AA1ED8" w:rsidP="00AA1ED8"/>
    <w:p w:rsidR="00AA1ED8" w:rsidRDefault="00AA1ED8" w:rsidP="00AA1ED8"/>
    <w:p w:rsidR="00AA1ED8" w:rsidRDefault="00AA1ED8" w:rsidP="00AA1ED8"/>
    <w:p w:rsidR="00AA1ED8" w:rsidRDefault="00AA1ED8" w:rsidP="00AA1ED8"/>
    <w:p w:rsidR="00AA1ED8" w:rsidRDefault="00AA1ED8" w:rsidP="00AA1ED8"/>
    <w:p w:rsidR="00AA1ED8" w:rsidRDefault="00AA1ED8" w:rsidP="00AA1ED8"/>
    <w:p w:rsidR="00AA1ED8" w:rsidRDefault="00AA1ED8" w:rsidP="00AA1ED8"/>
    <w:p w:rsidR="00AA1ED8" w:rsidRDefault="00AA1ED8" w:rsidP="00AA1ED8"/>
    <w:p w:rsidR="00AA1ED8" w:rsidRDefault="00AA1ED8" w:rsidP="00AA1ED8"/>
    <w:p w:rsidR="00AA1ED8" w:rsidRDefault="00AA1ED8" w:rsidP="00AA1ED8"/>
    <w:p w:rsidR="00AA1ED8" w:rsidRDefault="00AA1ED8" w:rsidP="00AA1ED8"/>
    <w:p w:rsidR="00AA1ED8" w:rsidRDefault="00AA1ED8" w:rsidP="00AA1ED8"/>
    <w:p w:rsidR="00AA1ED8" w:rsidRDefault="00AA1ED8" w:rsidP="00AA1ED8"/>
    <w:p w:rsidR="00AA1ED8" w:rsidRDefault="00AA1ED8" w:rsidP="00AA1ED8"/>
    <w:p w:rsidR="00AA1ED8" w:rsidRDefault="00AA1ED8" w:rsidP="00AA1ED8"/>
    <w:p w:rsidR="00AA1ED8" w:rsidRDefault="00AA1ED8" w:rsidP="00AA1ED8"/>
    <w:p w:rsidR="00D74F8D" w:rsidRDefault="00D74F8D" w:rsidP="00AA1ED8"/>
    <w:p w:rsidR="00D74F8D" w:rsidRDefault="00D74F8D" w:rsidP="00AA1ED8"/>
    <w:p w:rsidR="00D74F8D" w:rsidRDefault="00D74F8D" w:rsidP="00AA1ED8"/>
    <w:p w:rsidR="00AA1ED8" w:rsidRPr="006D17D3" w:rsidRDefault="00AA1ED8" w:rsidP="00AA1ED8">
      <w:pPr>
        <w:widowControl w:val="0"/>
        <w:jc w:val="center"/>
        <w:rPr>
          <w:b/>
          <w:caps/>
          <w:sz w:val="24"/>
          <w:szCs w:val="24"/>
        </w:rPr>
      </w:pPr>
      <w:r w:rsidRPr="006D17D3">
        <w:rPr>
          <w:b/>
          <w:caps/>
          <w:sz w:val="24"/>
          <w:szCs w:val="24"/>
        </w:rPr>
        <w:t>1. Аналіз економічно</w:t>
      </w:r>
      <w:r>
        <w:rPr>
          <w:b/>
          <w:caps/>
          <w:sz w:val="24"/>
          <w:szCs w:val="24"/>
        </w:rPr>
        <w:t>го і соціального розвитку у 202</w:t>
      </w:r>
      <w:r w:rsidR="000733CC">
        <w:rPr>
          <w:b/>
          <w:caps/>
          <w:sz w:val="24"/>
          <w:szCs w:val="24"/>
          <w:lang w:val="uk-UA"/>
        </w:rPr>
        <w:t>3</w:t>
      </w:r>
      <w:r w:rsidRPr="006D17D3">
        <w:rPr>
          <w:b/>
          <w:caps/>
          <w:sz w:val="24"/>
          <w:szCs w:val="24"/>
        </w:rPr>
        <w:t xml:space="preserve"> році</w:t>
      </w:r>
    </w:p>
    <w:p w:rsidR="00AA1ED8" w:rsidRDefault="00AA1ED8" w:rsidP="00AA1ED8">
      <w:pPr>
        <w:widowControl w:val="0"/>
        <w:jc w:val="center"/>
      </w:pPr>
    </w:p>
    <w:p w:rsidR="00AA1ED8" w:rsidRPr="006D17D3" w:rsidRDefault="00AA1ED8" w:rsidP="00AA1ED8">
      <w:pPr>
        <w:widowControl w:val="0"/>
        <w:jc w:val="center"/>
        <w:rPr>
          <w:b/>
          <w:sz w:val="24"/>
          <w:szCs w:val="24"/>
        </w:rPr>
      </w:pPr>
      <w:r w:rsidRPr="006D17D3">
        <w:rPr>
          <w:b/>
          <w:sz w:val="24"/>
          <w:szCs w:val="24"/>
        </w:rPr>
        <w:t>1.1. Динаміка</w:t>
      </w:r>
      <w:r>
        <w:rPr>
          <w:b/>
          <w:sz w:val="24"/>
          <w:szCs w:val="24"/>
        </w:rPr>
        <w:t xml:space="preserve"> та головні проблеми </w:t>
      </w:r>
      <w:r w:rsidRPr="006D17D3">
        <w:rPr>
          <w:b/>
          <w:sz w:val="24"/>
          <w:szCs w:val="24"/>
        </w:rPr>
        <w:t>розвитку економіки, стан використання природного, виробничого, науково-технічного та трудового потенціалу</w:t>
      </w:r>
    </w:p>
    <w:p w:rsidR="00AA1ED8" w:rsidRDefault="00AA1ED8" w:rsidP="00AA1ED8">
      <w:pPr>
        <w:widowControl w:val="0"/>
        <w:ind w:firstLine="709"/>
        <w:jc w:val="both"/>
        <w:rPr>
          <w:color w:val="000000"/>
          <w:sz w:val="24"/>
          <w:szCs w:val="24"/>
        </w:rPr>
      </w:pPr>
    </w:p>
    <w:p w:rsidR="00AA1ED8" w:rsidRPr="00715013" w:rsidRDefault="00AA1ED8" w:rsidP="00AA1ED8">
      <w:pPr>
        <w:widowControl w:val="0"/>
        <w:ind w:firstLine="709"/>
        <w:jc w:val="both"/>
        <w:rPr>
          <w:color w:val="000000"/>
          <w:sz w:val="24"/>
          <w:szCs w:val="24"/>
        </w:rPr>
      </w:pPr>
      <w:r w:rsidRPr="00525180">
        <w:rPr>
          <w:color w:val="000000"/>
          <w:sz w:val="24"/>
          <w:szCs w:val="24"/>
        </w:rPr>
        <w:t xml:space="preserve">Виходячи зі статусу </w:t>
      </w:r>
      <w:r>
        <w:rPr>
          <w:color w:val="000000"/>
          <w:sz w:val="24"/>
          <w:szCs w:val="24"/>
        </w:rPr>
        <w:t>Кіцманської</w:t>
      </w:r>
      <w:r w:rsidRPr="00525180">
        <w:rPr>
          <w:color w:val="000000"/>
          <w:sz w:val="24"/>
          <w:szCs w:val="24"/>
        </w:rPr>
        <w:t xml:space="preserve"> </w:t>
      </w:r>
      <w:r w:rsidR="00D74F8D">
        <w:rPr>
          <w:color w:val="000000"/>
          <w:sz w:val="24"/>
          <w:szCs w:val="24"/>
          <w:lang w:val="uk-UA"/>
        </w:rPr>
        <w:t xml:space="preserve">міської </w:t>
      </w:r>
      <w:r>
        <w:rPr>
          <w:color w:val="000000"/>
          <w:sz w:val="24"/>
          <w:szCs w:val="24"/>
        </w:rPr>
        <w:t xml:space="preserve">територіальної громади </w:t>
      </w:r>
      <w:r w:rsidRPr="00525180">
        <w:rPr>
          <w:color w:val="000000"/>
          <w:sz w:val="24"/>
          <w:szCs w:val="24"/>
        </w:rPr>
        <w:t xml:space="preserve">та існуючої практики розподілу бюджетних коштів, </w:t>
      </w:r>
      <w:r>
        <w:rPr>
          <w:color w:val="000000"/>
          <w:sz w:val="24"/>
          <w:szCs w:val="24"/>
        </w:rPr>
        <w:t>Кіцманська</w:t>
      </w:r>
      <w:r w:rsidRPr="00525180">
        <w:rPr>
          <w:color w:val="000000"/>
          <w:sz w:val="24"/>
          <w:szCs w:val="24"/>
        </w:rPr>
        <w:t xml:space="preserve"> м</w:t>
      </w:r>
      <w:r w:rsidRPr="00525180">
        <w:rPr>
          <w:color w:val="000000"/>
          <w:sz w:val="24"/>
          <w:szCs w:val="24"/>
          <w:lang w:val="en-US"/>
        </w:rPr>
        <w:t>i</w:t>
      </w:r>
      <w:r w:rsidRPr="00525180">
        <w:rPr>
          <w:color w:val="000000"/>
          <w:sz w:val="24"/>
          <w:szCs w:val="24"/>
        </w:rPr>
        <w:t>ська рада разом з підпорядкованими їй підприємствами, закладами та установами здійснюватимуть роботу по вирішенню питань по</w:t>
      </w:r>
      <w:r>
        <w:rPr>
          <w:color w:val="000000"/>
          <w:sz w:val="24"/>
          <w:szCs w:val="24"/>
        </w:rPr>
        <w:t>в</w:t>
      </w:r>
      <w:r w:rsidRPr="00525180">
        <w:rPr>
          <w:color w:val="000000"/>
          <w:sz w:val="24"/>
          <w:szCs w:val="24"/>
        </w:rPr>
        <w:t>ноцін</w:t>
      </w:r>
      <w:r>
        <w:rPr>
          <w:color w:val="000000"/>
          <w:sz w:val="24"/>
          <w:szCs w:val="24"/>
        </w:rPr>
        <w:t>н</w:t>
      </w:r>
      <w:r w:rsidRPr="00525180">
        <w:rPr>
          <w:color w:val="000000"/>
          <w:sz w:val="24"/>
          <w:szCs w:val="24"/>
        </w:rPr>
        <w:t>ої життєдіяльності громади, а саме: забезп</w:t>
      </w:r>
      <w:r>
        <w:rPr>
          <w:color w:val="000000"/>
          <w:sz w:val="24"/>
          <w:szCs w:val="24"/>
        </w:rPr>
        <w:t>е</w:t>
      </w:r>
      <w:r w:rsidRPr="00525180">
        <w:rPr>
          <w:color w:val="000000"/>
          <w:sz w:val="24"/>
          <w:szCs w:val="24"/>
        </w:rPr>
        <w:t>чення економічного ро</w:t>
      </w:r>
      <w:r>
        <w:rPr>
          <w:color w:val="000000"/>
          <w:sz w:val="24"/>
          <w:szCs w:val="24"/>
        </w:rPr>
        <w:t>звитку, створення сприятливих ум</w:t>
      </w:r>
      <w:r w:rsidRPr="00525180">
        <w:rPr>
          <w:color w:val="000000"/>
          <w:sz w:val="24"/>
          <w:szCs w:val="24"/>
        </w:rPr>
        <w:t>ов для входження нових інвестицій на територію громади та розвитку підприємництва, належне утримання закладів освіти, медицини та культури, проведення капітального ремонту об’єктів житлового господарства, будівництво об’єктів благоустрою, стабільне функціонування системи водопостачання та водовідведення, підтримання санітарного стану громади, ремонт доріг та тротуарів, забезпечення безперебійної роботи громадського транспорту по існуючим марш</w:t>
      </w:r>
      <w:r>
        <w:rPr>
          <w:color w:val="000000"/>
          <w:sz w:val="24"/>
          <w:szCs w:val="24"/>
        </w:rPr>
        <w:t>р</w:t>
      </w:r>
      <w:r w:rsidRPr="00525180">
        <w:rPr>
          <w:color w:val="000000"/>
          <w:sz w:val="24"/>
          <w:szCs w:val="24"/>
        </w:rPr>
        <w:t>утах та запуск нових м</w:t>
      </w:r>
      <w:r>
        <w:rPr>
          <w:color w:val="000000"/>
          <w:sz w:val="24"/>
          <w:szCs w:val="24"/>
        </w:rPr>
        <w:t>а</w:t>
      </w:r>
      <w:r w:rsidRPr="00525180">
        <w:rPr>
          <w:color w:val="000000"/>
          <w:sz w:val="24"/>
          <w:szCs w:val="24"/>
        </w:rPr>
        <w:t>рш</w:t>
      </w:r>
      <w:r>
        <w:rPr>
          <w:color w:val="000000"/>
          <w:sz w:val="24"/>
          <w:szCs w:val="24"/>
        </w:rPr>
        <w:t>р</w:t>
      </w:r>
      <w:r w:rsidRPr="00525180">
        <w:rPr>
          <w:color w:val="000000"/>
          <w:sz w:val="24"/>
          <w:szCs w:val="24"/>
        </w:rPr>
        <w:t>утів до приє</w:t>
      </w:r>
      <w:r>
        <w:rPr>
          <w:color w:val="000000"/>
          <w:sz w:val="24"/>
          <w:szCs w:val="24"/>
        </w:rPr>
        <w:t>д</w:t>
      </w:r>
      <w:r w:rsidRPr="00525180">
        <w:rPr>
          <w:color w:val="000000"/>
          <w:sz w:val="24"/>
          <w:szCs w:val="24"/>
        </w:rPr>
        <w:t>наних територій, освітлення вулиць, піклування про соціальний захист населення та охорону правопорядку і</w:t>
      </w:r>
      <w:r>
        <w:rPr>
          <w:color w:val="000000"/>
          <w:sz w:val="24"/>
          <w:szCs w:val="24"/>
        </w:rPr>
        <w:t xml:space="preserve"> законності на території громад</w:t>
      </w:r>
      <w:r w:rsidRPr="00525180">
        <w:rPr>
          <w:color w:val="000000"/>
          <w:sz w:val="24"/>
          <w:szCs w:val="24"/>
        </w:rPr>
        <w:t>и, підвищення ролі громадських організацій у житті громади.</w:t>
      </w:r>
    </w:p>
    <w:p w:rsidR="00AA1ED8" w:rsidRDefault="00AA1ED8" w:rsidP="00AA1ED8">
      <w:pPr>
        <w:widowControl w:val="0"/>
        <w:shd w:val="clear" w:color="auto" w:fill="FCFCFC"/>
        <w:ind w:firstLine="720"/>
        <w:jc w:val="both"/>
        <w:rPr>
          <w:sz w:val="24"/>
          <w:szCs w:val="24"/>
        </w:rPr>
      </w:pPr>
      <w:r w:rsidRPr="001E0121">
        <w:rPr>
          <w:sz w:val="24"/>
          <w:szCs w:val="24"/>
        </w:rPr>
        <w:t>Доцільним буде зазначити, що відповідно до Закону України «</w:t>
      </w:r>
      <w:r w:rsidRPr="001E0121">
        <w:rPr>
          <w:bCs/>
          <w:sz w:val="24"/>
          <w:szCs w:val="32"/>
          <w:shd w:val="clear" w:color="auto" w:fill="FFFFFF"/>
        </w:rPr>
        <w:t>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w:t>
      </w:r>
      <w:r w:rsidRPr="001E0121">
        <w:rPr>
          <w:sz w:val="24"/>
          <w:szCs w:val="24"/>
        </w:rPr>
        <w:t xml:space="preserve">» </w:t>
      </w:r>
      <w:r>
        <w:rPr>
          <w:sz w:val="24"/>
          <w:szCs w:val="24"/>
        </w:rPr>
        <w:t xml:space="preserve">у Кіцманській територіальній громаді </w:t>
      </w:r>
      <w:r w:rsidRPr="00FA3976">
        <w:rPr>
          <w:sz w:val="24"/>
          <w:szCs w:val="24"/>
        </w:rPr>
        <w:t xml:space="preserve"> </w:t>
      </w:r>
      <w:r>
        <w:rPr>
          <w:sz w:val="24"/>
          <w:szCs w:val="24"/>
        </w:rPr>
        <w:t>з</w:t>
      </w:r>
      <w:r>
        <w:rPr>
          <w:rFonts w:ascii="Tw Cen MT Condensed" w:hAnsi="Tw Cen MT Condensed"/>
          <w:sz w:val="24"/>
          <w:szCs w:val="24"/>
        </w:rPr>
        <w:t>’</w:t>
      </w:r>
      <w:r>
        <w:rPr>
          <w:sz w:val="24"/>
          <w:szCs w:val="24"/>
        </w:rPr>
        <w:t>явилось ряд нових повноважень, в наслідок чого в підпорядкування Кіцманської міської ради перейшло значна кількість установ</w:t>
      </w:r>
      <w:r w:rsidRPr="006A05B9">
        <w:rPr>
          <w:color w:val="000000" w:themeColor="text1"/>
          <w:sz w:val="24"/>
          <w:szCs w:val="24"/>
        </w:rPr>
        <w:t>, які утримувалися та фінансувалися за рахунок коштів районного бюджету та перебували на балансі Кіцманської районної ради</w:t>
      </w:r>
      <w:r>
        <w:rPr>
          <w:color w:val="000000" w:themeColor="text1"/>
          <w:sz w:val="24"/>
          <w:szCs w:val="24"/>
        </w:rPr>
        <w:t xml:space="preserve"> та Кіцманської районної державної адміністрації.</w:t>
      </w:r>
    </w:p>
    <w:p w:rsidR="00AA1ED8" w:rsidRDefault="00D74F8D" w:rsidP="00AA1ED8">
      <w:pPr>
        <w:widowControl w:val="0"/>
        <w:shd w:val="clear" w:color="auto" w:fill="FCFCFC"/>
        <w:ind w:firstLine="720"/>
        <w:jc w:val="both"/>
        <w:rPr>
          <w:sz w:val="24"/>
          <w:szCs w:val="24"/>
        </w:rPr>
      </w:pPr>
      <w:r>
        <w:rPr>
          <w:sz w:val="24"/>
          <w:szCs w:val="24"/>
        </w:rPr>
        <w:t>У 202</w:t>
      </w:r>
      <w:r w:rsidR="000733CC">
        <w:rPr>
          <w:sz w:val="24"/>
          <w:szCs w:val="24"/>
          <w:lang w:val="uk-UA"/>
        </w:rPr>
        <w:t>4</w:t>
      </w:r>
      <w:r w:rsidR="00AA1ED8">
        <w:rPr>
          <w:sz w:val="24"/>
          <w:szCs w:val="24"/>
        </w:rPr>
        <w:t xml:space="preserve"> році Кіцманська міська рада буде здійснювати утримання наступних закладів</w:t>
      </w:r>
      <w:r w:rsidR="00AA1ED8" w:rsidRPr="00B359C7">
        <w:rPr>
          <w:sz w:val="24"/>
          <w:szCs w:val="24"/>
        </w:rPr>
        <w:t xml:space="preserve">: </w:t>
      </w:r>
      <w:r w:rsidR="00C435DC" w:rsidRPr="00C435DC">
        <w:rPr>
          <w:sz w:val="24"/>
          <w:szCs w:val="24"/>
        </w:rPr>
        <w:t>Ошихлібський ЗЗСО І-ІІІ ступенів</w:t>
      </w:r>
      <w:r w:rsidR="00C435DC" w:rsidRPr="00C435DC">
        <w:rPr>
          <w:sz w:val="24"/>
          <w:szCs w:val="24"/>
        </w:rPr>
        <w:t xml:space="preserve">, </w:t>
      </w:r>
      <w:r w:rsidR="00C435DC" w:rsidRPr="00C435DC">
        <w:rPr>
          <w:sz w:val="24"/>
          <w:szCs w:val="24"/>
        </w:rPr>
        <w:t>Шипинецький  ЗЗСО І-ІІІ ступенів</w:t>
      </w:r>
      <w:r w:rsidR="00C435DC" w:rsidRPr="00C435DC">
        <w:rPr>
          <w:sz w:val="24"/>
          <w:szCs w:val="24"/>
        </w:rPr>
        <w:t xml:space="preserve">, </w:t>
      </w:r>
      <w:r w:rsidR="00C435DC" w:rsidRPr="00C435DC">
        <w:rPr>
          <w:sz w:val="24"/>
          <w:szCs w:val="24"/>
        </w:rPr>
        <w:t xml:space="preserve">ОЗО Кіцманський ліцей </w:t>
      </w:r>
      <w:r w:rsidR="00C435DC" w:rsidRPr="00C435DC">
        <w:rPr>
          <w:sz w:val="24"/>
          <w:szCs w:val="24"/>
        </w:rPr>
        <w:t xml:space="preserve">та </w:t>
      </w:r>
      <w:r w:rsidR="00C435DC" w:rsidRPr="00C435DC">
        <w:rPr>
          <w:sz w:val="24"/>
          <w:szCs w:val="24"/>
        </w:rPr>
        <w:t xml:space="preserve"> Валявська гімназія – філія</w:t>
      </w:r>
      <w:r w:rsidR="00C435DC" w:rsidRPr="00C435DC">
        <w:rPr>
          <w:sz w:val="24"/>
          <w:szCs w:val="24"/>
        </w:rPr>
        <w:t xml:space="preserve"> </w:t>
      </w:r>
      <w:r w:rsidR="00C435DC" w:rsidRPr="00C435DC">
        <w:rPr>
          <w:sz w:val="24"/>
          <w:szCs w:val="24"/>
        </w:rPr>
        <w:t>ОЗО Кіцманський ліцей</w:t>
      </w:r>
      <w:r w:rsidR="00C435DC" w:rsidRPr="00C435DC">
        <w:rPr>
          <w:sz w:val="24"/>
          <w:szCs w:val="24"/>
        </w:rPr>
        <w:t xml:space="preserve">, </w:t>
      </w:r>
      <w:r w:rsidR="00C435DC" w:rsidRPr="00C435DC">
        <w:rPr>
          <w:sz w:val="24"/>
          <w:szCs w:val="24"/>
        </w:rPr>
        <w:t>ОЗО Кіцманський ліцей</w:t>
      </w:r>
      <w:r w:rsidR="00C435DC" w:rsidRPr="00C435DC">
        <w:rPr>
          <w:sz w:val="24"/>
          <w:szCs w:val="24"/>
        </w:rPr>
        <w:t xml:space="preserve"> </w:t>
      </w:r>
      <w:r w:rsidR="00C435DC" w:rsidRPr="00C435DC">
        <w:rPr>
          <w:sz w:val="24"/>
          <w:szCs w:val="24"/>
        </w:rPr>
        <w:t>№1</w:t>
      </w:r>
      <w:r w:rsidR="00C435DC" w:rsidRPr="00C435DC">
        <w:rPr>
          <w:sz w:val="24"/>
          <w:szCs w:val="24"/>
        </w:rPr>
        <w:t xml:space="preserve">, </w:t>
      </w:r>
      <w:r w:rsidR="00C435DC" w:rsidRPr="00C435DC">
        <w:rPr>
          <w:sz w:val="24"/>
          <w:szCs w:val="24"/>
        </w:rPr>
        <w:t>ОЗО Лашківський ліцей</w:t>
      </w:r>
      <w:r w:rsidR="00C435DC" w:rsidRPr="00C435DC">
        <w:rPr>
          <w:sz w:val="24"/>
          <w:szCs w:val="24"/>
        </w:rPr>
        <w:t xml:space="preserve">, </w:t>
      </w:r>
      <w:r w:rsidR="00C435DC" w:rsidRPr="00C435DC">
        <w:rPr>
          <w:sz w:val="24"/>
          <w:szCs w:val="24"/>
        </w:rPr>
        <w:t>Давидівська гімназія</w:t>
      </w:r>
      <w:r w:rsidR="00C435DC" w:rsidRPr="00C435DC">
        <w:rPr>
          <w:sz w:val="24"/>
          <w:szCs w:val="24"/>
        </w:rPr>
        <w:t xml:space="preserve">, </w:t>
      </w:r>
      <w:r w:rsidR="00C435DC" w:rsidRPr="00C435DC">
        <w:rPr>
          <w:sz w:val="24"/>
          <w:szCs w:val="24"/>
        </w:rPr>
        <w:t>Суховерхівська гімназія</w:t>
      </w:r>
      <w:r w:rsidR="00C435DC" w:rsidRPr="00C435DC">
        <w:rPr>
          <w:sz w:val="24"/>
          <w:szCs w:val="24"/>
        </w:rPr>
        <w:t xml:space="preserve">, </w:t>
      </w:r>
      <w:r w:rsidR="00C435DC" w:rsidRPr="00C435DC">
        <w:rPr>
          <w:sz w:val="24"/>
          <w:szCs w:val="24"/>
        </w:rPr>
        <w:t>Кліводинський ЗЗСО І-ІІ ст</w:t>
      </w:r>
      <w:r w:rsidR="00C435DC" w:rsidRPr="00C435DC">
        <w:rPr>
          <w:sz w:val="24"/>
          <w:szCs w:val="24"/>
        </w:rPr>
        <w:t xml:space="preserve">., </w:t>
      </w:r>
      <w:r w:rsidR="00C435DC" w:rsidRPr="00C435DC">
        <w:rPr>
          <w:sz w:val="24"/>
          <w:szCs w:val="24"/>
        </w:rPr>
        <w:t>Іванківський ЗЗСО І-ІІ ст.</w:t>
      </w:r>
      <w:r w:rsidR="00AA1ED8" w:rsidRPr="00C435DC">
        <w:rPr>
          <w:sz w:val="24"/>
          <w:szCs w:val="24"/>
        </w:rPr>
        <w:t>,</w:t>
      </w:r>
      <w:r w:rsidR="00AA1ED8">
        <w:rPr>
          <w:sz w:val="24"/>
          <w:szCs w:val="24"/>
        </w:rPr>
        <w:t xml:space="preserve"> Кіцманський ЗДО, Суховерхівський ЗДО, Давидівський ЗДО, Лашківський ЗДО, Витилівський ЗДО, Шипинецький ЗДО</w:t>
      </w:r>
      <w:r w:rsidR="00AA1ED8" w:rsidRPr="00B359C7">
        <w:rPr>
          <w:sz w:val="24"/>
          <w:szCs w:val="24"/>
        </w:rPr>
        <w:t xml:space="preserve">, </w:t>
      </w:r>
      <w:r w:rsidR="00AA1ED8">
        <w:rPr>
          <w:sz w:val="24"/>
          <w:szCs w:val="24"/>
        </w:rPr>
        <w:t xml:space="preserve">Валявський ЗДО, Іванковецький ЗДО, Ошихлібський ЗДО, Кліводинський ЗДО, </w:t>
      </w:r>
      <w:r w:rsidR="000733CC">
        <w:rPr>
          <w:sz w:val="24"/>
          <w:szCs w:val="24"/>
          <w:lang w:val="uk-UA"/>
        </w:rPr>
        <w:t>Кіцманська д</w:t>
      </w:r>
      <w:r w:rsidR="00AA1ED8" w:rsidRPr="00B359C7">
        <w:rPr>
          <w:sz w:val="24"/>
          <w:szCs w:val="24"/>
        </w:rPr>
        <w:t xml:space="preserve">итячо-юнацька </w:t>
      </w:r>
      <w:r w:rsidR="00AA1ED8">
        <w:rPr>
          <w:sz w:val="24"/>
          <w:szCs w:val="24"/>
        </w:rPr>
        <w:t xml:space="preserve">комплексна </w:t>
      </w:r>
      <w:r w:rsidR="00AA1ED8" w:rsidRPr="00B359C7">
        <w:rPr>
          <w:sz w:val="24"/>
          <w:szCs w:val="24"/>
        </w:rPr>
        <w:t>с</w:t>
      </w:r>
      <w:r w:rsidR="00AA1ED8">
        <w:rPr>
          <w:sz w:val="24"/>
          <w:szCs w:val="24"/>
        </w:rPr>
        <w:t>портивна школа</w:t>
      </w:r>
      <w:r w:rsidR="00AA1ED8" w:rsidRPr="00B359C7">
        <w:rPr>
          <w:sz w:val="24"/>
          <w:szCs w:val="24"/>
        </w:rPr>
        <w:t xml:space="preserve">, </w:t>
      </w:r>
      <w:r w:rsidR="00AA1ED8">
        <w:rPr>
          <w:sz w:val="24"/>
          <w:szCs w:val="24"/>
        </w:rPr>
        <w:t>МСК</w:t>
      </w:r>
      <w:r w:rsidR="00AA1ED8" w:rsidRPr="00B359C7">
        <w:rPr>
          <w:sz w:val="24"/>
          <w:szCs w:val="24"/>
        </w:rPr>
        <w:t xml:space="preserve"> «</w:t>
      </w:r>
      <w:r w:rsidR="00AA1ED8">
        <w:rPr>
          <w:sz w:val="24"/>
          <w:szCs w:val="24"/>
        </w:rPr>
        <w:t>Кіцмань</w:t>
      </w:r>
      <w:r w:rsidR="00AA1ED8" w:rsidRPr="00B359C7">
        <w:rPr>
          <w:sz w:val="24"/>
          <w:szCs w:val="24"/>
        </w:rPr>
        <w:t xml:space="preserve">», </w:t>
      </w:r>
      <w:r w:rsidR="00AA1ED8">
        <w:rPr>
          <w:sz w:val="24"/>
          <w:szCs w:val="24"/>
        </w:rPr>
        <w:t>КЗ «Центр мистецтва, культури, освіти та дозвілля», Кіцманська музична школа ім. В. Івасюка, Кіцманська художня школа, Кіцманська публічна бібліотека та її філії, клуби сіл Давидівці, Суховерхів, Витилівка,</w:t>
      </w:r>
      <w:r w:rsidR="000733CC">
        <w:rPr>
          <w:sz w:val="24"/>
          <w:szCs w:val="24"/>
          <w:lang w:val="uk-UA"/>
        </w:rPr>
        <w:t xml:space="preserve"> Кліводин</w:t>
      </w:r>
      <w:r w:rsidR="00AA1ED8">
        <w:rPr>
          <w:sz w:val="24"/>
          <w:szCs w:val="24"/>
        </w:rPr>
        <w:t xml:space="preserve"> будинки культури сіл Шипинці, Лашківка, Валява, Ошихліби, Іванківці, </w:t>
      </w:r>
      <w:r w:rsidR="000733CC">
        <w:rPr>
          <w:sz w:val="24"/>
          <w:szCs w:val="24"/>
          <w:lang w:val="uk-UA"/>
        </w:rPr>
        <w:t>а</w:t>
      </w:r>
      <w:r w:rsidR="00AA1ED8">
        <w:rPr>
          <w:sz w:val="24"/>
          <w:szCs w:val="24"/>
        </w:rPr>
        <w:t>маторськ</w:t>
      </w:r>
      <w:r w:rsidR="000733CC">
        <w:rPr>
          <w:sz w:val="24"/>
          <w:szCs w:val="24"/>
          <w:lang w:val="uk-UA"/>
        </w:rPr>
        <w:t xml:space="preserve">их </w:t>
      </w:r>
      <w:r w:rsidR="000733CC">
        <w:rPr>
          <w:sz w:val="24"/>
          <w:szCs w:val="24"/>
        </w:rPr>
        <w:t xml:space="preserve">колективів </w:t>
      </w:r>
      <w:r w:rsidR="00AA1ED8">
        <w:rPr>
          <w:sz w:val="24"/>
          <w:szCs w:val="24"/>
        </w:rPr>
        <w:t>с. Шипинці</w:t>
      </w:r>
      <w:r w:rsidR="000733CC">
        <w:rPr>
          <w:sz w:val="24"/>
          <w:szCs w:val="24"/>
          <w:lang w:val="uk-UA"/>
        </w:rPr>
        <w:t>, с. Іванківці</w:t>
      </w:r>
      <w:r w:rsidR="00AA1ED8">
        <w:rPr>
          <w:sz w:val="24"/>
          <w:szCs w:val="24"/>
        </w:rPr>
        <w:t xml:space="preserve"> та народний аматорський хор м.Кіцмань, мережа дитячих гуртків, Кіцманське ВУЖКГ, заклади охорони здоров’я, соціальної сфери, на комунальні підприємства і установи, які розміщені на території населених пунктів територіальної громади.</w:t>
      </w:r>
    </w:p>
    <w:p w:rsidR="00AA1ED8" w:rsidRPr="008877E8" w:rsidRDefault="00AA1ED8" w:rsidP="00AA1ED8">
      <w:pPr>
        <w:pStyle w:val="ac"/>
        <w:widowControl w:val="0"/>
        <w:ind w:left="0" w:firstLine="720"/>
        <w:jc w:val="both"/>
        <w:rPr>
          <w:sz w:val="24"/>
          <w:szCs w:val="24"/>
        </w:rPr>
      </w:pPr>
      <w:r w:rsidRPr="008877E8">
        <w:rPr>
          <w:sz w:val="24"/>
          <w:szCs w:val="24"/>
        </w:rPr>
        <w:t xml:space="preserve">Враховуючи, що центром Кіцманської </w:t>
      </w:r>
      <w:r w:rsidR="00D74F8D">
        <w:rPr>
          <w:sz w:val="24"/>
          <w:szCs w:val="24"/>
        </w:rPr>
        <w:t xml:space="preserve">міської </w:t>
      </w:r>
      <w:r>
        <w:rPr>
          <w:sz w:val="24"/>
          <w:szCs w:val="24"/>
        </w:rPr>
        <w:t xml:space="preserve">територіальної громади </w:t>
      </w:r>
      <w:r w:rsidRPr="008877E8">
        <w:rPr>
          <w:sz w:val="24"/>
          <w:szCs w:val="24"/>
        </w:rPr>
        <w:t>є м.</w:t>
      </w:r>
      <w:r>
        <w:rPr>
          <w:sz w:val="24"/>
          <w:szCs w:val="24"/>
        </w:rPr>
        <w:t xml:space="preserve"> </w:t>
      </w:r>
      <w:r w:rsidRPr="008877E8">
        <w:rPr>
          <w:sz w:val="24"/>
          <w:szCs w:val="24"/>
        </w:rPr>
        <w:t>Кіцмань, то повноцінний розвиток громади буде залежати в першу чергу від розвитку міста, так як на його території розміщено ряд підприємств, установ та закладів, які мають стійку тенденцію до нарощування виробничих потужностей. Позитивні тенденції розвитку підприємств прямо впливають на постійне збільшення дохідної частини до міського бюджету за рахунок сплати ПДФО, і як результат є можливість на належному рівні утримувати, як територію громади, так і комунальні заклади, що знаходяться в підпорядкуванні міста.</w:t>
      </w:r>
    </w:p>
    <w:p w:rsidR="00AA1ED8" w:rsidRPr="008877E8" w:rsidRDefault="00AA1ED8" w:rsidP="00AA1ED8">
      <w:pPr>
        <w:pStyle w:val="ac"/>
        <w:widowControl w:val="0"/>
        <w:ind w:left="0" w:firstLine="720"/>
        <w:jc w:val="both"/>
        <w:rPr>
          <w:sz w:val="24"/>
          <w:szCs w:val="24"/>
        </w:rPr>
      </w:pPr>
      <w:r w:rsidRPr="008877E8">
        <w:rPr>
          <w:sz w:val="24"/>
          <w:szCs w:val="24"/>
        </w:rPr>
        <w:t>Проте, незважаючи на отримання значних додаткових фінансових ресурсів у вигляді податку з доходів фізичних осіб, в Кіцман</w:t>
      </w:r>
      <w:r>
        <w:rPr>
          <w:sz w:val="24"/>
          <w:szCs w:val="24"/>
        </w:rPr>
        <w:t>с</w:t>
      </w:r>
      <w:r w:rsidRPr="008877E8">
        <w:rPr>
          <w:sz w:val="24"/>
          <w:szCs w:val="24"/>
        </w:rPr>
        <w:t xml:space="preserve">ькій </w:t>
      </w:r>
      <w:r>
        <w:rPr>
          <w:sz w:val="24"/>
          <w:szCs w:val="24"/>
        </w:rPr>
        <w:t>територіальній громаді</w:t>
      </w:r>
      <w:r w:rsidRPr="008877E8">
        <w:rPr>
          <w:sz w:val="24"/>
          <w:szCs w:val="24"/>
        </w:rPr>
        <w:t xml:space="preserve"> на наступний рік будуть спостерігатися ризики значного збільшення видаткової частини міського бюджету</w:t>
      </w:r>
      <w:r>
        <w:rPr>
          <w:sz w:val="24"/>
          <w:szCs w:val="24"/>
        </w:rPr>
        <w:t xml:space="preserve"> через розвиток і підтримку</w:t>
      </w:r>
      <w:r w:rsidRPr="008877E8">
        <w:rPr>
          <w:sz w:val="24"/>
          <w:szCs w:val="24"/>
        </w:rPr>
        <w:t xml:space="preserve"> об’єктів комунал</w:t>
      </w:r>
      <w:r>
        <w:rPr>
          <w:sz w:val="24"/>
          <w:szCs w:val="24"/>
        </w:rPr>
        <w:t>ьної власності</w:t>
      </w:r>
      <w:r w:rsidRPr="008877E8">
        <w:rPr>
          <w:sz w:val="24"/>
          <w:szCs w:val="24"/>
        </w:rPr>
        <w:t>, що в свою чергу може послабити її подал</w:t>
      </w:r>
      <w:r>
        <w:rPr>
          <w:sz w:val="24"/>
          <w:szCs w:val="24"/>
        </w:rPr>
        <w:t>ьший економічний розвиток  в 202</w:t>
      </w:r>
      <w:r w:rsidR="00F6467D">
        <w:rPr>
          <w:sz w:val="24"/>
          <w:szCs w:val="24"/>
        </w:rPr>
        <w:t>4</w:t>
      </w:r>
      <w:r w:rsidRPr="008877E8">
        <w:rPr>
          <w:sz w:val="24"/>
          <w:szCs w:val="24"/>
        </w:rPr>
        <w:t xml:space="preserve"> році. Такі ризики можуть виникнути в результаті </w:t>
      </w:r>
      <w:r w:rsidRPr="008877E8">
        <w:rPr>
          <w:sz w:val="24"/>
          <w:szCs w:val="24"/>
        </w:rPr>
        <w:lastRenderedPageBreak/>
        <w:t xml:space="preserve">значного збільшення </w:t>
      </w:r>
      <w:r>
        <w:rPr>
          <w:sz w:val="24"/>
          <w:szCs w:val="24"/>
        </w:rPr>
        <w:t xml:space="preserve">потреб і вимог щодо розвитку інфраструктури в різних галузях Кіцманської </w:t>
      </w:r>
      <w:r w:rsidR="00D74F8D">
        <w:rPr>
          <w:sz w:val="24"/>
          <w:szCs w:val="24"/>
        </w:rPr>
        <w:t xml:space="preserve">міської </w:t>
      </w:r>
      <w:r>
        <w:rPr>
          <w:sz w:val="24"/>
          <w:szCs w:val="24"/>
        </w:rPr>
        <w:t xml:space="preserve">територіальної громади </w:t>
      </w:r>
      <w:r w:rsidRPr="008877E8">
        <w:rPr>
          <w:sz w:val="24"/>
          <w:szCs w:val="24"/>
        </w:rPr>
        <w:t>та в зв’язку з прийняттям Де</w:t>
      </w:r>
      <w:r>
        <w:rPr>
          <w:sz w:val="24"/>
          <w:szCs w:val="24"/>
        </w:rPr>
        <w:t>ржавного бюджету України на 202</w:t>
      </w:r>
      <w:r w:rsidR="00F6467D">
        <w:rPr>
          <w:sz w:val="24"/>
          <w:szCs w:val="24"/>
        </w:rPr>
        <w:t>4</w:t>
      </w:r>
      <w:r w:rsidRPr="008877E8">
        <w:rPr>
          <w:sz w:val="24"/>
          <w:szCs w:val="24"/>
        </w:rPr>
        <w:t xml:space="preserve"> рік, яким передбачено зростання соціальних стандартів і відповідно збільшення мі</w:t>
      </w:r>
      <w:r>
        <w:rPr>
          <w:sz w:val="24"/>
          <w:szCs w:val="24"/>
        </w:rPr>
        <w:t>німальної заробітної плати</w:t>
      </w:r>
      <w:r w:rsidRPr="008877E8">
        <w:rPr>
          <w:sz w:val="24"/>
          <w:szCs w:val="24"/>
        </w:rPr>
        <w:t>.</w:t>
      </w:r>
    </w:p>
    <w:p w:rsidR="00AA1ED8" w:rsidRPr="008A614B" w:rsidRDefault="00AA1ED8" w:rsidP="00AA1ED8">
      <w:pPr>
        <w:widowControl w:val="0"/>
        <w:jc w:val="both"/>
        <w:rPr>
          <w:sz w:val="24"/>
          <w:szCs w:val="24"/>
        </w:rPr>
      </w:pPr>
      <w:r w:rsidRPr="00AA1ED8">
        <w:rPr>
          <w:lang w:val="uk-UA"/>
        </w:rPr>
        <w:t xml:space="preserve">                </w:t>
      </w:r>
      <w:r w:rsidRPr="008A614B">
        <w:rPr>
          <w:sz w:val="24"/>
          <w:szCs w:val="24"/>
        </w:rPr>
        <w:t>Окрім того, до ризиків можна віднести:</w:t>
      </w:r>
    </w:p>
    <w:p w:rsidR="00AA1ED8" w:rsidRPr="008A614B" w:rsidRDefault="00D74F8D" w:rsidP="00AA1ED8">
      <w:pPr>
        <w:widowControl w:val="0"/>
        <w:numPr>
          <w:ilvl w:val="0"/>
          <w:numId w:val="2"/>
        </w:numPr>
        <w:tabs>
          <w:tab w:val="clear" w:pos="720"/>
          <w:tab w:val="num" w:pos="426"/>
          <w:tab w:val="left" w:pos="993"/>
        </w:tabs>
        <w:ind w:left="0" w:firstLine="709"/>
        <w:jc w:val="both"/>
        <w:rPr>
          <w:sz w:val="24"/>
          <w:szCs w:val="24"/>
        </w:rPr>
      </w:pPr>
      <w:r>
        <w:rPr>
          <w:sz w:val="24"/>
          <w:szCs w:val="24"/>
          <w:lang w:val="uk-UA"/>
        </w:rPr>
        <w:t xml:space="preserve">повномаштабна війна на території  </w:t>
      </w:r>
      <w:r w:rsidR="00AA1ED8" w:rsidRPr="008A614B">
        <w:rPr>
          <w:sz w:val="24"/>
          <w:szCs w:val="24"/>
        </w:rPr>
        <w:t>України, що негативно впливає на інвестиційний клімат в прикордонній території;</w:t>
      </w:r>
    </w:p>
    <w:p w:rsidR="00AA1ED8" w:rsidRPr="008A614B" w:rsidRDefault="00AA1ED8" w:rsidP="00AA1ED8">
      <w:pPr>
        <w:widowControl w:val="0"/>
        <w:numPr>
          <w:ilvl w:val="0"/>
          <w:numId w:val="2"/>
        </w:numPr>
        <w:tabs>
          <w:tab w:val="clear" w:pos="720"/>
          <w:tab w:val="num" w:pos="426"/>
          <w:tab w:val="left" w:pos="993"/>
        </w:tabs>
        <w:ind w:left="0" w:firstLine="709"/>
        <w:jc w:val="both"/>
        <w:rPr>
          <w:sz w:val="24"/>
          <w:szCs w:val="24"/>
        </w:rPr>
      </w:pPr>
      <w:r>
        <w:rPr>
          <w:sz w:val="24"/>
          <w:szCs w:val="24"/>
        </w:rPr>
        <w:t>нестабільна</w:t>
      </w:r>
      <w:r w:rsidRPr="008A614B">
        <w:rPr>
          <w:sz w:val="24"/>
          <w:szCs w:val="24"/>
        </w:rPr>
        <w:t xml:space="preserve"> економічна ситуація в державі; </w:t>
      </w:r>
    </w:p>
    <w:p w:rsidR="00AA1ED8" w:rsidRPr="008A614B" w:rsidRDefault="00AA1ED8"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 xml:space="preserve">фінансова нестабільність в державі, пов’язана із здешевленням національної валюти гривні; </w:t>
      </w:r>
    </w:p>
    <w:p w:rsidR="00AA1ED8" w:rsidRPr="008A614B" w:rsidRDefault="00AA1ED8"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відсутність належної містобудівної документації, меж та оновленої нормативної грошової оцінки населених пунктів, що увійшли до громади;</w:t>
      </w:r>
    </w:p>
    <w:p w:rsidR="00AA1ED8" w:rsidRPr="008A614B" w:rsidRDefault="00AA1ED8"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можливе подальше подорожчання енергоносіїв і, як наслідок, збільшення вартості комунальних послуг та витрат на підприємствах;</w:t>
      </w:r>
    </w:p>
    <w:p w:rsidR="00AA1ED8" w:rsidRPr="008A614B" w:rsidRDefault="00AA1ED8"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зростання соціальної напруги у зв’язку з проведенням оптимізації бюджетних закладів.</w:t>
      </w:r>
    </w:p>
    <w:p w:rsidR="00AA1ED8" w:rsidRPr="002B3A9F" w:rsidRDefault="00AA1ED8" w:rsidP="00AA1ED8">
      <w:pPr>
        <w:widowControl w:val="0"/>
        <w:ind w:firstLine="708"/>
        <w:jc w:val="both"/>
        <w:rPr>
          <w:sz w:val="24"/>
          <w:szCs w:val="24"/>
        </w:rPr>
      </w:pPr>
      <w:proofErr w:type="gramStart"/>
      <w:r w:rsidRPr="002B3A9F">
        <w:rPr>
          <w:sz w:val="24"/>
          <w:szCs w:val="24"/>
        </w:rPr>
        <w:t>В першу</w:t>
      </w:r>
      <w:proofErr w:type="gramEnd"/>
      <w:r w:rsidRPr="002B3A9F">
        <w:rPr>
          <w:sz w:val="24"/>
          <w:szCs w:val="24"/>
        </w:rPr>
        <w:t xml:space="preserve"> чергу впливати на розвиток і життєдіяльність міста будуть показники дох</w:t>
      </w:r>
      <w:r>
        <w:rPr>
          <w:sz w:val="24"/>
          <w:szCs w:val="24"/>
        </w:rPr>
        <w:t>і</w:t>
      </w:r>
      <w:r w:rsidRPr="002B3A9F">
        <w:rPr>
          <w:sz w:val="24"/>
          <w:szCs w:val="24"/>
        </w:rPr>
        <w:t>дної частини бюджету та обсяг наданих місту дотацій і субвенцій. Так, більша частина бюджету міста буде використана на утримання соціальних закладів (дитячих садків, шкіл, клубних закладів</w:t>
      </w:r>
      <w:r>
        <w:rPr>
          <w:sz w:val="24"/>
          <w:szCs w:val="24"/>
        </w:rPr>
        <w:t xml:space="preserve"> та</w:t>
      </w:r>
      <w:r w:rsidRPr="002B3A9F">
        <w:rPr>
          <w:sz w:val="24"/>
          <w:szCs w:val="24"/>
        </w:rPr>
        <w:t xml:space="preserve"> бібліотек).</w:t>
      </w:r>
    </w:p>
    <w:p w:rsidR="00AA1ED8" w:rsidRPr="00562889" w:rsidRDefault="00AA1ED8" w:rsidP="00AA1ED8">
      <w:pPr>
        <w:widowControl w:val="0"/>
        <w:ind w:firstLine="709"/>
        <w:jc w:val="both"/>
        <w:rPr>
          <w:sz w:val="24"/>
          <w:szCs w:val="24"/>
        </w:rPr>
      </w:pPr>
      <w:r>
        <w:rPr>
          <w:sz w:val="24"/>
          <w:szCs w:val="24"/>
        </w:rPr>
        <w:t>Протягом 202</w:t>
      </w:r>
      <w:r w:rsidR="001D181C">
        <w:rPr>
          <w:sz w:val="24"/>
          <w:szCs w:val="24"/>
          <w:lang w:val="uk-UA"/>
        </w:rPr>
        <w:t>4</w:t>
      </w:r>
      <w:r w:rsidRPr="002B3A9F">
        <w:rPr>
          <w:sz w:val="24"/>
          <w:szCs w:val="24"/>
        </w:rPr>
        <w:t xml:space="preserve"> року прогнозується подальше старіння населення та дисбаланс у його віковій структурі через міграцію частини працездатного населення. Проте, протягом року ця тенденція буде малопомітною, оскільки через економічну кризу </w:t>
      </w:r>
      <w:r>
        <w:rPr>
          <w:sz w:val="24"/>
          <w:szCs w:val="24"/>
        </w:rPr>
        <w:t xml:space="preserve">значною мірою збільшився </w:t>
      </w:r>
      <w:r w:rsidRPr="002B3A9F">
        <w:rPr>
          <w:sz w:val="24"/>
          <w:szCs w:val="24"/>
        </w:rPr>
        <w:t>відтік з міста робітників</w:t>
      </w:r>
      <w:r w:rsidRPr="00562889">
        <w:rPr>
          <w:sz w:val="24"/>
          <w:szCs w:val="24"/>
        </w:rPr>
        <w:t>. Прогнозується подальше скорочення різниці між народжуваністю та смертністю населення</w:t>
      </w:r>
      <w:r>
        <w:rPr>
          <w:sz w:val="24"/>
          <w:szCs w:val="24"/>
        </w:rPr>
        <w:t xml:space="preserve"> громади</w:t>
      </w:r>
      <w:r w:rsidRPr="00562889">
        <w:rPr>
          <w:sz w:val="24"/>
          <w:szCs w:val="24"/>
        </w:rPr>
        <w:t>, хоча смертність продовжуватиме переважать народжуваність.</w:t>
      </w:r>
    </w:p>
    <w:p w:rsidR="00AA1ED8" w:rsidRPr="00562889" w:rsidRDefault="00AA1ED8" w:rsidP="00AA1ED8">
      <w:pPr>
        <w:widowControl w:val="0"/>
        <w:ind w:firstLine="709"/>
        <w:jc w:val="both"/>
        <w:rPr>
          <w:sz w:val="24"/>
          <w:szCs w:val="24"/>
        </w:rPr>
      </w:pPr>
      <w:r w:rsidRPr="00562889">
        <w:rPr>
          <w:sz w:val="24"/>
          <w:szCs w:val="24"/>
        </w:rPr>
        <w:t>У зв’язку із економічною та фінансовою кризою, яка продовжується в країні, по окремих галузях прогнозується певний спад економіки. Зокрема, спад може торкнутися таких як деревообробка, транспорту, підприємницьких структур, особливо у сфері торгівлі та послуг. Також, на стан виробництва впливат</w:t>
      </w:r>
      <w:r>
        <w:rPr>
          <w:sz w:val="24"/>
          <w:szCs w:val="24"/>
        </w:rPr>
        <w:t>и</w:t>
      </w:r>
      <w:r w:rsidRPr="00562889">
        <w:rPr>
          <w:sz w:val="24"/>
          <w:szCs w:val="24"/>
        </w:rPr>
        <w:t>ме нестабільність національної валюти, що призведе до посилення тиску на економіку міста, і відповідно до зростання цін на товари та послуги. Також, труднощі адаптації суб’єктів підприємницької діяльності до ринкових умов господарювання продовжують істотно впливати на економічну динаміку.</w:t>
      </w:r>
    </w:p>
    <w:p w:rsidR="00AA1ED8" w:rsidRPr="00562889" w:rsidRDefault="00AA1ED8" w:rsidP="00AA1ED8">
      <w:pPr>
        <w:widowControl w:val="0"/>
        <w:ind w:firstLine="709"/>
        <w:jc w:val="both"/>
        <w:rPr>
          <w:sz w:val="24"/>
          <w:szCs w:val="24"/>
        </w:rPr>
      </w:pPr>
      <w:r>
        <w:rPr>
          <w:sz w:val="24"/>
          <w:szCs w:val="24"/>
        </w:rPr>
        <w:t>Основним завданням у 202</w:t>
      </w:r>
      <w:r w:rsidR="001D181C">
        <w:rPr>
          <w:sz w:val="24"/>
          <w:szCs w:val="24"/>
          <w:lang w:val="uk-UA"/>
        </w:rPr>
        <w:t>4</w:t>
      </w:r>
      <w:r w:rsidRPr="00562889">
        <w:rPr>
          <w:sz w:val="24"/>
          <w:szCs w:val="24"/>
        </w:rPr>
        <w:t xml:space="preserve"> році є продовження робіт по обстеженню та оформленню інших привабливих для інвесторів земельних ділянок </w:t>
      </w:r>
      <w:r>
        <w:rPr>
          <w:sz w:val="24"/>
          <w:szCs w:val="24"/>
        </w:rPr>
        <w:t xml:space="preserve">та виробничих приміщень </w:t>
      </w:r>
      <w:r w:rsidRPr="00562889">
        <w:rPr>
          <w:sz w:val="24"/>
          <w:szCs w:val="24"/>
        </w:rPr>
        <w:t xml:space="preserve">у громаді. </w:t>
      </w:r>
    </w:p>
    <w:p w:rsidR="00AA1ED8" w:rsidRPr="00545940" w:rsidRDefault="00AA1ED8" w:rsidP="00AA1ED8">
      <w:pPr>
        <w:widowControl w:val="0"/>
        <w:ind w:firstLine="709"/>
        <w:jc w:val="both"/>
        <w:rPr>
          <w:color w:val="000000" w:themeColor="text1"/>
        </w:rPr>
      </w:pPr>
      <w:r w:rsidRPr="00562889">
        <w:rPr>
          <w:sz w:val="24"/>
          <w:szCs w:val="24"/>
        </w:rPr>
        <w:t xml:space="preserve">В даному документі приведено тенденції та дії міської ради, що характеризуватимуть </w:t>
      </w:r>
      <w:r w:rsidRPr="00545940">
        <w:rPr>
          <w:color w:val="000000" w:themeColor="text1"/>
          <w:sz w:val="24"/>
          <w:szCs w:val="24"/>
        </w:rPr>
        <w:t>продовження позитивних зрушень в соціально - економічному розвитку громади.</w:t>
      </w:r>
    </w:p>
    <w:p w:rsidR="00AA1ED8" w:rsidRPr="002070B6" w:rsidRDefault="00AA1ED8" w:rsidP="00AA1ED8">
      <w:pPr>
        <w:widowControl w:val="0"/>
        <w:ind w:firstLine="709"/>
        <w:jc w:val="both"/>
        <w:rPr>
          <w:sz w:val="24"/>
        </w:rPr>
      </w:pPr>
      <w:bookmarkStart w:id="0" w:name="_Toc59287367"/>
      <w:r w:rsidRPr="006D17D3">
        <w:rPr>
          <w:b/>
          <w:sz w:val="24"/>
          <w:szCs w:val="24"/>
        </w:rPr>
        <w:t>Головні завд</w:t>
      </w:r>
      <w:r>
        <w:rPr>
          <w:b/>
          <w:sz w:val="24"/>
          <w:szCs w:val="24"/>
        </w:rPr>
        <w:t>ання у 202</w:t>
      </w:r>
      <w:r w:rsidR="001D181C">
        <w:rPr>
          <w:b/>
          <w:sz w:val="24"/>
          <w:szCs w:val="24"/>
          <w:lang w:val="uk-UA"/>
        </w:rPr>
        <w:t>4</w:t>
      </w:r>
      <w:r w:rsidRPr="006D17D3">
        <w:rPr>
          <w:b/>
          <w:sz w:val="24"/>
          <w:szCs w:val="24"/>
        </w:rPr>
        <w:t xml:space="preserve"> році</w:t>
      </w:r>
      <w:r>
        <w:rPr>
          <w:b/>
          <w:sz w:val="24"/>
          <w:szCs w:val="24"/>
        </w:rPr>
        <w:t>:</w:t>
      </w:r>
      <w:bookmarkEnd w:id="0"/>
    </w:p>
    <w:p w:rsidR="00AA1ED8" w:rsidRPr="00545940" w:rsidRDefault="00AA1ED8" w:rsidP="00AA1ED8">
      <w:pPr>
        <w:pStyle w:val="ac"/>
        <w:widowControl w:val="0"/>
        <w:numPr>
          <w:ilvl w:val="0"/>
          <w:numId w:val="3"/>
        </w:numPr>
        <w:tabs>
          <w:tab w:val="left" w:pos="993"/>
        </w:tabs>
        <w:ind w:left="0" w:firstLine="709"/>
        <w:jc w:val="both"/>
        <w:rPr>
          <w:b/>
          <w:sz w:val="24"/>
          <w:szCs w:val="24"/>
        </w:rPr>
      </w:pPr>
      <w:r w:rsidRPr="00545940">
        <w:rPr>
          <w:b/>
          <w:sz w:val="24"/>
          <w:szCs w:val="24"/>
        </w:rPr>
        <w:t>У напрямку підвищення соціальних стандартів:</w:t>
      </w:r>
    </w:p>
    <w:p w:rsidR="00AA1ED8" w:rsidRDefault="00AA1ED8" w:rsidP="00AA1ED8">
      <w:pPr>
        <w:widowControl w:val="0"/>
        <w:numPr>
          <w:ilvl w:val="0"/>
          <w:numId w:val="2"/>
        </w:numPr>
        <w:tabs>
          <w:tab w:val="clear" w:pos="720"/>
          <w:tab w:val="num" w:pos="426"/>
          <w:tab w:val="left" w:pos="993"/>
        </w:tabs>
        <w:ind w:left="0" w:firstLine="709"/>
        <w:jc w:val="both"/>
        <w:rPr>
          <w:color w:val="000000" w:themeColor="text1"/>
          <w:sz w:val="24"/>
          <w:szCs w:val="24"/>
        </w:rPr>
      </w:pPr>
      <w:r w:rsidRPr="00690949">
        <w:rPr>
          <w:color w:val="000000" w:themeColor="text1"/>
          <w:sz w:val="24"/>
          <w:szCs w:val="24"/>
        </w:rPr>
        <w:t>продовжити подальше будівництво</w:t>
      </w:r>
      <w:r>
        <w:rPr>
          <w:color w:val="000000" w:themeColor="text1"/>
          <w:sz w:val="24"/>
          <w:szCs w:val="24"/>
        </w:rPr>
        <w:t xml:space="preserve">, реконструкцію, експлуатаційне утримання </w:t>
      </w:r>
      <w:r w:rsidRPr="00690949">
        <w:rPr>
          <w:color w:val="000000" w:themeColor="text1"/>
          <w:sz w:val="24"/>
          <w:szCs w:val="24"/>
        </w:rPr>
        <w:t>доріг і тротуарів;</w:t>
      </w:r>
    </w:p>
    <w:p w:rsidR="00D74F8D" w:rsidRPr="00690949" w:rsidRDefault="00D74F8D" w:rsidP="00AA1ED8">
      <w:pPr>
        <w:widowControl w:val="0"/>
        <w:numPr>
          <w:ilvl w:val="0"/>
          <w:numId w:val="2"/>
        </w:numPr>
        <w:tabs>
          <w:tab w:val="clear" w:pos="720"/>
          <w:tab w:val="num" w:pos="426"/>
          <w:tab w:val="left" w:pos="993"/>
        </w:tabs>
        <w:ind w:left="0" w:firstLine="709"/>
        <w:jc w:val="both"/>
        <w:rPr>
          <w:color w:val="000000" w:themeColor="text1"/>
          <w:sz w:val="24"/>
          <w:szCs w:val="24"/>
        </w:rPr>
      </w:pPr>
      <w:r>
        <w:rPr>
          <w:color w:val="000000" w:themeColor="text1"/>
          <w:sz w:val="24"/>
          <w:szCs w:val="24"/>
          <w:lang w:val="uk-UA"/>
        </w:rPr>
        <w:t>забезпечення соціальної підтримки ВПО, учасників бойових дій;</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продовжити </w:t>
      </w:r>
      <w:r w:rsidRPr="005A1700">
        <w:rPr>
          <w:sz w:val="24"/>
          <w:szCs w:val="24"/>
        </w:rPr>
        <w:t>облаштування у місцях масового відпочинку жителів громади об’єктів благоустрою;</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встановлення в населених пунктах громади дитячих ігрових та спортивно – тренажерних майданчиків;</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забезпечити своєчасну виплату заробітної плати у бюджетній сфері, сприяти недопущенню заборгованості із заробітної плати на підприємствах усіх форм власності;</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покращенню якості надання адміністративних послуг населенню;</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w:t>
      </w:r>
      <w:proofErr w:type="gramStart"/>
      <w:r w:rsidRPr="005A1700">
        <w:rPr>
          <w:sz w:val="24"/>
          <w:szCs w:val="24"/>
        </w:rPr>
        <w:t>забезпечувати  громадян</w:t>
      </w:r>
      <w:proofErr w:type="gramEnd"/>
      <w:r w:rsidRPr="005A1700">
        <w:rPr>
          <w:sz w:val="24"/>
          <w:szCs w:val="24"/>
        </w:rPr>
        <w:t xml:space="preserve"> інформацією про важливі події громади через сучасні електронні засоби та технології;</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lastRenderedPageBreak/>
        <w:t>максимальне залучення громади до участі в плануванні бюджету громади;</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залучення мешканців громади до розробки громадського бюджету (бюджету участі);</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Pr>
          <w:sz w:val="24"/>
          <w:szCs w:val="24"/>
        </w:rPr>
        <w:t>продовжувати покращувати</w:t>
      </w:r>
      <w:r w:rsidRPr="005A1700">
        <w:rPr>
          <w:sz w:val="24"/>
          <w:szCs w:val="24"/>
        </w:rPr>
        <w:t xml:space="preserve"> якість надання комунальних послуг усіма постачальниками;</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надання допомоги соціально незахищеним верствам населення;</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утримувати в належному стані, розвивати заклади культури, освіту</w:t>
      </w:r>
      <w:r>
        <w:rPr>
          <w:sz w:val="24"/>
          <w:szCs w:val="24"/>
        </w:rPr>
        <w:t xml:space="preserve">, </w:t>
      </w:r>
      <w:proofErr w:type="gramStart"/>
      <w:r>
        <w:rPr>
          <w:sz w:val="24"/>
          <w:szCs w:val="24"/>
        </w:rPr>
        <w:t xml:space="preserve">соціальну </w:t>
      </w:r>
      <w:r w:rsidRPr="005A1700">
        <w:rPr>
          <w:sz w:val="24"/>
          <w:szCs w:val="24"/>
        </w:rPr>
        <w:t xml:space="preserve"> та</w:t>
      </w:r>
      <w:proofErr w:type="gramEnd"/>
      <w:r w:rsidRPr="005A1700">
        <w:rPr>
          <w:sz w:val="24"/>
          <w:szCs w:val="24"/>
        </w:rPr>
        <w:t xml:space="preserve"> медичну сферу;</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продовжувати належне утримання пам’яток архітектури;</w:t>
      </w:r>
      <w:r>
        <w:rPr>
          <w:sz w:val="24"/>
          <w:szCs w:val="24"/>
        </w:rPr>
        <w:t xml:space="preserve"> </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1D181C">
        <w:rPr>
          <w:sz w:val="24"/>
          <w:szCs w:val="24"/>
        </w:rPr>
        <w:t>здійснювати розбудову існуючої мережі зовнішнього освітлення в громаді та переобладнання її на економний режим енергоспоживання</w:t>
      </w:r>
      <w:r w:rsidRPr="005A1700">
        <w:rPr>
          <w:sz w:val="24"/>
          <w:szCs w:val="24"/>
        </w:rPr>
        <w:t>;</w:t>
      </w:r>
    </w:p>
    <w:p w:rsidR="00AA1ED8" w:rsidRPr="0082335B"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надання якісних медичних послуг</w:t>
      </w:r>
      <w:r>
        <w:rPr>
          <w:sz w:val="24"/>
          <w:szCs w:val="24"/>
        </w:rPr>
        <w:t>.</w:t>
      </w:r>
    </w:p>
    <w:p w:rsidR="00AA1ED8" w:rsidRPr="0082335B" w:rsidRDefault="00AA1ED8" w:rsidP="00AA1ED8">
      <w:pPr>
        <w:pStyle w:val="ac"/>
        <w:widowControl w:val="0"/>
        <w:numPr>
          <w:ilvl w:val="0"/>
          <w:numId w:val="3"/>
        </w:numPr>
        <w:tabs>
          <w:tab w:val="left" w:pos="993"/>
        </w:tabs>
        <w:ind w:left="0" w:firstLine="709"/>
        <w:jc w:val="both"/>
        <w:rPr>
          <w:b/>
          <w:sz w:val="24"/>
          <w:szCs w:val="24"/>
        </w:rPr>
      </w:pPr>
      <w:r w:rsidRPr="0082335B">
        <w:rPr>
          <w:b/>
          <w:sz w:val="24"/>
          <w:szCs w:val="24"/>
        </w:rPr>
        <w:t>У напрямку розвитку людського потенціалу:</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Pr>
          <w:sz w:val="24"/>
          <w:szCs w:val="24"/>
        </w:rPr>
        <w:t xml:space="preserve">продовжувати </w:t>
      </w:r>
      <w:r w:rsidRPr="005A1700">
        <w:rPr>
          <w:sz w:val="24"/>
          <w:szCs w:val="24"/>
        </w:rPr>
        <w:t>впроваджувати принципи здорового способу життя задля запобігання захворювання та зменшення рівня смертності населення;</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функціонування культурних закладів, впорядкування парків та скверів, продовження облаштування спортивних та дитячих майданчиків, проведення свят та розважальних заходів;</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впорядкування парків та скв</w:t>
      </w:r>
      <w:r>
        <w:rPr>
          <w:sz w:val="24"/>
          <w:szCs w:val="24"/>
        </w:rPr>
        <w:t>ерів</w:t>
      </w:r>
      <w:r w:rsidRPr="005A1700">
        <w:rPr>
          <w:sz w:val="24"/>
          <w:szCs w:val="24"/>
        </w:rPr>
        <w:t xml:space="preserve"> з облаштуванням тротуарних доріжок, встановленням освітлення, розміщенням нових спортивних майданчиків та зон відпочинку;</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проектування та реконструкція кінотеатру ім. І. Миколайчука</w:t>
      </w:r>
      <w:r w:rsidRPr="005A1700">
        <w:rPr>
          <w:sz w:val="24"/>
          <w:szCs w:val="24"/>
        </w:rPr>
        <w:t xml:space="preserve">; </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проведення загальноміських свят, які стали традиційними, фестивалів, інших культурно–мистецьких </w:t>
      </w:r>
      <w:proofErr w:type="gramStart"/>
      <w:r w:rsidRPr="005A1700">
        <w:rPr>
          <w:sz w:val="24"/>
          <w:szCs w:val="24"/>
        </w:rPr>
        <w:t>заходів  та</w:t>
      </w:r>
      <w:proofErr w:type="gramEnd"/>
      <w:r w:rsidRPr="005A1700">
        <w:rPr>
          <w:sz w:val="24"/>
          <w:szCs w:val="24"/>
        </w:rPr>
        <w:t xml:space="preserve"> запровадження нових фестивалів і пленерів</w:t>
      </w:r>
      <w:r>
        <w:rPr>
          <w:sz w:val="24"/>
          <w:szCs w:val="24"/>
        </w:rPr>
        <w:t>.</w:t>
      </w:r>
    </w:p>
    <w:p w:rsidR="00AA1ED8" w:rsidRPr="0082335B" w:rsidRDefault="00AA1ED8" w:rsidP="00AA1ED8">
      <w:pPr>
        <w:pStyle w:val="ac"/>
        <w:widowControl w:val="0"/>
        <w:numPr>
          <w:ilvl w:val="0"/>
          <w:numId w:val="3"/>
        </w:numPr>
        <w:tabs>
          <w:tab w:val="left" w:pos="993"/>
        </w:tabs>
        <w:ind w:left="0" w:firstLine="709"/>
        <w:jc w:val="both"/>
        <w:rPr>
          <w:b/>
          <w:sz w:val="24"/>
          <w:szCs w:val="24"/>
        </w:rPr>
      </w:pPr>
      <w:r w:rsidRPr="0082335B">
        <w:rPr>
          <w:b/>
          <w:sz w:val="24"/>
          <w:szCs w:val="24"/>
        </w:rPr>
        <w:t>У напрямку забезпечення ефективного функціонування економічного сектору:</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залуч</w:t>
      </w:r>
      <w:r>
        <w:rPr>
          <w:sz w:val="24"/>
          <w:szCs w:val="24"/>
        </w:rPr>
        <w:t>енню інвестицій в економіку громади</w:t>
      </w:r>
      <w:r w:rsidRPr="005A1700">
        <w:rPr>
          <w:sz w:val="24"/>
          <w:szCs w:val="24"/>
        </w:rPr>
        <w:t>;</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забезпечити виконання бюджету </w:t>
      </w:r>
      <w:r>
        <w:rPr>
          <w:sz w:val="24"/>
          <w:szCs w:val="24"/>
        </w:rPr>
        <w:t>громади</w:t>
      </w:r>
      <w:r w:rsidRPr="005A1700">
        <w:rPr>
          <w:sz w:val="24"/>
          <w:szCs w:val="24"/>
        </w:rPr>
        <w:t>, ефективне та прозоре використання бюджетних коштів;</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Pr>
          <w:sz w:val="24"/>
          <w:szCs w:val="24"/>
        </w:rPr>
        <w:t>продовження проведення роботи</w:t>
      </w:r>
      <w:r w:rsidRPr="005A1700">
        <w:rPr>
          <w:sz w:val="24"/>
          <w:szCs w:val="24"/>
        </w:rPr>
        <w:t xml:space="preserve"> по погашенню заборгованості населення за спожиті комунальні послуги;</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впроваджувати енергозберігаючі технології на підприємствах та установах всіх форм власності, а також переведення систем опалення </w:t>
      </w:r>
      <w:r>
        <w:rPr>
          <w:sz w:val="24"/>
          <w:szCs w:val="24"/>
        </w:rPr>
        <w:t>громади</w:t>
      </w:r>
      <w:r w:rsidRPr="005A1700">
        <w:rPr>
          <w:sz w:val="24"/>
          <w:szCs w:val="24"/>
        </w:rPr>
        <w:t xml:space="preserve"> на альтернативні види палива;</w:t>
      </w:r>
    </w:p>
    <w:p w:rsidR="00AA1ED8" w:rsidRPr="00824C67" w:rsidRDefault="00AA1ED8" w:rsidP="00AA1ED8">
      <w:pPr>
        <w:widowControl w:val="0"/>
        <w:numPr>
          <w:ilvl w:val="0"/>
          <w:numId w:val="2"/>
        </w:numPr>
        <w:tabs>
          <w:tab w:val="clear" w:pos="720"/>
          <w:tab w:val="num" w:pos="426"/>
          <w:tab w:val="left" w:pos="993"/>
        </w:tabs>
        <w:ind w:left="0" w:firstLine="709"/>
        <w:jc w:val="both"/>
        <w:rPr>
          <w:sz w:val="24"/>
          <w:szCs w:val="24"/>
        </w:rPr>
      </w:pPr>
      <w:r w:rsidRPr="00824C67">
        <w:rPr>
          <w:sz w:val="24"/>
          <w:szCs w:val="24"/>
        </w:rPr>
        <w:t>забезпечувати режими максимального сприяння місцевим товаровиробникам, шляхом залучення їх на договірних засадах для виконання робіт або надання послуг іншим суб‘єктам господарювання, які розташовані на території міста;</w:t>
      </w:r>
    </w:p>
    <w:p w:rsidR="00AA1ED8" w:rsidRPr="00824C67" w:rsidRDefault="00AA1ED8" w:rsidP="00AA1ED8">
      <w:pPr>
        <w:widowControl w:val="0"/>
        <w:numPr>
          <w:ilvl w:val="0"/>
          <w:numId w:val="2"/>
        </w:numPr>
        <w:tabs>
          <w:tab w:val="clear" w:pos="720"/>
          <w:tab w:val="num" w:pos="426"/>
          <w:tab w:val="left" w:pos="993"/>
        </w:tabs>
        <w:ind w:left="0" w:firstLine="709"/>
        <w:jc w:val="both"/>
        <w:rPr>
          <w:sz w:val="24"/>
          <w:szCs w:val="24"/>
        </w:rPr>
      </w:pPr>
      <w:r w:rsidRPr="00824C67">
        <w:rPr>
          <w:sz w:val="24"/>
          <w:szCs w:val="24"/>
        </w:rPr>
        <w:t>пропонувати місцевим товаровиробникам на конкурсних засадах вільні (не задіяні у економічних процесах) ресурси виробництва, а саме вільні земельні ділянки та виробничі площі, які перебувають у комунальній власності територіальної громади;</w:t>
      </w:r>
    </w:p>
    <w:p w:rsidR="00AA1ED8" w:rsidRPr="00824C67" w:rsidRDefault="00AA1ED8" w:rsidP="00AA1ED8">
      <w:pPr>
        <w:widowControl w:val="0"/>
        <w:numPr>
          <w:ilvl w:val="0"/>
          <w:numId w:val="2"/>
        </w:numPr>
        <w:tabs>
          <w:tab w:val="clear" w:pos="720"/>
          <w:tab w:val="num" w:pos="426"/>
          <w:tab w:val="left" w:pos="993"/>
        </w:tabs>
        <w:ind w:left="0" w:firstLine="709"/>
        <w:jc w:val="both"/>
        <w:rPr>
          <w:sz w:val="24"/>
          <w:szCs w:val="24"/>
        </w:rPr>
      </w:pPr>
      <w:r w:rsidRPr="00824C67">
        <w:rPr>
          <w:sz w:val="24"/>
          <w:szCs w:val="24"/>
        </w:rPr>
        <w:t xml:space="preserve">розвиток мережі </w:t>
      </w:r>
      <w:r>
        <w:rPr>
          <w:sz w:val="24"/>
          <w:szCs w:val="24"/>
        </w:rPr>
        <w:t xml:space="preserve">МАФів (розробка </w:t>
      </w:r>
      <w:r w:rsidRPr="00824C67">
        <w:rPr>
          <w:sz w:val="24"/>
          <w:szCs w:val="24"/>
        </w:rPr>
        <w:t>схеми їх розміщення</w:t>
      </w:r>
      <w:r>
        <w:rPr>
          <w:sz w:val="24"/>
          <w:szCs w:val="24"/>
        </w:rPr>
        <w:t>)</w:t>
      </w:r>
      <w:r w:rsidRPr="00824C67">
        <w:rPr>
          <w:sz w:val="24"/>
          <w:szCs w:val="24"/>
        </w:rPr>
        <w:t>;</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Pr>
          <w:sz w:val="24"/>
          <w:szCs w:val="24"/>
        </w:rPr>
        <w:t>оформлення орендної</w:t>
      </w:r>
      <w:r w:rsidRPr="005A1700">
        <w:rPr>
          <w:sz w:val="24"/>
          <w:szCs w:val="24"/>
        </w:rPr>
        <w:t xml:space="preserve"> плати по всіх задіяних земельних ділянках;</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пошук земельних ділянок, перспективних для комерційного використання та оформлення на них землевпорядної документації;</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інвентаризація земель в сільській місцевості;</w:t>
      </w:r>
    </w:p>
    <w:p w:rsidR="00AA1ED8" w:rsidRPr="005A1700" w:rsidRDefault="00AA1ED8"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розвиток туризму (в тому числі в сільській місцевості).</w:t>
      </w:r>
    </w:p>
    <w:p w:rsidR="00AA1ED8" w:rsidRDefault="00AA1ED8" w:rsidP="00AA1ED8">
      <w:pPr>
        <w:widowControl w:val="0"/>
        <w:tabs>
          <w:tab w:val="num" w:pos="426"/>
          <w:tab w:val="left" w:pos="1134"/>
        </w:tabs>
        <w:ind w:left="709"/>
        <w:jc w:val="both"/>
        <w:rPr>
          <w:sz w:val="24"/>
          <w:szCs w:val="24"/>
        </w:rPr>
      </w:pPr>
    </w:p>
    <w:p w:rsidR="00AA1ED8" w:rsidRDefault="00AA1ED8" w:rsidP="00AA1ED8">
      <w:pPr>
        <w:widowControl w:val="0"/>
        <w:shd w:val="clear" w:color="auto" w:fill="FCFCFC"/>
        <w:ind w:firstLine="720"/>
        <w:jc w:val="both"/>
        <w:rPr>
          <w:sz w:val="24"/>
          <w:szCs w:val="24"/>
        </w:rPr>
      </w:pPr>
    </w:p>
    <w:p w:rsidR="001D181C" w:rsidRDefault="001D181C" w:rsidP="00AA1ED8">
      <w:pPr>
        <w:widowControl w:val="0"/>
        <w:shd w:val="clear" w:color="auto" w:fill="FCFCFC"/>
        <w:ind w:firstLine="720"/>
        <w:jc w:val="both"/>
        <w:rPr>
          <w:sz w:val="24"/>
          <w:szCs w:val="24"/>
        </w:rPr>
      </w:pPr>
    </w:p>
    <w:p w:rsidR="001D181C" w:rsidRDefault="001D181C" w:rsidP="00AA1ED8">
      <w:pPr>
        <w:widowControl w:val="0"/>
        <w:shd w:val="clear" w:color="auto" w:fill="FCFCFC"/>
        <w:ind w:firstLine="720"/>
        <w:jc w:val="both"/>
        <w:rPr>
          <w:sz w:val="24"/>
          <w:szCs w:val="24"/>
        </w:rPr>
      </w:pPr>
    </w:p>
    <w:p w:rsidR="001D181C" w:rsidRDefault="001D181C" w:rsidP="00AA1ED8">
      <w:pPr>
        <w:widowControl w:val="0"/>
        <w:shd w:val="clear" w:color="auto" w:fill="FCFCFC"/>
        <w:ind w:firstLine="720"/>
        <w:jc w:val="both"/>
        <w:rPr>
          <w:sz w:val="24"/>
          <w:szCs w:val="24"/>
        </w:rPr>
      </w:pPr>
    </w:p>
    <w:p w:rsidR="001D181C" w:rsidRDefault="001D181C" w:rsidP="00AA1ED8">
      <w:pPr>
        <w:widowControl w:val="0"/>
        <w:shd w:val="clear" w:color="auto" w:fill="FCFCFC"/>
        <w:ind w:firstLine="720"/>
        <w:jc w:val="both"/>
        <w:rPr>
          <w:sz w:val="24"/>
          <w:szCs w:val="24"/>
        </w:rPr>
      </w:pPr>
    </w:p>
    <w:p w:rsidR="001D181C" w:rsidRDefault="001D181C" w:rsidP="00AA1ED8">
      <w:pPr>
        <w:widowControl w:val="0"/>
        <w:shd w:val="clear" w:color="auto" w:fill="FCFCFC"/>
        <w:ind w:firstLine="720"/>
        <w:jc w:val="both"/>
        <w:rPr>
          <w:sz w:val="24"/>
          <w:szCs w:val="24"/>
        </w:rPr>
      </w:pPr>
    </w:p>
    <w:p w:rsidR="001D181C" w:rsidRDefault="001D181C" w:rsidP="00AA1ED8">
      <w:pPr>
        <w:widowControl w:val="0"/>
        <w:shd w:val="clear" w:color="auto" w:fill="FCFCFC"/>
        <w:ind w:firstLine="720"/>
        <w:jc w:val="both"/>
        <w:rPr>
          <w:sz w:val="24"/>
          <w:szCs w:val="24"/>
        </w:rPr>
      </w:pPr>
    </w:p>
    <w:p w:rsidR="001D181C" w:rsidRPr="00B359C7" w:rsidRDefault="001D181C" w:rsidP="00AA1ED8">
      <w:pPr>
        <w:widowControl w:val="0"/>
        <w:shd w:val="clear" w:color="auto" w:fill="FCFCFC"/>
        <w:ind w:firstLine="720"/>
        <w:jc w:val="both"/>
        <w:rPr>
          <w:sz w:val="24"/>
          <w:szCs w:val="24"/>
        </w:rPr>
      </w:pPr>
    </w:p>
    <w:p w:rsidR="00AA1ED8" w:rsidRDefault="00AA1ED8" w:rsidP="00AA1ED8">
      <w:pPr>
        <w:widowControl w:val="0"/>
        <w:shd w:val="clear" w:color="auto" w:fill="FCFCFC"/>
        <w:ind w:firstLine="720"/>
        <w:jc w:val="both"/>
        <w:rPr>
          <w:b/>
          <w:sz w:val="24"/>
          <w:szCs w:val="24"/>
        </w:rPr>
      </w:pPr>
      <w:r>
        <w:rPr>
          <w:sz w:val="24"/>
          <w:szCs w:val="24"/>
        </w:rPr>
        <w:t xml:space="preserve"> </w:t>
      </w:r>
      <w:r w:rsidRPr="000B1027">
        <w:rPr>
          <w:b/>
          <w:sz w:val="24"/>
          <w:szCs w:val="24"/>
        </w:rPr>
        <w:t>2. С</w:t>
      </w:r>
      <w:r>
        <w:rPr>
          <w:b/>
          <w:sz w:val="24"/>
          <w:szCs w:val="24"/>
        </w:rPr>
        <w:t>ТРАТЕГІЧНІ ТА ОПЕРАЦІЙНІ ЦІЛІ РОЗВИТКУ ГРОМАДИ</w:t>
      </w:r>
    </w:p>
    <w:p w:rsidR="00AA1ED8" w:rsidRPr="00C44ABF" w:rsidRDefault="00AA1ED8" w:rsidP="00AA1ED8">
      <w:pPr>
        <w:widowControl w:val="0"/>
        <w:ind w:firstLine="363"/>
        <w:jc w:val="center"/>
        <w:rPr>
          <w:b/>
          <w:sz w:val="24"/>
          <w:szCs w:val="24"/>
        </w:rPr>
      </w:pPr>
    </w:p>
    <w:tbl>
      <w:tblPr>
        <w:tblW w:w="4981"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574"/>
        <w:gridCol w:w="5007"/>
      </w:tblGrid>
      <w:tr w:rsidR="00AA1ED8" w:rsidRPr="008446E7" w:rsidTr="00AA1ED8">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A1ED8" w:rsidRPr="008446E7" w:rsidRDefault="00AA1ED8" w:rsidP="00AA1ED8">
            <w:pPr>
              <w:pStyle w:val="ad"/>
              <w:widowControl w:val="0"/>
              <w:spacing w:before="0" w:beforeAutospacing="0" w:after="0" w:afterAutospacing="0"/>
              <w:jc w:val="center"/>
              <w:rPr>
                <w:b/>
                <w:lang w:val="uk-UA"/>
              </w:rPr>
            </w:pPr>
            <w:r w:rsidRPr="008446E7">
              <w:rPr>
                <w:b/>
                <w:lang w:val="uk-UA"/>
              </w:rPr>
              <w:t xml:space="preserve">Стратегічні цілі розвитку </w:t>
            </w:r>
            <w:r>
              <w:rPr>
                <w:b/>
                <w:lang w:val="uk-UA"/>
              </w:rPr>
              <w:t>громади</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A1ED8" w:rsidRPr="008446E7" w:rsidRDefault="00AA1ED8" w:rsidP="00AA1ED8">
            <w:pPr>
              <w:pStyle w:val="ad"/>
              <w:widowControl w:val="0"/>
              <w:spacing w:before="0" w:beforeAutospacing="0" w:after="0" w:afterAutospacing="0"/>
              <w:jc w:val="center"/>
              <w:rPr>
                <w:b/>
                <w:lang w:val="uk-UA"/>
              </w:rPr>
            </w:pPr>
            <w:r w:rsidRPr="008446E7">
              <w:rPr>
                <w:b/>
                <w:lang w:val="uk-UA"/>
              </w:rPr>
              <w:t xml:space="preserve">Операційні цілі розвитку </w:t>
            </w:r>
            <w:r>
              <w:rPr>
                <w:b/>
                <w:lang w:val="uk-UA"/>
              </w:rPr>
              <w:t>громади</w:t>
            </w:r>
          </w:p>
        </w:tc>
      </w:tr>
      <w:tr w:rsidR="00AA1ED8" w:rsidRPr="008446E7" w:rsidTr="00AA1ED8">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A1ED8" w:rsidRPr="008446E7" w:rsidRDefault="00AA1ED8" w:rsidP="00AA1ED8">
            <w:pPr>
              <w:pStyle w:val="ad"/>
              <w:widowControl w:val="0"/>
              <w:spacing w:before="0" w:beforeAutospacing="0" w:after="0" w:afterAutospacing="0"/>
              <w:jc w:val="both"/>
              <w:rPr>
                <w:lang w:val="uk-UA"/>
              </w:rPr>
            </w:pPr>
            <w:r w:rsidRPr="008446E7">
              <w:rPr>
                <w:bCs/>
                <w:color w:val="000000"/>
                <w:kern w:val="24"/>
                <w:lang w:val="uk-UA"/>
              </w:rPr>
              <w:t>1. Розвиток підприємництва на інноваційній основі, як основа сталого економічного розвитку.</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A1ED8" w:rsidRPr="008446E7" w:rsidRDefault="00AA1ED8" w:rsidP="00AA1ED8">
            <w:pPr>
              <w:pStyle w:val="ad"/>
              <w:widowControl w:val="0"/>
              <w:spacing w:before="0" w:beforeAutospacing="0" w:after="0" w:afterAutospacing="0"/>
              <w:jc w:val="both"/>
              <w:rPr>
                <w:lang w:val="uk-UA"/>
              </w:rPr>
            </w:pPr>
            <w:r w:rsidRPr="008446E7">
              <w:rPr>
                <w:color w:val="000000"/>
                <w:kern w:val="24"/>
                <w:lang w:val="uk-UA"/>
              </w:rPr>
              <w:t>1.1. Розвиток малого та середнього бізнесу на інноваційній основі.</w:t>
            </w:r>
          </w:p>
          <w:p w:rsidR="00AA1ED8" w:rsidRPr="008446E7" w:rsidRDefault="00AA1ED8" w:rsidP="00AA1ED8">
            <w:pPr>
              <w:pStyle w:val="ad"/>
              <w:widowControl w:val="0"/>
              <w:spacing w:before="0" w:beforeAutospacing="0" w:after="0" w:afterAutospacing="0"/>
              <w:jc w:val="both"/>
              <w:rPr>
                <w:lang w:val="uk-UA"/>
              </w:rPr>
            </w:pPr>
            <w:r w:rsidRPr="008446E7">
              <w:rPr>
                <w:color w:val="000000"/>
                <w:kern w:val="24"/>
                <w:lang w:val="uk-UA"/>
              </w:rPr>
              <w:t xml:space="preserve">1.2. Формування бренду </w:t>
            </w:r>
            <w:r>
              <w:rPr>
                <w:color w:val="000000"/>
                <w:kern w:val="24"/>
                <w:lang w:val="uk-UA"/>
              </w:rPr>
              <w:t>громади</w:t>
            </w:r>
            <w:r w:rsidRPr="008446E7">
              <w:rPr>
                <w:color w:val="000000"/>
                <w:kern w:val="24"/>
                <w:lang w:val="uk-UA"/>
              </w:rPr>
              <w:t xml:space="preserve">, залучення інвестицій, </w:t>
            </w:r>
            <w:r w:rsidRPr="008446E7">
              <w:rPr>
                <w:iCs/>
                <w:color w:val="000000"/>
                <w:kern w:val="24"/>
                <w:lang w:val="uk-UA"/>
              </w:rPr>
              <w:t>розвиток міст</w:t>
            </w:r>
            <w:r>
              <w:rPr>
                <w:iCs/>
                <w:color w:val="000000"/>
                <w:kern w:val="24"/>
                <w:lang w:val="uk-UA"/>
              </w:rPr>
              <w:t>а</w:t>
            </w:r>
            <w:r w:rsidRPr="008446E7">
              <w:rPr>
                <w:iCs/>
                <w:color w:val="000000"/>
                <w:kern w:val="24"/>
                <w:lang w:val="uk-UA"/>
              </w:rPr>
              <w:t xml:space="preserve"> і сільських територій. </w:t>
            </w:r>
          </w:p>
          <w:p w:rsidR="00AA1ED8" w:rsidRPr="008446E7" w:rsidRDefault="00AA1ED8" w:rsidP="00AA1ED8">
            <w:pPr>
              <w:pStyle w:val="ad"/>
              <w:widowControl w:val="0"/>
              <w:spacing w:before="0" w:beforeAutospacing="0" w:after="0" w:afterAutospacing="0"/>
              <w:jc w:val="both"/>
              <w:rPr>
                <w:lang w:val="uk-UA"/>
              </w:rPr>
            </w:pPr>
            <w:r w:rsidRPr="008446E7">
              <w:rPr>
                <w:color w:val="000000"/>
                <w:kern w:val="24"/>
                <w:lang w:val="uk-UA"/>
              </w:rPr>
              <w:t>1.3. Розвиток та модернізація інфраструктури, насамперед транспортних комунікацій та житлово-комунальної сфери.</w:t>
            </w:r>
          </w:p>
          <w:p w:rsidR="00AA1ED8" w:rsidRPr="008446E7" w:rsidRDefault="00AA1ED8" w:rsidP="00AA1ED8">
            <w:pPr>
              <w:pStyle w:val="ad"/>
              <w:widowControl w:val="0"/>
              <w:spacing w:before="0" w:beforeAutospacing="0" w:after="0" w:afterAutospacing="0"/>
              <w:jc w:val="both"/>
              <w:rPr>
                <w:lang w:val="uk-UA"/>
              </w:rPr>
            </w:pPr>
            <w:r w:rsidRPr="008446E7">
              <w:rPr>
                <w:color w:val="000000"/>
                <w:kern w:val="24"/>
                <w:lang w:val="uk-UA"/>
              </w:rPr>
              <w:t xml:space="preserve">1.4. Гармонійний розвиток провідних  галузей економіки </w:t>
            </w:r>
            <w:r>
              <w:rPr>
                <w:color w:val="000000"/>
                <w:kern w:val="24"/>
                <w:lang w:val="uk-UA"/>
              </w:rPr>
              <w:t>громади</w:t>
            </w:r>
            <w:r w:rsidRPr="008446E7">
              <w:rPr>
                <w:color w:val="000000"/>
                <w:kern w:val="24"/>
                <w:lang w:val="uk-UA"/>
              </w:rPr>
              <w:t xml:space="preserve"> (промис</w:t>
            </w:r>
            <w:r>
              <w:rPr>
                <w:color w:val="000000"/>
                <w:kern w:val="24"/>
                <w:lang w:val="uk-UA"/>
              </w:rPr>
              <w:t xml:space="preserve">ловий сектор, аграрний сектор, </w:t>
            </w:r>
            <w:r w:rsidRPr="008446E7">
              <w:rPr>
                <w:color w:val="000000"/>
                <w:kern w:val="24"/>
                <w:lang w:val="uk-UA"/>
              </w:rPr>
              <w:t>будівництво, наукоємні послуги та лісове господарство).</w:t>
            </w:r>
          </w:p>
          <w:p w:rsidR="00AA1ED8" w:rsidRPr="008446E7" w:rsidRDefault="00AA1ED8" w:rsidP="00AA1ED8">
            <w:pPr>
              <w:pStyle w:val="ad"/>
              <w:widowControl w:val="0"/>
              <w:spacing w:before="0" w:beforeAutospacing="0" w:after="0" w:afterAutospacing="0"/>
              <w:jc w:val="both"/>
              <w:rPr>
                <w:lang w:val="uk-UA"/>
              </w:rPr>
            </w:pPr>
            <w:r w:rsidRPr="008446E7">
              <w:rPr>
                <w:color w:val="000000"/>
                <w:kern w:val="24"/>
                <w:lang w:val="uk-UA"/>
              </w:rPr>
              <w:t>1.5. Розвиток туристичного (історико-культурного та природно-рекреаційного) потенціалу.</w:t>
            </w:r>
          </w:p>
          <w:p w:rsidR="00AA1ED8" w:rsidRPr="008446E7" w:rsidRDefault="00AA1ED8" w:rsidP="00AA1ED8">
            <w:pPr>
              <w:pStyle w:val="ad"/>
              <w:widowControl w:val="0"/>
              <w:spacing w:before="0" w:beforeAutospacing="0" w:after="0" w:afterAutospacing="0"/>
              <w:jc w:val="both"/>
              <w:rPr>
                <w:lang w:val="uk-UA"/>
              </w:rPr>
            </w:pPr>
            <w:r w:rsidRPr="008446E7">
              <w:rPr>
                <w:color w:val="000000"/>
                <w:kern w:val="24"/>
                <w:lang w:val="uk-UA"/>
              </w:rPr>
              <w:t>1.6.Розвиток транскордонного співробітництва.</w:t>
            </w:r>
          </w:p>
        </w:tc>
      </w:tr>
      <w:tr w:rsidR="00AA1ED8" w:rsidRPr="008446E7" w:rsidTr="00AA1ED8">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A1ED8" w:rsidRPr="008446E7" w:rsidRDefault="00AA1ED8" w:rsidP="00AA1ED8">
            <w:pPr>
              <w:widowControl w:val="0"/>
              <w:jc w:val="both"/>
              <w:rPr>
                <w:sz w:val="24"/>
                <w:szCs w:val="24"/>
              </w:rPr>
            </w:pPr>
            <w:r w:rsidRPr="00EA5A00">
              <w:rPr>
                <w:bCs/>
                <w:color w:val="000000"/>
                <w:kern w:val="24"/>
                <w:sz w:val="24"/>
                <w:szCs w:val="24"/>
              </w:rPr>
              <w:t>2. Розвиток культури, науки, соціальної сфери, як основа розвитку людського капіталу та трансформації інституційного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A1ED8" w:rsidRPr="00EA5A00" w:rsidRDefault="00AA1ED8" w:rsidP="00AA1ED8">
            <w:pPr>
              <w:widowControl w:val="0"/>
              <w:jc w:val="both"/>
              <w:rPr>
                <w:color w:val="000000"/>
                <w:kern w:val="24"/>
                <w:sz w:val="24"/>
                <w:szCs w:val="24"/>
              </w:rPr>
            </w:pPr>
            <w:r>
              <w:rPr>
                <w:color w:val="000000"/>
                <w:kern w:val="24"/>
                <w:sz w:val="24"/>
                <w:szCs w:val="24"/>
              </w:rPr>
              <w:t xml:space="preserve">2.1. Розвиток культури і </w:t>
            </w:r>
            <w:r w:rsidRPr="00EA5A00">
              <w:rPr>
                <w:color w:val="000000"/>
                <w:kern w:val="24"/>
                <w:sz w:val="24"/>
                <w:szCs w:val="24"/>
              </w:rPr>
              <w:t>духовності.</w:t>
            </w:r>
          </w:p>
          <w:p w:rsidR="00AA1ED8" w:rsidRPr="00EA5A00" w:rsidRDefault="00AA1ED8" w:rsidP="00AA1ED8">
            <w:pPr>
              <w:widowControl w:val="0"/>
              <w:jc w:val="both"/>
              <w:rPr>
                <w:color w:val="000000"/>
                <w:kern w:val="24"/>
                <w:sz w:val="24"/>
                <w:szCs w:val="24"/>
              </w:rPr>
            </w:pPr>
            <w:r w:rsidRPr="00EA5A00">
              <w:rPr>
                <w:color w:val="000000"/>
                <w:kern w:val="24"/>
                <w:sz w:val="24"/>
                <w:szCs w:val="24"/>
              </w:rPr>
              <w:t xml:space="preserve">2.2. Розвиток науки та освіти. </w:t>
            </w:r>
          </w:p>
          <w:p w:rsidR="00AA1ED8" w:rsidRPr="008446E7" w:rsidRDefault="00AA1ED8" w:rsidP="00AA1ED8">
            <w:pPr>
              <w:widowControl w:val="0"/>
              <w:jc w:val="both"/>
              <w:rPr>
                <w:sz w:val="24"/>
                <w:szCs w:val="24"/>
              </w:rPr>
            </w:pPr>
            <w:r w:rsidRPr="00EA5A00">
              <w:rPr>
                <w:color w:val="000000"/>
                <w:kern w:val="24"/>
                <w:sz w:val="24"/>
                <w:szCs w:val="24"/>
              </w:rPr>
              <w:t>2.3. Розвиток системи соціального захисту населення, охорони здоров’я, спорту.</w:t>
            </w:r>
          </w:p>
          <w:p w:rsidR="00AA1ED8" w:rsidRPr="008446E7" w:rsidRDefault="00AA1ED8" w:rsidP="00AA1ED8">
            <w:pPr>
              <w:widowControl w:val="0"/>
              <w:jc w:val="both"/>
              <w:rPr>
                <w:sz w:val="24"/>
                <w:szCs w:val="24"/>
              </w:rPr>
            </w:pPr>
            <w:r w:rsidRPr="00EA5A00">
              <w:rPr>
                <w:color w:val="000000"/>
                <w:kern w:val="24"/>
                <w:sz w:val="24"/>
                <w:szCs w:val="24"/>
              </w:rPr>
              <w:t xml:space="preserve">2.4. Удосконалення управління </w:t>
            </w:r>
            <w:r>
              <w:rPr>
                <w:color w:val="000000"/>
                <w:kern w:val="24"/>
                <w:sz w:val="24"/>
                <w:szCs w:val="24"/>
              </w:rPr>
              <w:t>місцевим</w:t>
            </w:r>
            <w:r w:rsidRPr="00EA5A00">
              <w:rPr>
                <w:color w:val="000000"/>
                <w:kern w:val="24"/>
                <w:sz w:val="24"/>
                <w:szCs w:val="24"/>
              </w:rPr>
              <w:t xml:space="preserve"> розвитком, </w:t>
            </w:r>
            <w:r w:rsidRPr="00EA5A00">
              <w:rPr>
                <w:iCs/>
                <w:color w:val="000000"/>
                <w:kern w:val="24"/>
                <w:sz w:val="24"/>
                <w:szCs w:val="24"/>
              </w:rPr>
              <w:t>боротьба з корупцією</w:t>
            </w:r>
            <w:r w:rsidRPr="00EA5A00">
              <w:rPr>
                <w:color w:val="000000"/>
                <w:kern w:val="24"/>
                <w:sz w:val="24"/>
                <w:szCs w:val="24"/>
              </w:rPr>
              <w:t>, розвиток громадянського суспільства та медіа.</w:t>
            </w:r>
          </w:p>
        </w:tc>
      </w:tr>
      <w:tr w:rsidR="00AA1ED8" w:rsidRPr="008446E7" w:rsidTr="00AA1ED8">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A1ED8" w:rsidRPr="008446E7" w:rsidRDefault="00AA1ED8" w:rsidP="00AA1ED8">
            <w:pPr>
              <w:widowControl w:val="0"/>
              <w:tabs>
                <w:tab w:val="left" w:pos="426"/>
              </w:tabs>
              <w:ind w:hanging="1"/>
              <w:jc w:val="both"/>
              <w:rPr>
                <w:sz w:val="24"/>
                <w:szCs w:val="24"/>
              </w:rPr>
            </w:pPr>
            <w:r w:rsidRPr="00EA5A00">
              <w:rPr>
                <w:bCs/>
                <w:color w:val="000000"/>
                <w:kern w:val="24"/>
                <w:sz w:val="24"/>
                <w:szCs w:val="24"/>
              </w:rPr>
              <w:t>3. Збереження довкілля, як основа безпечного екологічного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AA1ED8" w:rsidRPr="00EA5A00" w:rsidRDefault="00AA1ED8" w:rsidP="00AA1ED8">
            <w:pPr>
              <w:widowControl w:val="0"/>
              <w:tabs>
                <w:tab w:val="left" w:pos="498"/>
              </w:tabs>
              <w:jc w:val="both"/>
              <w:rPr>
                <w:color w:val="000000"/>
                <w:kern w:val="24"/>
                <w:sz w:val="24"/>
                <w:szCs w:val="24"/>
              </w:rPr>
            </w:pPr>
            <w:r w:rsidRPr="00EA5A00">
              <w:rPr>
                <w:color w:val="000000"/>
                <w:kern w:val="24"/>
                <w:sz w:val="24"/>
                <w:szCs w:val="24"/>
              </w:rPr>
              <w:t>3.1. Впровадження екологічних та енергозберігаючих технологій.</w:t>
            </w:r>
          </w:p>
          <w:p w:rsidR="00AA1ED8" w:rsidRPr="008446E7" w:rsidRDefault="00AA1ED8" w:rsidP="00AA1ED8">
            <w:pPr>
              <w:widowControl w:val="0"/>
              <w:tabs>
                <w:tab w:val="left" w:pos="498"/>
              </w:tabs>
              <w:jc w:val="both"/>
              <w:rPr>
                <w:sz w:val="24"/>
                <w:szCs w:val="24"/>
              </w:rPr>
            </w:pPr>
            <w:r w:rsidRPr="00EA5A00">
              <w:rPr>
                <w:color w:val="000000"/>
                <w:kern w:val="24"/>
                <w:sz w:val="24"/>
                <w:szCs w:val="24"/>
              </w:rPr>
              <w:t xml:space="preserve">3.2. Збалансоване природокористування, раціональне використання надр, земельних, лісових, водних та інших ресурсів </w:t>
            </w:r>
            <w:r>
              <w:rPr>
                <w:color w:val="000000"/>
                <w:kern w:val="24"/>
                <w:sz w:val="24"/>
                <w:szCs w:val="24"/>
              </w:rPr>
              <w:t>громади</w:t>
            </w:r>
            <w:r w:rsidRPr="00EA5A00">
              <w:rPr>
                <w:color w:val="000000"/>
                <w:kern w:val="24"/>
                <w:sz w:val="24"/>
                <w:szCs w:val="24"/>
              </w:rPr>
              <w:t>.</w:t>
            </w:r>
          </w:p>
        </w:tc>
      </w:tr>
    </w:tbl>
    <w:p w:rsidR="00AA1ED8" w:rsidRDefault="00AA1ED8" w:rsidP="00AA1ED8"/>
    <w:p w:rsidR="00AA1ED8" w:rsidRDefault="00AA1ED8" w:rsidP="00AA1ED8">
      <w:pPr>
        <w:widowControl w:val="0"/>
        <w:ind w:firstLine="363"/>
        <w:jc w:val="center"/>
        <w:rPr>
          <w:b/>
          <w:sz w:val="24"/>
          <w:szCs w:val="24"/>
        </w:rPr>
      </w:pPr>
      <w:r w:rsidRPr="000B1027">
        <w:rPr>
          <w:b/>
          <w:sz w:val="24"/>
          <w:szCs w:val="24"/>
        </w:rPr>
        <w:t xml:space="preserve">2.1. Розвиток підприємництва на інноваційній основі, </w:t>
      </w:r>
    </w:p>
    <w:p w:rsidR="00AA1ED8" w:rsidRDefault="00AA1ED8" w:rsidP="00AA1ED8">
      <w:pPr>
        <w:widowControl w:val="0"/>
        <w:ind w:firstLine="363"/>
        <w:jc w:val="center"/>
        <w:rPr>
          <w:b/>
          <w:sz w:val="24"/>
          <w:szCs w:val="24"/>
        </w:rPr>
      </w:pPr>
      <w:r w:rsidRPr="000B1027">
        <w:rPr>
          <w:b/>
          <w:sz w:val="24"/>
          <w:szCs w:val="24"/>
        </w:rPr>
        <w:t>як основа сталого економічного розвитку</w:t>
      </w:r>
    </w:p>
    <w:p w:rsidR="00AA1ED8" w:rsidRPr="00C44ABF" w:rsidRDefault="00AA1ED8" w:rsidP="00AA1ED8">
      <w:pPr>
        <w:widowControl w:val="0"/>
        <w:ind w:firstLine="363"/>
        <w:jc w:val="center"/>
        <w:rPr>
          <w:sz w:val="24"/>
          <w:szCs w:val="24"/>
        </w:rPr>
      </w:pPr>
    </w:p>
    <w:p w:rsidR="00AA1ED8" w:rsidRPr="008446E7" w:rsidRDefault="00AA1ED8" w:rsidP="00AA1ED8">
      <w:pPr>
        <w:widowControl w:val="0"/>
        <w:tabs>
          <w:tab w:val="left" w:pos="851"/>
        </w:tabs>
        <w:ind w:firstLine="709"/>
        <w:jc w:val="both"/>
        <w:rPr>
          <w:sz w:val="24"/>
          <w:szCs w:val="24"/>
        </w:rPr>
      </w:pPr>
      <w:r w:rsidRPr="008446E7">
        <w:rPr>
          <w:sz w:val="24"/>
          <w:szCs w:val="24"/>
        </w:rPr>
        <w:t xml:space="preserve">Втручання </w:t>
      </w:r>
      <w:proofErr w:type="gramStart"/>
      <w:r w:rsidRPr="008446E7">
        <w:rPr>
          <w:sz w:val="24"/>
          <w:szCs w:val="24"/>
        </w:rPr>
        <w:t>у сферу</w:t>
      </w:r>
      <w:proofErr w:type="gramEnd"/>
      <w:r w:rsidRPr="008446E7">
        <w:rPr>
          <w:sz w:val="24"/>
          <w:szCs w:val="24"/>
        </w:rPr>
        <w:t xml:space="preserve"> передбачено у 6-х напрямах (через реалізацію шістьох операційних цілей):</w:t>
      </w:r>
    </w:p>
    <w:p w:rsidR="00AA1ED8" w:rsidRPr="008446E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малого та середнього</w:t>
      </w:r>
      <w:r>
        <w:rPr>
          <w:rFonts w:ascii="Times New Roman" w:hAnsi="Times New Roman"/>
          <w:sz w:val="24"/>
          <w:szCs w:val="24"/>
        </w:rPr>
        <w:t xml:space="preserve"> бізнесу на інноваційній основі</w:t>
      </w:r>
      <w:r w:rsidRPr="008446E7">
        <w:rPr>
          <w:rFonts w:ascii="Times New Roman" w:hAnsi="Times New Roman"/>
          <w:sz w:val="24"/>
          <w:szCs w:val="24"/>
          <w:lang w:val="ru-RU"/>
        </w:rPr>
        <w:t>;</w:t>
      </w:r>
    </w:p>
    <w:p w:rsidR="00AA1ED8" w:rsidRPr="008446E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iCs/>
          <w:sz w:val="24"/>
          <w:szCs w:val="24"/>
        </w:rPr>
      </w:pPr>
      <w:r>
        <w:rPr>
          <w:rFonts w:ascii="Times New Roman" w:hAnsi="Times New Roman"/>
          <w:sz w:val="24"/>
          <w:szCs w:val="24"/>
        </w:rPr>
        <w:t>ф</w:t>
      </w:r>
      <w:r w:rsidRPr="008446E7">
        <w:rPr>
          <w:rFonts w:ascii="Times New Roman" w:hAnsi="Times New Roman"/>
          <w:sz w:val="24"/>
          <w:szCs w:val="24"/>
        </w:rPr>
        <w:t xml:space="preserve">ормування бренду </w:t>
      </w:r>
      <w:r>
        <w:rPr>
          <w:rFonts w:ascii="Times New Roman" w:hAnsi="Times New Roman"/>
          <w:sz w:val="24"/>
          <w:szCs w:val="24"/>
        </w:rPr>
        <w:t>громади</w:t>
      </w:r>
      <w:r w:rsidRPr="008446E7">
        <w:rPr>
          <w:rFonts w:ascii="Times New Roman" w:hAnsi="Times New Roman"/>
          <w:sz w:val="24"/>
          <w:szCs w:val="24"/>
        </w:rPr>
        <w:t xml:space="preserve">, залучення інвестицій, </w:t>
      </w:r>
      <w:r w:rsidRPr="008446E7">
        <w:rPr>
          <w:rFonts w:ascii="Times New Roman" w:hAnsi="Times New Roman"/>
          <w:iCs/>
          <w:sz w:val="24"/>
          <w:szCs w:val="24"/>
        </w:rPr>
        <w:t>розвиток міст і сільських територій</w:t>
      </w:r>
      <w:r w:rsidRPr="008446E7">
        <w:rPr>
          <w:rFonts w:ascii="Times New Roman" w:hAnsi="Times New Roman"/>
          <w:iCs/>
          <w:sz w:val="24"/>
          <w:szCs w:val="24"/>
          <w:lang w:val="ru-RU"/>
        </w:rPr>
        <w:t>;</w:t>
      </w:r>
      <w:r w:rsidRPr="008446E7">
        <w:rPr>
          <w:rFonts w:ascii="Times New Roman" w:hAnsi="Times New Roman"/>
          <w:iCs/>
          <w:sz w:val="24"/>
          <w:szCs w:val="24"/>
        </w:rPr>
        <w:t xml:space="preserve"> </w:t>
      </w:r>
    </w:p>
    <w:p w:rsidR="00AA1ED8" w:rsidRPr="008446E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та модернізація інфраструктури, насамперед транспортних комунікацій та житлово-комунальної сфери</w:t>
      </w:r>
      <w:r w:rsidRPr="008446E7">
        <w:rPr>
          <w:rFonts w:ascii="Times New Roman" w:hAnsi="Times New Roman"/>
          <w:sz w:val="24"/>
          <w:szCs w:val="24"/>
          <w:lang w:val="ru-RU"/>
        </w:rPr>
        <w:t>;</w:t>
      </w:r>
    </w:p>
    <w:p w:rsidR="00AA1ED8" w:rsidRPr="008446E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г</w:t>
      </w:r>
      <w:r w:rsidRPr="008446E7">
        <w:rPr>
          <w:rFonts w:ascii="Times New Roman" w:hAnsi="Times New Roman"/>
          <w:sz w:val="24"/>
          <w:szCs w:val="24"/>
        </w:rPr>
        <w:t xml:space="preserve">армонійний розвиток пріоритетних галузей економіки </w:t>
      </w:r>
      <w:r>
        <w:rPr>
          <w:rFonts w:ascii="Times New Roman" w:hAnsi="Times New Roman"/>
          <w:sz w:val="24"/>
          <w:szCs w:val="24"/>
        </w:rPr>
        <w:t>громади</w:t>
      </w:r>
      <w:r w:rsidRPr="008446E7">
        <w:rPr>
          <w:rFonts w:ascii="Times New Roman" w:hAnsi="Times New Roman"/>
          <w:sz w:val="24"/>
          <w:szCs w:val="24"/>
        </w:rPr>
        <w:t xml:space="preserve"> (промисловий сектор, аграрний сектор, туризм, будівництво, наукоємні послуги, а також ЖКГ та лісове господарство)</w:t>
      </w:r>
      <w:r w:rsidRPr="008446E7">
        <w:rPr>
          <w:rFonts w:ascii="Times New Roman" w:hAnsi="Times New Roman"/>
          <w:sz w:val="24"/>
          <w:szCs w:val="24"/>
          <w:lang w:val="ru-RU"/>
        </w:rPr>
        <w:t>;</w:t>
      </w:r>
    </w:p>
    <w:p w:rsidR="00AA1ED8" w:rsidRPr="008446E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туристичного історико-культурного та пр</w:t>
      </w:r>
      <w:r>
        <w:rPr>
          <w:rFonts w:ascii="Times New Roman" w:hAnsi="Times New Roman"/>
          <w:sz w:val="24"/>
          <w:szCs w:val="24"/>
        </w:rPr>
        <w:t>иродно-рекреаційного потенціалу</w:t>
      </w:r>
      <w:r w:rsidRPr="008446E7">
        <w:rPr>
          <w:rFonts w:ascii="Times New Roman" w:hAnsi="Times New Roman"/>
          <w:sz w:val="24"/>
          <w:szCs w:val="24"/>
          <w:lang w:val="ru-RU"/>
        </w:rPr>
        <w:t>;</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транскордонного співробітництва.</w:t>
      </w:r>
    </w:p>
    <w:p w:rsidR="00AA1ED8" w:rsidRDefault="00AA1ED8" w:rsidP="00AA1ED8">
      <w:pPr>
        <w:pStyle w:val="ae"/>
        <w:widowControl w:val="0"/>
        <w:tabs>
          <w:tab w:val="clear" w:pos="567"/>
          <w:tab w:val="clear" w:pos="644"/>
          <w:tab w:val="left" w:pos="284"/>
          <w:tab w:val="left" w:pos="993"/>
          <w:tab w:val="left" w:pos="1134"/>
        </w:tabs>
        <w:rPr>
          <w:rFonts w:ascii="Times New Roman" w:hAnsi="Times New Roman"/>
          <w:sz w:val="24"/>
          <w:szCs w:val="24"/>
        </w:rPr>
      </w:pPr>
    </w:p>
    <w:p w:rsidR="00AA1ED8" w:rsidRDefault="00AA1ED8" w:rsidP="00AA1ED8">
      <w:pPr>
        <w:pStyle w:val="ae"/>
        <w:widowControl w:val="0"/>
        <w:tabs>
          <w:tab w:val="clear" w:pos="567"/>
          <w:tab w:val="clear" w:pos="644"/>
          <w:tab w:val="left" w:pos="284"/>
          <w:tab w:val="left" w:pos="993"/>
          <w:tab w:val="left" w:pos="1134"/>
        </w:tabs>
        <w:rPr>
          <w:rFonts w:ascii="Times New Roman" w:hAnsi="Times New Roman"/>
          <w:sz w:val="24"/>
          <w:szCs w:val="24"/>
        </w:rPr>
      </w:pPr>
    </w:p>
    <w:p w:rsidR="00AA1ED8" w:rsidRDefault="00AA1ED8" w:rsidP="00AA1ED8">
      <w:pPr>
        <w:pStyle w:val="ae"/>
        <w:widowControl w:val="0"/>
        <w:tabs>
          <w:tab w:val="clear" w:pos="567"/>
          <w:tab w:val="clear" w:pos="644"/>
          <w:tab w:val="left" w:pos="284"/>
          <w:tab w:val="left" w:pos="993"/>
          <w:tab w:val="left" w:pos="1134"/>
        </w:tabs>
        <w:rPr>
          <w:rFonts w:ascii="Times New Roman" w:hAnsi="Times New Roman"/>
          <w:sz w:val="24"/>
          <w:szCs w:val="24"/>
        </w:rPr>
      </w:pPr>
    </w:p>
    <w:p w:rsidR="00AA1ED8" w:rsidRDefault="00AA1ED8" w:rsidP="00AA1ED8">
      <w:pPr>
        <w:widowControl w:val="0"/>
        <w:ind w:firstLine="363"/>
        <w:jc w:val="center"/>
        <w:rPr>
          <w:b/>
          <w:sz w:val="24"/>
          <w:szCs w:val="24"/>
        </w:rPr>
      </w:pPr>
      <w:r w:rsidRPr="000B1027">
        <w:rPr>
          <w:b/>
          <w:sz w:val="24"/>
          <w:szCs w:val="24"/>
        </w:rPr>
        <w:lastRenderedPageBreak/>
        <w:t>2.1.1. Розвиток малого та середнього бізнесу на інноваційній основі</w:t>
      </w:r>
    </w:p>
    <w:p w:rsidR="00AA1ED8" w:rsidRDefault="00AA1ED8" w:rsidP="00AA1ED8">
      <w:pPr>
        <w:widowControl w:val="0"/>
        <w:ind w:firstLine="363"/>
        <w:jc w:val="center"/>
        <w:rPr>
          <w:b/>
          <w:sz w:val="24"/>
          <w:szCs w:val="24"/>
        </w:rPr>
      </w:pPr>
    </w:p>
    <w:p w:rsidR="00AA1ED8" w:rsidRDefault="00AA1ED8"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b/>
          <w:sz w:val="24"/>
          <w:szCs w:val="24"/>
          <w:u w:val="single"/>
        </w:rPr>
      </w:pPr>
      <w:r w:rsidRPr="00653CC8">
        <w:rPr>
          <w:b/>
          <w:sz w:val="24"/>
          <w:szCs w:val="24"/>
          <w:u w:val="single"/>
        </w:rPr>
        <w:t>Розвиток малого та середнього підприємництва</w:t>
      </w:r>
    </w:p>
    <w:p w:rsidR="00AA1ED8" w:rsidRPr="00C44ABF" w:rsidRDefault="00AA1ED8"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sz w:val="28"/>
          <w:szCs w:val="28"/>
          <w:u w:val="single"/>
        </w:rPr>
      </w:pPr>
    </w:p>
    <w:p w:rsidR="00AA1ED8" w:rsidRPr="0092530E" w:rsidRDefault="00AA1ED8"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92530E">
        <w:rPr>
          <w:sz w:val="24"/>
          <w:szCs w:val="24"/>
        </w:rPr>
        <w:t xml:space="preserve">Розвиток нашого </w:t>
      </w:r>
      <w:r>
        <w:rPr>
          <w:sz w:val="24"/>
          <w:szCs w:val="24"/>
        </w:rPr>
        <w:t>громади</w:t>
      </w:r>
      <w:r w:rsidRPr="0092530E">
        <w:rPr>
          <w:sz w:val="24"/>
          <w:szCs w:val="24"/>
        </w:rPr>
        <w:t>, підвищення добробуту громадян передусім залежить від ефективного функціонування економіки, яка тісно пов’язана з інноваційною активністю і діяльністю всіх суб’єктів господарювання. Активізацію інноваційної діяльності зумовлює розвиток підприємницького сектору. Його основою в ринковій економіці є малий та середній бізнес. Він забезпечує зростання інвестицій та зайнятості нас</w:t>
      </w:r>
      <w:r>
        <w:rPr>
          <w:sz w:val="24"/>
          <w:szCs w:val="24"/>
        </w:rPr>
        <w:t xml:space="preserve">елення, сприяє вирішенню низки </w:t>
      </w:r>
      <w:r w:rsidRPr="0092530E">
        <w:rPr>
          <w:sz w:val="24"/>
          <w:szCs w:val="24"/>
        </w:rPr>
        <w:t>соціально-економічних проблем, а також активно впроваджує інновації в економіку. До 50% нововведень</w:t>
      </w:r>
      <w:r w:rsidRPr="0092530E">
        <w:rPr>
          <w:bCs/>
          <w:sz w:val="24"/>
          <w:szCs w:val="24"/>
        </w:rPr>
        <w:t xml:space="preserve"> в усьому світі </w:t>
      </w:r>
      <w:r w:rsidRPr="0092530E">
        <w:rPr>
          <w:sz w:val="24"/>
          <w:szCs w:val="24"/>
        </w:rPr>
        <w:t xml:space="preserve">створюються і реалізуються саме у цьому секторі. Малі і середні підприємства </w:t>
      </w:r>
      <w:r w:rsidRPr="0092530E">
        <w:rPr>
          <w:bCs/>
          <w:sz w:val="24"/>
          <w:szCs w:val="24"/>
        </w:rPr>
        <w:t xml:space="preserve">є інноваційно-активними у багатьох </w:t>
      </w:r>
      <w:r w:rsidRPr="0092530E">
        <w:rPr>
          <w:sz w:val="24"/>
          <w:szCs w:val="24"/>
        </w:rPr>
        <w:t>видах економічної діяльності.</w:t>
      </w:r>
    </w:p>
    <w:p w:rsidR="00AA1ED8" w:rsidRPr="0092530E" w:rsidRDefault="00AA1ED8"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b/>
          <w:sz w:val="24"/>
          <w:szCs w:val="24"/>
        </w:rPr>
        <w:t>Основними проблемами</w:t>
      </w:r>
      <w:r w:rsidRPr="0092530E">
        <w:rPr>
          <w:sz w:val="24"/>
          <w:szCs w:val="24"/>
        </w:rPr>
        <w:t xml:space="preserve"> розвитку малого і середнього бізнесу у нашому </w:t>
      </w:r>
      <w:r>
        <w:rPr>
          <w:sz w:val="24"/>
          <w:szCs w:val="24"/>
        </w:rPr>
        <w:t>громаді</w:t>
      </w:r>
      <w:r w:rsidRPr="0092530E">
        <w:rPr>
          <w:sz w:val="24"/>
          <w:szCs w:val="24"/>
        </w:rPr>
        <w:t xml:space="preserve"> є:</w:t>
      </w:r>
    </w:p>
    <w:p w:rsidR="00AA1ED8" w:rsidRPr="004F259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складний фінансовий стан малих і середніх підприємств; </w:t>
      </w:r>
    </w:p>
    <w:p w:rsidR="00AA1ED8" w:rsidRPr="004F259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низька інвестиційна та інноваційна активність малого підприємництва; </w:t>
      </w:r>
    </w:p>
    <w:p w:rsidR="00AA1ED8" w:rsidRPr="004F259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диспропорція у структурі розвитку малого бізнесу за сферами економічної діяльності (найбільша частина підприємств припадає на підприємства торгівлі, ремонту автомобілів, побутових послуг та виробництва предметів особистого вжитку);</w:t>
      </w:r>
    </w:p>
    <w:p w:rsidR="00AA1ED8" w:rsidRPr="004F259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нерівномірність розвитку малих і середніх підприємств у територіальному розрізі;</w:t>
      </w:r>
    </w:p>
    <w:p w:rsidR="00AA1ED8" w:rsidRPr="004F259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низький рівень розвитку інфраструктури підтримки МСБ;</w:t>
      </w:r>
    </w:p>
    <w:p w:rsidR="00AA1ED8" w:rsidRPr="004F259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зменшення обсягів кредитування, нестача власних оборотних коштів через високу вартість кредитів. </w:t>
      </w:r>
    </w:p>
    <w:p w:rsidR="00AA1ED8" w:rsidRPr="00A81A5A" w:rsidRDefault="00AA1ED8" w:rsidP="00AA1ED8">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A81A5A">
        <w:rPr>
          <w:b/>
          <w:sz w:val="24"/>
          <w:szCs w:val="24"/>
        </w:rPr>
        <w:t>Завдання:</w:t>
      </w:r>
    </w:p>
    <w:p w:rsidR="00AA1ED8" w:rsidRPr="004F259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підприємств МСП;</w:t>
      </w:r>
    </w:p>
    <w:p w:rsidR="00AA1ED8" w:rsidRPr="004F259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кількості суб’єктів малого і середнього підприємництва, які впроваджують інноваційні розробки, енерго- та ресурсозберігаючі, а також екологічно чисті технології; </w:t>
      </w:r>
    </w:p>
    <w:p w:rsidR="00AA1ED8" w:rsidRPr="004F259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обсягу реалізованої продукції (товарів, послуг) малими та середніми підприємствами;</w:t>
      </w:r>
    </w:p>
    <w:p w:rsidR="00AA1ED8" w:rsidRPr="004F259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найманих працівників на підприємствах МСП та ФОП;</w:t>
      </w:r>
    </w:p>
    <w:p w:rsidR="00AA1ED8" w:rsidRPr="004F259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w:t>
      </w:r>
      <w:r w:rsidRPr="004F2590">
        <w:rPr>
          <w:rFonts w:ascii="Times New Roman" w:hAnsi="Times New Roman"/>
          <w:bCs/>
          <w:sz w:val="24"/>
          <w:szCs w:val="24"/>
        </w:rPr>
        <w:t>надходжень до місцевих бюджет</w:t>
      </w:r>
      <w:r>
        <w:rPr>
          <w:rFonts w:ascii="Times New Roman" w:hAnsi="Times New Roman"/>
          <w:bCs/>
          <w:sz w:val="24"/>
          <w:szCs w:val="24"/>
        </w:rPr>
        <w:t>ів від діяльності суб’єктів МСП</w:t>
      </w:r>
      <w:r w:rsidRPr="00F16894">
        <w:rPr>
          <w:rFonts w:ascii="Times New Roman" w:hAnsi="Times New Roman"/>
          <w:sz w:val="24"/>
          <w:szCs w:val="24"/>
        </w:rPr>
        <w:t>;</w:t>
      </w:r>
    </w:p>
    <w:p w:rsidR="00AA1ED8" w:rsidRPr="004F259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rPr>
      </w:pPr>
      <w:r w:rsidRPr="004F2590">
        <w:rPr>
          <w:rFonts w:ascii="Times New Roman" w:hAnsi="Times New Roman"/>
          <w:sz w:val="24"/>
          <w:szCs w:val="24"/>
        </w:rPr>
        <w:t>збільшення кількості об’єктів інфраструктури підтримки малого і середнього підприємництва;</w:t>
      </w:r>
    </w:p>
    <w:p w:rsidR="00AA1ED8" w:rsidRPr="004F259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суб’єктів малого і середнього підприємництва, які здійснюють зовнішньоекономічну діяльність, збільшення частки експортної продукції виробленої в секторі МСБ.</w:t>
      </w:r>
    </w:p>
    <w:p w:rsidR="00AA1ED8" w:rsidRPr="00AA1ED8" w:rsidRDefault="00AA1ED8" w:rsidP="00AA1ED8">
      <w:pPr>
        <w:rPr>
          <w:lang w:val="uk-UA"/>
        </w:rPr>
      </w:pPr>
    </w:p>
    <w:p w:rsidR="00AA1ED8" w:rsidRDefault="00AA1ED8" w:rsidP="00AA1ED8">
      <w:pPr>
        <w:pStyle w:val="af"/>
        <w:widowControl w:val="0"/>
        <w:ind w:firstLine="709"/>
        <w:rPr>
          <w:rFonts w:ascii="Times New Roman" w:hAnsi="Times New Roman"/>
          <w:b/>
          <w:sz w:val="24"/>
          <w:szCs w:val="24"/>
          <w:u w:val="single"/>
          <w:lang w:val="uk-UA"/>
        </w:rPr>
      </w:pPr>
      <w:r w:rsidRPr="00653CC8">
        <w:rPr>
          <w:rFonts w:ascii="Times New Roman" w:hAnsi="Times New Roman"/>
          <w:b/>
          <w:sz w:val="24"/>
          <w:szCs w:val="24"/>
          <w:u w:val="single"/>
          <w:lang w:val="uk-UA"/>
        </w:rPr>
        <w:t>Розвиток ринкової інфраструктури</w:t>
      </w:r>
    </w:p>
    <w:p w:rsidR="00AA1ED8" w:rsidRPr="00653CC8" w:rsidRDefault="00AA1ED8" w:rsidP="00AA1ED8">
      <w:pPr>
        <w:pStyle w:val="af"/>
        <w:widowControl w:val="0"/>
        <w:ind w:firstLine="709"/>
        <w:rPr>
          <w:rFonts w:ascii="Times New Roman" w:hAnsi="Times New Roman"/>
          <w:b/>
          <w:sz w:val="24"/>
          <w:szCs w:val="24"/>
          <w:u w:val="single"/>
          <w:lang w:val="uk-UA"/>
        </w:rPr>
      </w:pPr>
    </w:p>
    <w:p w:rsidR="00AA1ED8" w:rsidRPr="005A25BC" w:rsidRDefault="00AA1ED8" w:rsidP="00AA1ED8">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sidRPr="005A25BC">
        <w:rPr>
          <w:sz w:val="24"/>
          <w:szCs w:val="24"/>
        </w:rPr>
        <w:t>Необхідними умовами інноваційного розвитку малого бізнесу насамперед, є: розвиток інфраструктури підтримки підприємництва, розширення можливостей навчальних закладів у сфері підтримки розвитку МСП, активізація інноваційної діяльності, стимулювання комерціалізації наукових розробок, активізація фінансово-кредитної підтримки суб’єктів малого бізнесу тощо.</w:t>
      </w:r>
    </w:p>
    <w:p w:rsidR="00AA1ED8" w:rsidRPr="005A25BC" w:rsidRDefault="00AA1ED8" w:rsidP="00AA1ED8">
      <w:pPr>
        <w:widowControl w:val="0"/>
        <w:ind w:firstLine="709"/>
        <w:jc w:val="both"/>
        <w:rPr>
          <w:b/>
          <w:bCs/>
          <w:sz w:val="24"/>
          <w:szCs w:val="24"/>
        </w:rPr>
      </w:pPr>
      <w:r w:rsidRPr="005A25BC">
        <w:rPr>
          <w:b/>
          <w:bCs/>
          <w:sz w:val="24"/>
          <w:szCs w:val="24"/>
        </w:rPr>
        <w:t>Основні проблеми розвитку ринкової інфраструктури:</w:t>
      </w:r>
    </w:p>
    <w:p w:rsidR="00AA1ED8" w:rsidRPr="005A25BC"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інфраструктури підтримки підприємництва в районах;</w:t>
      </w:r>
    </w:p>
    <w:p w:rsidR="00AA1ED8" w:rsidRPr="005A25BC"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комунікаційної та комерційної інфраструктури в області.</w:t>
      </w:r>
    </w:p>
    <w:p w:rsidR="00AA1ED8" w:rsidRPr="005A25BC" w:rsidRDefault="00AA1ED8" w:rsidP="00AA1ED8">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5A25BC">
        <w:rPr>
          <w:b/>
          <w:sz w:val="24"/>
          <w:szCs w:val="24"/>
        </w:rPr>
        <w:t>Завдання:</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розширення інфраструктури підтримки підприємництва;</w:t>
      </w:r>
    </w:p>
    <w:p w:rsidR="00AA1ED8" w:rsidRPr="006158E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58E1">
        <w:rPr>
          <w:rFonts w:ascii="Times New Roman" w:hAnsi="Times New Roman"/>
          <w:sz w:val="24"/>
          <w:szCs w:val="24"/>
        </w:rPr>
        <w:t>створення належних умов щодо розвитку елементів ринкової інфраструктури.</w:t>
      </w:r>
    </w:p>
    <w:p w:rsidR="00AA1ED8" w:rsidRDefault="00AA1ED8" w:rsidP="00AA1ED8">
      <w:pPr>
        <w:rPr>
          <w:sz w:val="24"/>
          <w:szCs w:val="24"/>
        </w:rPr>
      </w:pPr>
    </w:p>
    <w:p w:rsidR="00AA1ED8" w:rsidRDefault="00AA1ED8" w:rsidP="00AA1ED8">
      <w:pPr>
        <w:widowControl w:val="0"/>
        <w:jc w:val="center"/>
        <w:rPr>
          <w:b/>
          <w:sz w:val="24"/>
          <w:szCs w:val="24"/>
        </w:rPr>
      </w:pPr>
      <w:r w:rsidRPr="000B1027">
        <w:rPr>
          <w:b/>
          <w:sz w:val="24"/>
          <w:szCs w:val="24"/>
        </w:rPr>
        <w:lastRenderedPageBreak/>
        <w:t xml:space="preserve">2.1.2. Формування бренду </w:t>
      </w:r>
      <w:r>
        <w:rPr>
          <w:b/>
          <w:sz w:val="24"/>
          <w:szCs w:val="24"/>
        </w:rPr>
        <w:t>громади</w:t>
      </w:r>
      <w:r w:rsidRPr="000B1027">
        <w:rPr>
          <w:b/>
          <w:sz w:val="24"/>
          <w:szCs w:val="24"/>
        </w:rPr>
        <w:t xml:space="preserve">, залучення інвестицій, </w:t>
      </w:r>
    </w:p>
    <w:p w:rsidR="00AA1ED8" w:rsidRDefault="00AA1ED8" w:rsidP="00AA1ED8">
      <w:pPr>
        <w:widowControl w:val="0"/>
        <w:jc w:val="center"/>
        <w:rPr>
          <w:b/>
          <w:sz w:val="24"/>
          <w:szCs w:val="24"/>
        </w:rPr>
      </w:pPr>
      <w:r w:rsidRPr="000B1027">
        <w:rPr>
          <w:b/>
          <w:sz w:val="24"/>
          <w:szCs w:val="24"/>
        </w:rPr>
        <w:t>розвиток міста і сільських територій</w:t>
      </w:r>
    </w:p>
    <w:p w:rsidR="00AA1ED8" w:rsidRDefault="00AA1ED8" w:rsidP="00AA1ED8">
      <w:pPr>
        <w:widowControl w:val="0"/>
        <w:jc w:val="center"/>
        <w:rPr>
          <w:b/>
          <w:sz w:val="24"/>
          <w:szCs w:val="24"/>
        </w:rPr>
      </w:pPr>
    </w:p>
    <w:p w:rsidR="00AA1ED8" w:rsidRDefault="00AA1ED8" w:rsidP="00AA1ED8">
      <w:pPr>
        <w:widowControl w:val="0"/>
        <w:jc w:val="center"/>
        <w:rPr>
          <w:b/>
          <w:sz w:val="24"/>
          <w:szCs w:val="24"/>
          <w:u w:val="single"/>
        </w:rPr>
      </w:pPr>
      <w:r w:rsidRPr="00653CC8">
        <w:rPr>
          <w:b/>
          <w:sz w:val="24"/>
          <w:szCs w:val="24"/>
          <w:u w:val="single"/>
        </w:rPr>
        <w:t>Інвестиційна діяльність</w:t>
      </w:r>
    </w:p>
    <w:p w:rsidR="00AA1ED8" w:rsidRDefault="00AA1ED8" w:rsidP="00AA1ED8">
      <w:pPr>
        <w:widowControl w:val="0"/>
        <w:jc w:val="center"/>
        <w:rPr>
          <w:b/>
          <w:sz w:val="24"/>
          <w:szCs w:val="24"/>
          <w:u w:val="single"/>
        </w:rPr>
      </w:pPr>
    </w:p>
    <w:p w:rsidR="00AA1ED8" w:rsidRPr="00653CC8" w:rsidRDefault="00AA1ED8"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sz w:val="24"/>
          <w:szCs w:val="24"/>
        </w:rPr>
        <w:t xml:space="preserve">Важливою передумовою розвитку підприємництва в </w:t>
      </w:r>
      <w:r>
        <w:rPr>
          <w:sz w:val="24"/>
          <w:szCs w:val="24"/>
        </w:rPr>
        <w:t>громаді</w:t>
      </w:r>
      <w:r w:rsidRPr="00653CC8">
        <w:rPr>
          <w:sz w:val="24"/>
          <w:szCs w:val="24"/>
        </w:rPr>
        <w:t>, розвитку інфраструктури, транспортних комунікацій, пріоритетних галузей економіки</w:t>
      </w:r>
      <w:r>
        <w:rPr>
          <w:sz w:val="24"/>
          <w:szCs w:val="24"/>
        </w:rPr>
        <w:t>,</w:t>
      </w:r>
      <w:r w:rsidRPr="00653CC8">
        <w:rPr>
          <w:sz w:val="24"/>
          <w:szCs w:val="24"/>
        </w:rPr>
        <w:t xml:space="preserve"> розвитку міст</w:t>
      </w:r>
      <w:r>
        <w:rPr>
          <w:sz w:val="24"/>
          <w:szCs w:val="24"/>
        </w:rPr>
        <w:t>а</w:t>
      </w:r>
      <w:r w:rsidRPr="00653CC8">
        <w:rPr>
          <w:sz w:val="24"/>
          <w:szCs w:val="24"/>
        </w:rPr>
        <w:t xml:space="preserve"> і сільських територій, а відтак і соціально-економічного розвитку в цілому є залучення інвестицій, як іноземних, так і внутрішніх. Важливу роль у залученні інвестицій відіграє активна місцева маркетингова політика та організаційна спроможність забезпечити ефективний інвестиційний супровід. Одним з найважливіших завдань при формуванні позитивного інвестиційного іміджу </w:t>
      </w:r>
      <w:r>
        <w:rPr>
          <w:sz w:val="24"/>
          <w:szCs w:val="24"/>
        </w:rPr>
        <w:t>громади</w:t>
      </w:r>
      <w:r w:rsidRPr="00653CC8">
        <w:rPr>
          <w:sz w:val="24"/>
          <w:szCs w:val="24"/>
        </w:rPr>
        <w:t xml:space="preserve"> є створення і вдале просування бренду </w:t>
      </w:r>
      <w:r>
        <w:rPr>
          <w:sz w:val="24"/>
          <w:szCs w:val="24"/>
        </w:rPr>
        <w:t>громади</w:t>
      </w:r>
      <w:r w:rsidRPr="00653CC8">
        <w:rPr>
          <w:sz w:val="24"/>
          <w:szCs w:val="24"/>
        </w:rPr>
        <w:t xml:space="preserve">. Впізнаваність </w:t>
      </w:r>
      <w:r>
        <w:rPr>
          <w:sz w:val="24"/>
          <w:szCs w:val="24"/>
        </w:rPr>
        <w:t>Кіцманської громади,</w:t>
      </w:r>
      <w:r w:rsidRPr="00653CC8">
        <w:rPr>
          <w:sz w:val="24"/>
          <w:szCs w:val="24"/>
        </w:rPr>
        <w:t xml:space="preserve"> покращення інвестиційної промоції </w:t>
      </w:r>
      <w:r>
        <w:rPr>
          <w:sz w:val="24"/>
          <w:szCs w:val="24"/>
        </w:rPr>
        <w:t>громади</w:t>
      </w:r>
      <w:r w:rsidRPr="00653CC8">
        <w:rPr>
          <w:sz w:val="24"/>
          <w:szCs w:val="24"/>
        </w:rPr>
        <w:t xml:space="preserve"> можуть привернути увагу і дати можливість залучити потенційних інвесторів та збільшувати обсяги реалізації товарів і послуг місцевими виробниками на зовнішніх ринках.</w:t>
      </w:r>
    </w:p>
    <w:p w:rsidR="00AA1ED8" w:rsidRPr="00653CC8" w:rsidRDefault="00AA1ED8"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83558D">
        <w:rPr>
          <w:b/>
          <w:sz w:val="24"/>
          <w:szCs w:val="24"/>
        </w:rPr>
        <w:t>Основними проблемами</w:t>
      </w:r>
      <w:r w:rsidRPr="00653CC8">
        <w:rPr>
          <w:sz w:val="24"/>
          <w:szCs w:val="24"/>
        </w:rPr>
        <w:t xml:space="preserve">, що пов’язані із залученням інвестицій в економіку </w:t>
      </w:r>
      <w:r>
        <w:rPr>
          <w:sz w:val="24"/>
          <w:szCs w:val="24"/>
        </w:rPr>
        <w:t>громади</w:t>
      </w:r>
      <w:r w:rsidRPr="00653CC8">
        <w:rPr>
          <w:sz w:val="24"/>
          <w:szCs w:val="24"/>
        </w:rPr>
        <w:t xml:space="preserve"> є: </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політична нестабільність та зростання соціальної напруги в суспільстві </w:t>
      </w:r>
      <w:r w:rsidR="00D74F8D">
        <w:rPr>
          <w:rFonts w:ascii="Times New Roman" w:hAnsi="Times New Roman"/>
          <w:sz w:val="24"/>
          <w:szCs w:val="24"/>
        </w:rPr>
        <w:t>у зв’язку з військовими діями</w:t>
      </w:r>
      <w:r w:rsidRPr="009C02B3">
        <w:rPr>
          <w:rFonts w:ascii="Times New Roman" w:hAnsi="Times New Roman"/>
          <w:sz w:val="24"/>
          <w:szCs w:val="24"/>
        </w:rPr>
        <w:t xml:space="preserve">; </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зарегульованість і високий рівень тіньової економіки; </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коливання курсу національної грошової одиниці й фінансова нестабільність; </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низький рівень транскордонного співробітництва; </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наявність корупції; </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низька інвестиційно-інноваційна активність та складний фінансовий стан підприємств;</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обсягів кредитів наданих банками суб’єктам господарювання; </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недостатній рівень розвитку інфраструктури підтримки підприємництва (насамперед наукових парків, технопарків, бізнес-інкубаторів); </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зв’язків в системі влада-наука-бізнес та ін.</w:t>
      </w:r>
    </w:p>
    <w:p w:rsidR="00AA1ED8" w:rsidRPr="0002797C" w:rsidRDefault="00AA1ED8" w:rsidP="00AA1ED8">
      <w:pPr>
        <w:pStyle w:val="3"/>
        <w:widowControl w:val="0"/>
        <w:tabs>
          <w:tab w:val="left" w:pos="851"/>
          <w:tab w:val="left" w:pos="1134"/>
        </w:tabs>
        <w:spacing w:after="0"/>
        <w:ind w:firstLine="426"/>
        <w:jc w:val="both"/>
        <w:rPr>
          <w:b/>
          <w:bCs/>
          <w:sz w:val="24"/>
          <w:szCs w:val="24"/>
        </w:rPr>
      </w:pPr>
      <w:r>
        <w:rPr>
          <w:b/>
          <w:sz w:val="24"/>
          <w:szCs w:val="24"/>
        </w:rPr>
        <w:t>Завдання:</w:t>
      </w:r>
    </w:p>
    <w:p w:rsidR="00AA1ED8" w:rsidRPr="00653CC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вдосконалення </w:t>
      </w:r>
      <w:r w:rsidRPr="00653CC8">
        <w:rPr>
          <w:rFonts w:ascii="Times New Roman" w:hAnsi="Times New Roman"/>
          <w:sz w:val="24"/>
          <w:szCs w:val="24"/>
        </w:rPr>
        <w:t xml:space="preserve">створення бренду </w:t>
      </w:r>
      <w:r>
        <w:rPr>
          <w:rFonts w:ascii="Times New Roman" w:hAnsi="Times New Roman"/>
          <w:sz w:val="24"/>
          <w:szCs w:val="24"/>
        </w:rPr>
        <w:t>громади</w:t>
      </w:r>
      <w:r w:rsidRPr="00653CC8">
        <w:rPr>
          <w:rFonts w:ascii="Times New Roman" w:hAnsi="Times New Roman"/>
          <w:sz w:val="24"/>
          <w:szCs w:val="24"/>
        </w:rPr>
        <w:t xml:space="preserve">, поліпшення інвестиційного іміджу і привабливості </w:t>
      </w:r>
      <w:r>
        <w:rPr>
          <w:rFonts w:ascii="Times New Roman" w:hAnsi="Times New Roman"/>
          <w:sz w:val="24"/>
          <w:szCs w:val="24"/>
        </w:rPr>
        <w:t>громади</w:t>
      </w:r>
      <w:r w:rsidRPr="00653CC8">
        <w:rPr>
          <w:rFonts w:ascii="Times New Roman" w:hAnsi="Times New Roman"/>
          <w:sz w:val="24"/>
          <w:szCs w:val="24"/>
        </w:rPr>
        <w:t>;</w:t>
      </w:r>
    </w:p>
    <w:p w:rsidR="00AA1ED8" w:rsidRPr="00653CC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653CC8">
        <w:rPr>
          <w:rFonts w:ascii="Times New Roman" w:hAnsi="Times New Roman"/>
          <w:sz w:val="24"/>
          <w:szCs w:val="24"/>
        </w:rPr>
        <w:t>створення сприятливих</w:t>
      </w:r>
      <w:r>
        <w:rPr>
          <w:rFonts w:ascii="Times New Roman" w:hAnsi="Times New Roman"/>
          <w:sz w:val="24"/>
          <w:szCs w:val="24"/>
        </w:rPr>
        <w:t xml:space="preserve"> умов для діяльності інвесторів</w:t>
      </w:r>
      <w:r w:rsidRPr="00653CC8">
        <w:rPr>
          <w:rFonts w:ascii="Times New Roman" w:hAnsi="Times New Roman"/>
          <w:sz w:val="24"/>
          <w:szCs w:val="24"/>
        </w:rPr>
        <w:t>;</w:t>
      </w:r>
    </w:p>
    <w:p w:rsidR="00AA1ED8" w:rsidRPr="00653CC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покращення інвестиційної інфраструктури;</w:t>
      </w:r>
    </w:p>
    <w:p w:rsidR="00AA1ED8" w:rsidRPr="00653CC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інвестицій у високотехнологічне й екологічне виробництво;</w:t>
      </w:r>
    </w:p>
    <w:p w:rsidR="00AA1ED8" w:rsidRPr="00653CC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іноземних інвестицій;</w:t>
      </w:r>
    </w:p>
    <w:p w:rsidR="00AA1ED8" w:rsidRPr="00653CC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створення за участі іноземного капіталу нових</w:t>
      </w:r>
      <w:r>
        <w:rPr>
          <w:rFonts w:ascii="Times New Roman" w:hAnsi="Times New Roman"/>
          <w:sz w:val="24"/>
          <w:szCs w:val="24"/>
        </w:rPr>
        <w:t xml:space="preserve"> підприємств</w:t>
      </w:r>
      <w:r w:rsidRPr="00653CC8">
        <w:rPr>
          <w:rFonts w:ascii="Times New Roman" w:hAnsi="Times New Roman"/>
          <w:sz w:val="24"/>
          <w:szCs w:val="24"/>
        </w:rPr>
        <w:t xml:space="preserve">; </w:t>
      </w:r>
    </w:p>
    <w:p w:rsidR="00AA1ED8" w:rsidRPr="00653CC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 xml:space="preserve">рівномірність розвитку сільських територій </w:t>
      </w:r>
      <w:r>
        <w:rPr>
          <w:rFonts w:ascii="Times New Roman" w:hAnsi="Times New Roman"/>
          <w:sz w:val="24"/>
          <w:szCs w:val="24"/>
        </w:rPr>
        <w:t>громади.</w:t>
      </w:r>
    </w:p>
    <w:p w:rsidR="00AA1ED8" w:rsidRDefault="00AA1ED8" w:rsidP="00AA1ED8">
      <w:pPr>
        <w:rPr>
          <w:sz w:val="24"/>
          <w:szCs w:val="24"/>
        </w:rPr>
      </w:pPr>
    </w:p>
    <w:p w:rsidR="00AA1ED8" w:rsidRDefault="00AA1ED8" w:rsidP="00AA1ED8">
      <w:pPr>
        <w:widowControl w:val="0"/>
        <w:jc w:val="center"/>
        <w:rPr>
          <w:b/>
          <w:sz w:val="24"/>
          <w:szCs w:val="24"/>
        </w:rPr>
      </w:pPr>
      <w:r w:rsidRPr="000B1027">
        <w:rPr>
          <w:b/>
          <w:sz w:val="24"/>
          <w:szCs w:val="24"/>
        </w:rPr>
        <w:t>2.1.3. Розвиток та модернізація інфраструктури, насамперед транспортних комунікацій</w:t>
      </w:r>
    </w:p>
    <w:p w:rsidR="00AA1ED8" w:rsidRDefault="00AA1ED8" w:rsidP="00AA1ED8">
      <w:pPr>
        <w:widowControl w:val="0"/>
        <w:jc w:val="center"/>
        <w:rPr>
          <w:b/>
          <w:sz w:val="24"/>
          <w:szCs w:val="24"/>
        </w:rPr>
      </w:pPr>
      <w:r w:rsidRPr="000B1027">
        <w:rPr>
          <w:b/>
          <w:sz w:val="24"/>
          <w:szCs w:val="24"/>
        </w:rPr>
        <w:t xml:space="preserve"> та житлово-комунальної сфери</w:t>
      </w:r>
    </w:p>
    <w:p w:rsidR="00AA1ED8" w:rsidRPr="00BB3272" w:rsidRDefault="00AA1ED8" w:rsidP="00AA1ED8">
      <w:pPr>
        <w:widowControl w:val="0"/>
        <w:jc w:val="center"/>
        <w:rPr>
          <w:szCs w:val="24"/>
        </w:rPr>
      </w:pPr>
    </w:p>
    <w:p w:rsidR="00AA1ED8" w:rsidRDefault="00AA1ED8" w:rsidP="00AA1ED8">
      <w:pPr>
        <w:widowControl w:val="0"/>
        <w:tabs>
          <w:tab w:val="left" w:pos="567"/>
        </w:tabs>
        <w:ind w:firstLine="709"/>
        <w:jc w:val="both"/>
        <w:rPr>
          <w:sz w:val="24"/>
          <w:szCs w:val="24"/>
        </w:rPr>
      </w:pPr>
      <w:r>
        <w:rPr>
          <w:sz w:val="24"/>
          <w:szCs w:val="24"/>
        </w:rPr>
        <w:t xml:space="preserve">Кіцманська </w:t>
      </w:r>
      <w:r w:rsidR="00D74F8D">
        <w:rPr>
          <w:sz w:val="24"/>
          <w:szCs w:val="24"/>
          <w:lang w:val="uk-UA"/>
        </w:rPr>
        <w:t xml:space="preserve">міська </w:t>
      </w:r>
      <w:r>
        <w:rPr>
          <w:sz w:val="24"/>
          <w:szCs w:val="24"/>
        </w:rPr>
        <w:t xml:space="preserve">територіальна громада </w:t>
      </w:r>
      <w:r w:rsidRPr="0036647D">
        <w:rPr>
          <w:sz w:val="24"/>
          <w:szCs w:val="24"/>
        </w:rPr>
        <w:t xml:space="preserve">займає неоднозначну позицію </w:t>
      </w:r>
      <w:r>
        <w:rPr>
          <w:sz w:val="24"/>
          <w:szCs w:val="24"/>
        </w:rPr>
        <w:t xml:space="preserve">як у Чернівецькій області так і </w:t>
      </w:r>
      <w:r w:rsidRPr="0036647D">
        <w:rPr>
          <w:sz w:val="24"/>
          <w:szCs w:val="24"/>
        </w:rPr>
        <w:t xml:space="preserve">у транспортній системі України. </w:t>
      </w:r>
      <w:r>
        <w:rPr>
          <w:sz w:val="24"/>
          <w:szCs w:val="24"/>
        </w:rPr>
        <w:t>Г</w:t>
      </w:r>
      <w:r w:rsidRPr="0036647D">
        <w:rPr>
          <w:sz w:val="24"/>
          <w:szCs w:val="24"/>
        </w:rPr>
        <w:t xml:space="preserve">еографічне розташування робить </w:t>
      </w:r>
      <w:r>
        <w:rPr>
          <w:sz w:val="24"/>
          <w:szCs w:val="24"/>
        </w:rPr>
        <w:t>район</w:t>
      </w:r>
      <w:r w:rsidRPr="0036647D">
        <w:rPr>
          <w:sz w:val="24"/>
          <w:szCs w:val="24"/>
        </w:rPr>
        <w:t xml:space="preserve"> потенційно при</w:t>
      </w:r>
      <w:r>
        <w:rPr>
          <w:sz w:val="24"/>
          <w:szCs w:val="24"/>
        </w:rPr>
        <w:t>вабливим транспортним коридором.</w:t>
      </w:r>
      <w:r w:rsidRPr="0036647D">
        <w:rPr>
          <w:sz w:val="24"/>
          <w:szCs w:val="24"/>
        </w:rPr>
        <w:t xml:space="preserve"> </w:t>
      </w:r>
      <w:r>
        <w:rPr>
          <w:sz w:val="24"/>
          <w:szCs w:val="24"/>
        </w:rPr>
        <w:t xml:space="preserve">За </w:t>
      </w:r>
      <w:r w:rsidRPr="0036647D">
        <w:rPr>
          <w:sz w:val="24"/>
          <w:szCs w:val="24"/>
        </w:rPr>
        <w:t xml:space="preserve">якісними показниками, транспортна система </w:t>
      </w:r>
      <w:r>
        <w:rPr>
          <w:sz w:val="24"/>
          <w:szCs w:val="24"/>
        </w:rPr>
        <w:t>громади</w:t>
      </w:r>
      <w:r w:rsidRPr="0036647D">
        <w:rPr>
          <w:sz w:val="24"/>
          <w:szCs w:val="24"/>
        </w:rPr>
        <w:t xml:space="preserve"> не відповідає міжнародним стандартам.</w:t>
      </w:r>
      <w:r>
        <w:rPr>
          <w:sz w:val="24"/>
          <w:szCs w:val="24"/>
        </w:rPr>
        <w:t xml:space="preserve"> </w:t>
      </w:r>
    </w:p>
    <w:p w:rsidR="00AA1ED8" w:rsidRDefault="00AA1ED8" w:rsidP="00AA1ED8">
      <w:pPr>
        <w:widowControl w:val="0"/>
        <w:tabs>
          <w:tab w:val="left" w:pos="567"/>
        </w:tabs>
        <w:ind w:firstLine="709"/>
        <w:jc w:val="both"/>
        <w:rPr>
          <w:sz w:val="24"/>
          <w:szCs w:val="24"/>
        </w:rPr>
      </w:pPr>
      <w:r w:rsidRPr="0036647D">
        <w:rPr>
          <w:sz w:val="24"/>
          <w:szCs w:val="24"/>
        </w:rPr>
        <w:t xml:space="preserve">Діяльність транспортних підприємств спрямована на створення необхідних передумов для більш повного і якісного задоволення потреб населення </w:t>
      </w:r>
      <w:r>
        <w:rPr>
          <w:sz w:val="24"/>
          <w:szCs w:val="24"/>
        </w:rPr>
        <w:t>громади</w:t>
      </w:r>
      <w:r w:rsidRPr="0036647D">
        <w:rPr>
          <w:sz w:val="24"/>
          <w:szCs w:val="24"/>
        </w:rPr>
        <w:t xml:space="preserve"> у пасажирських та вантажних перевезеннях. Транспортний комплекс </w:t>
      </w:r>
      <w:r>
        <w:rPr>
          <w:sz w:val="24"/>
          <w:szCs w:val="24"/>
        </w:rPr>
        <w:t>громади складають автомобільний та залізничний</w:t>
      </w:r>
      <w:r w:rsidRPr="0036647D">
        <w:rPr>
          <w:sz w:val="24"/>
          <w:szCs w:val="24"/>
        </w:rPr>
        <w:t xml:space="preserve"> види транспорту. Найбільший обсяг перевезень пасажирів </w:t>
      </w:r>
      <w:r>
        <w:rPr>
          <w:sz w:val="24"/>
          <w:szCs w:val="24"/>
        </w:rPr>
        <w:t xml:space="preserve">та вантажів </w:t>
      </w:r>
      <w:r w:rsidRPr="0036647D">
        <w:rPr>
          <w:sz w:val="24"/>
          <w:szCs w:val="24"/>
        </w:rPr>
        <w:t>здійснюється автомобільним транспортом</w:t>
      </w:r>
      <w:r>
        <w:rPr>
          <w:sz w:val="24"/>
          <w:szCs w:val="24"/>
        </w:rPr>
        <w:t xml:space="preserve">. </w:t>
      </w:r>
    </w:p>
    <w:p w:rsidR="00AA1ED8" w:rsidRPr="006A1E2D" w:rsidRDefault="00AA1ED8" w:rsidP="00AA1ED8">
      <w:pPr>
        <w:widowControl w:val="0"/>
        <w:tabs>
          <w:tab w:val="left" w:pos="567"/>
        </w:tabs>
        <w:ind w:firstLine="709"/>
        <w:jc w:val="both"/>
        <w:rPr>
          <w:sz w:val="24"/>
          <w:szCs w:val="24"/>
        </w:rPr>
      </w:pPr>
      <w:r w:rsidRPr="006A1E2D">
        <w:rPr>
          <w:sz w:val="24"/>
          <w:szCs w:val="24"/>
        </w:rPr>
        <w:lastRenderedPageBreak/>
        <w:t xml:space="preserve">Однією з найбільш наукоємних та капіталомістких складових частин інфраструктури громади є сучасні інформаційно-комунікаційні технології. Загальна кількість надавачів телекомунікаційних послуг на території громади становить близько 5 підприємств. Надання послуг поштового зв’язку на території громади здійснюється </w:t>
      </w:r>
      <w:r w:rsidR="008F00E9">
        <w:rPr>
          <w:sz w:val="24"/>
          <w:szCs w:val="24"/>
        </w:rPr>
        <w:t>УДПЗ “Укрпошта”, “Нова пошта”</w:t>
      </w:r>
      <w:r w:rsidRPr="006A1E2D">
        <w:rPr>
          <w:rStyle w:val="af1"/>
          <w:sz w:val="24"/>
          <w:szCs w:val="24"/>
          <w:shd w:val="clear" w:color="auto" w:fill="F9F9F9"/>
        </w:rPr>
        <w:t>.</w:t>
      </w:r>
      <w:r w:rsidRPr="006A1E2D">
        <w:rPr>
          <w:b/>
          <w:sz w:val="24"/>
          <w:szCs w:val="24"/>
        </w:rPr>
        <w:t xml:space="preserve"> </w:t>
      </w:r>
    </w:p>
    <w:p w:rsidR="00AA1ED8" w:rsidRPr="0036647D" w:rsidRDefault="00AA1ED8" w:rsidP="00AA1ED8">
      <w:pPr>
        <w:widowControl w:val="0"/>
        <w:tabs>
          <w:tab w:val="left" w:pos="567"/>
        </w:tabs>
        <w:ind w:firstLine="709"/>
        <w:jc w:val="both"/>
        <w:rPr>
          <w:sz w:val="24"/>
          <w:szCs w:val="24"/>
        </w:rPr>
      </w:pPr>
      <w:r w:rsidRPr="0036647D">
        <w:rPr>
          <w:sz w:val="24"/>
          <w:szCs w:val="24"/>
        </w:rPr>
        <w:t xml:space="preserve">Протягом останнього десятиліття ринок зв’язку </w:t>
      </w:r>
      <w:r>
        <w:rPr>
          <w:sz w:val="24"/>
          <w:szCs w:val="24"/>
        </w:rPr>
        <w:t>громади</w:t>
      </w:r>
      <w:r w:rsidRPr="0036647D">
        <w:rPr>
          <w:sz w:val="24"/>
          <w:szCs w:val="24"/>
        </w:rPr>
        <w:t xml:space="preserve"> динамічно змінюється. Сучасні види зв’язку поступово витісняють традиційні. Починаючи з 2010 року спостерігається тенденція до зменшення кількості телефонних апаратів стаціонарної мережі </w:t>
      </w:r>
      <w:r>
        <w:rPr>
          <w:sz w:val="24"/>
          <w:szCs w:val="24"/>
        </w:rPr>
        <w:t>зв’язку загального користування,</w:t>
      </w:r>
      <w:r w:rsidRPr="0036647D">
        <w:rPr>
          <w:sz w:val="24"/>
          <w:szCs w:val="24"/>
        </w:rPr>
        <w:t xml:space="preserve"> </w:t>
      </w:r>
      <w:r>
        <w:rPr>
          <w:sz w:val="24"/>
          <w:szCs w:val="24"/>
        </w:rPr>
        <w:t>н</w:t>
      </w:r>
      <w:r w:rsidRPr="0036647D">
        <w:rPr>
          <w:sz w:val="24"/>
          <w:szCs w:val="24"/>
        </w:rPr>
        <w:t>атомість збільшується число абонентів мобільного зв’язку</w:t>
      </w:r>
      <w:r>
        <w:rPr>
          <w:sz w:val="24"/>
          <w:szCs w:val="24"/>
        </w:rPr>
        <w:t xml:space="preserve">. </w:t>
      </w:r>
      <w:r w:rsidRPr="0036647D">
        <w:rPr>
          <w:sz w:val="24"/>
          <w:szCs w:val="24"/>
        </w:rPr>
        <w:t xml:space="preserve">Особливого значення набуває розвиток комп’ютерного зв’язку, який забезпечує доступ споживачів до Інтернету. </w:t>
      </w:r>
    </w:p>
    <w:p w:rsidR="00AA1ED8" w:rsidRPr="0036647D" w:rsidRDefault="00AA1ED8" w:rsidP="00AA1ED8">
      <w:pPr>
        <w:widowControl w:val="0"/>
        <w:tabs>
          <w:tab w:val="left" w:pos="567"/>
        </w:tabs>
        <w:ind w:firstLine="709"/>
        <w:jc w:val="both"/>
        <w:rPr>
          <w:sz w:val="24"/>
          <w:szCs w:val="24"/>
        </w:rPr>
      </w:pPr>
      <w:r w:rsidRPr="0036647D">
        <w:rPr>
          <w:sz w:val="24"/>
          <w:szCs w:val="24"/>
        </w:rPr>
        <w:t xml:space="preserve">В умовах сталого розвитку національного ринку інформаційно-комунікаційних технологій, </w:t>
      </w:r>
      <w:r>
        <w:rPr>
          <w:sz w:val="24"/>
          <w:szCs w:val="24"/>
        </w:rPr>
        <w:t xml:space="preserve">громади </w:t>
      </w:r>
      <w:r w:rsidRPr="0036647D">
        <w:rPr>
          <w:sz w:val="24"/>
          <w:szCs w:val="24"/>
        </w:rPr>
        <w:t>необхідне активне впровадження елементів електронного бізнесу, зокрема у сфері торгівлі, під час надання фінансових та банківських послуг; електронного урядування, у тому числі під час надання адміністративних послуг, застосування сис</w:t>
      </w:r>
      <w:r>
        <w:rPr>
          <w:sz w:val="24"/>
          <w:szCs w:val="24"/>
        </w:rPr>
        <w:t>тем електронного документообігу</w:t>
      </w:r>
      <w:r w:rsidRPr="0036647D">
        <w:rPr>
          <w:sz w:val="24"/>
          <w:szCs w:val="24"/>
        </w:rPr>
        <w:t>. Також</w:t>
      </w:r>
      <w:r>
        <w:rPr>
          <w:sz w:val="24"/>
          <w:szCs w:val="24"/>
        </w:rPr>
        <w:t>,</w:t>
      </w:r>
      <w:r w:rsidRPr="0036647D">
        <w:rPr>
          <w:sz w:val="24"/>
          <w:szCs w:val="24"/>
        </w:rPr>
        <w:t xml:space="preserve"> потрібно забезпечувати розвиток інформаційно-комунікаційної інфраструктури, зокрема телекомунікацій, комп’ютерних мереж, центрів обробки даних. </w:t>
      </w:r>
    </w:p>
    <w:p w:rsidR="00AA1ED8" w:rsidRPr="0036647D" w:rsidRDefault="00AA1ED8" w:rsidP="00AA1ED8">
      <w:pPr>
        <w:widowControl w:val="0"/>
        <w:tabs>
          <w:tab w:val="left" w:pos="567"/>
        </w:tabs>
        <w:ind w:firstLine="709"/>
        <w:jc w:val="both"/>
        <w:rPr>
          <w:sz w:val="24"/>
          <w:szCs w:val="24"/>
        </w:rPr>
      </w:pPr>
      <w:r w:rsidRPr="0036647D">
        <w:rPr>
          <w:sz w:val="24"/>
          <w:szCs w:val="24"/>
        </w:rPr>
        <w:t>Ситуація у сфері житлово-комунального господарства характеризується незадовільним технічним та фінансовим станом підприємств. Зростання кредиторської заборгованості підприємств житлово-комунального господарства пов’язане з невідповідністю діючих тарифів фактичній собівартості послуг, що надаються, у зв’язку із зростанням вартості енергоносіїв, матеріалів, послуг організацій, збільшенням рівня мінімальної заробітної плати, а також відсутністю механізму автоматичного коригування тарифів, у разі зміни складових собівартості.</w:t>
      </w:r>
    </w:p>
    <w:p w:rsidR="00AA1ED8" w:rsidRPr="00504407" w:rsidRDefault="00AA1ED8" w:rsidP="00AA1ED8">
      <w:pPr>
        <w:widowControl w:val="0"/>
        <w:tabs>
          <w:tab w:val="left" w:pos="567"/>
        </w:tabs>
        <w:ind w:firstLine="709"/>
        <w:jc w:val="both"/>
        <w:rPr>
          <w:sz w:val="24"/>
          <w:szCs w:val="24"/>
        </w:rPr>
      </w:pPr>
      <w:r w:rsidRPr="00504407">
        <w:rPr>
          <w:b/>
          <w:sz w:val="24"/>
          <w:szCs w:val="24"/>
        </w:rPr>
        <w:t>Основними проблемами</w:t>
      </w:r>
      <w:r w:rsidRPr="00504407">
        <w:rPr>
          <w:sz w:val="24"/>
          <w:szCs w:val="24"/>
        </w:rPr>
        <w:t xml:space="preserve"> розвитку інфраструктури у нашому регіоні є:</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незадовільний технічний стан доріг </w:t>
      </w:r>
      <w:r>
        <w:rPr>
          <w:rFonts w:ascii="Times New Roman" w:hAnsi="Times New Roman"/>
          <w:sz w:val="24"/>
          <w:szCs w:val="24"/>
        </w:rPr>
        <w:t>громади</w:t>
      </w:r>
      <w:r w:rsidRPr="009C02B3">
        <w:rPr>
          <w:rFonts w:ascii="Times New Roman" w:hAnsi="Times New Roman"/>
          <w:sz w:val="24"/>
          <w:szCs w:val="24"/>
        </w:rPr>
        <w:t xml:space="preserve"> (значні ділянки доріг міжнародного, національного та регіонального значення із великою інтенсивністю руху автотранспорту мають технічні категорії, що не відповідають нормативним вимогам);</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технічного оснащення доріг;</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окремі ділянки існуючої мережі державних доріг проходять безпосередньо територією населених пунктів, що призводить до поєднання різного за складом автотранспортного потоку, внаслідок чого підвищується аварійність, знижується швидкість руху та ін.; </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зниження кількості замовлень на виконання перевезень вантажів автомобільним транспортом;</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попиту на окремі види послуг поштового зв’язку в умовах конкуренції між суб’єктами господарської діяльності, що надають аналогічні послуги зв’язку;</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високий рівень зношення водопровідних мереж; </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високий рівень зношення та енергоємності каналізаційних мереж;</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недостатнє фінансування робіт з капітальних ремонтів житлового фонду </w:t>
      </w:r>
      <w:r>
        <w:rPr>
          <w:rFonts w:ascii="Times New Roman" w:hAnsi="Times New Roman"/>
          <w:sz w:val="24"/>
          <w:szCs w:val="24"/>
        </w:rPr>
        <w:t>громади</w:t>
      </w:r>
      <w:r w:rsidRPr="009C02B3">
        <w:rPr>
          <w:rFonts w:ascii="Times New Roman" w:hAnsi="Times New Roman"/>
          <w:sz w:val="24"/>
          <w:szCs w:val="24"/>
        </w:rPr>
        <w:t xml:space="preserve"> в результаті чого знижуються технічні та естетичні характеристики конструктивних елементів житлових будинків;</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 більшості існуючих електропідстанцій всіх рівнів напруг працює фізично та технологічно застаріле обладнання, що призводить до погіршення технологічних процесів та вимагає додаткових ремонтів. </w:t>
      </w:r>
    </w:p>
    <w:p w:rsidR="00AA1ED8" w:rsidRPr="00D13B94" w:rsidRDefault="00AA1ED8" w:rsidP="00AA1ED8">
      <w:pPr>
        <w:pStyle w:val="ac"/>
        <w:widowControl w:val="0"/>
        <w:tabs>
          <w:tab w:val="left" w:pos="0"/>
          <w:tab w:val="left" w:pos="426"/>
          <w:tab w:val="left" w:pos="567"/>
          <w:tab w:val="left" w:pos="709"/>
          <w:tab w:val="left" w:pos="993"/>
          <w:tab w:val="left" w:pos="1276"/>
        </w:tabs>
        <w:ind w:left="0" w:firstLine="709"/>
        <w:jc w:val="both"/>
        <w:rPr>
          <w:b/>
          <w:sz w:val="24"/>
          <w:szCs w:val="24"/>
        </w:rPr>
      </w:pPr>
      <w:r w:rsidRPr="00D13B94">
        <w:rPr>
          <w:b/>
          <w:sz w:val="24"/>
          <w:szCs w:val="24"/>
        </w:rPr>
        <w:t>Завдання:</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покращення технічного і якісного стану доріг загального користування державного та місцевого значення;</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рівня аварійності дорожньої інфраструктури (доріг, мостів);</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негативного впливу великогабаритних вантажних перевезень на стан </w:t>
      </w:r>
      <w:r w:rsidRPr="009C02B3">
        <w:rPr>
          <w:rFonts w:ascii="Times New Roman" w:hAnsi="Times New Roman"/>
          <w:sz w:val="24"/>
          <w:szCs w:val="24"/>
        </w:rPr>
        <w:lastRenderedPageBreak/>
        <w:t xml:space="preserve">автомобільних доріг </w:t>
      </w:r>
      <w:r>
        <w:rPr>
          <w:rFonts w:ascii="Times New Roman" w:hAnsi="Times New Roman"/>
          <w:sz w:val="24"/>
          <w:szCs w:val="24"/>
        </w:rPr>
        <w:t>громади</w:t>
      </w:r>
      <w:r w:rsidRPr="009C02B3">
        <w:rPr>
          <w:rFonts w:ascii="Times New Roman" w:hAnsi="Times New Roman"/>
          <w:sz w:val="24"/>
          <w:szCs w:val="24"/>
        </w:rPr>
        <w:t>;</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забезпечення стабільної роботи всіх видів транспорту;</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комфорту та рівня безпеки пасажирських перевезень;</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послуг зв’язку та доступу до мережі інтернет;</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житлово-комунальних послуг;</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забруднення навколишнього середовища внаслідок експлуатації транспортної інфраструктури;</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збільшення кількості ОСББ;</w:t>
      </w:r>
    </w:p>
    <w:p w:rsidR="00AA1ED8" w:rsidRPr="009C02B3"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перехід систем опалення на альтернативні джерела енергії та проведення заходів з енергоефективності в т.ч. у житловому фонді.</w:t>
      </w:r>
      <w:r>
        <w:rPr>
          <w:rFonts w:ascii="Times New Roman" w:hAnsi="Times New Roman"/>
          <w:sz w:val="24"/>
          <w:szCs w:val="24"/>
        </w:rPr>
        <w:t xml:space="preserve"> Розвиток «Зеленої енергії».</w:t>
      </w:r>
    </w:p>
    <w:p w:rsidR="00AA1ED8" w:rsidRDefault="00AA1ED8" w:rsidP="00AA1ED8">
      <w:pPr>
        <w:rPr>
          <w:sz w:val="24"/>
          <w:szCs w:val="24"/>
        </w:rPr>
      </w:pPr>
    </w:p>
    <w:p w:rsidR="00AA1ED8" w:rsidRPr="009F310E" w:rsidRDefault="00AA1ED8" w:rsidP="00AA1ED8">
      <w:pPr>
        <w:widowControl w:val="0"/>
        <w:jc w:val="center"/>
        <w:rPr>
          <w:b/>
          <w:sz w:val="24"/>
          <w:szCs w:val="24"/>
          <w:u w:val="single"/>
        </w:rPr>
      </w:pPr>
      <w:r w:rsidRPr="009F310E">
        <w:rPr>
          <w:b/>
          <w:sz w:val="24"/>
          <w:szCs w:val="24"/>
          <w:u w:val="single"/>
        </w:rPr>
        <w:t xml:space="preserve">Розвиток логістично-транспортного потенціалу </w:t>
      </w:r>
      <w:r>
        <w:rPr>
          <w:b/>
          <w:sz w:val="24"/>
          <w:szCs w:val="24"/>
          <w:u w:val="single"/>
        </w:rPr>
        <w:t>громади</w:t>
      </w:r>
      <w:r w:rsidRPr="009F310E">
        <w:rPr>
          <w:b/>
          <w:sz w:val="24"/>
          <w:szCs w:val="24"/>
          <w:u w:val="single"/>
        </w:rPr>
        <w:t xml:space="preserve">, </w:t>
      </w:r>
    </w:p>
    <w:p w:rsidR="00AA1ED8" w:rsidRDefault="00AA1ED8" w:rsidP="00AA1ED8">
      <w:pPr>
        <w:widowControl w:val="0"/>
        <w:jc w:val="center"/>
        <w:rPr>
          <w:b/>
          <w:sz w:val="24"/>
          <w:szCs w:val="24"/>
          <w:u w:val="single"/>
        </w:rPr>
      </w:pPr>
      <w:r w:rsidRPr="009F310E">
        <w:rPr>
          <w:b/>
          <w:sz w:val="24"/>
          <w:szCs w:val="24"/>
          <w:u w:val="single"/>
        </w:rPr>
        <w:t>покращення стану автомобільних доріг</w:t>
      </w:r>
    </w:p>
    <w:p w:rsidR="00AA1ED8" w:rsidRPr="00C44ABF" w:rsidRDefault="00AA1ED8" w:rsidP="00AA1ED8">
      <w:pPr>
        <w:widowControl w:val="0"/>
        <w:jc w:val="center"/>
        <w:rPr>
          <w:sz w:val="24"/>
          <w:szCs w:val="24"/>
          <w:u w:val="single"/>
        </w:rPr>
      </w:pPr>
    </w:p>
    <w:p w:rsidR="00AA1ED8" w:rsidRPr="00F073D1" w:rsidRDefault="00AA1ED8" w:rsidP="00AA1ED8">
      <w:pPr>
        <w:widowControl w:val="0"/>
        <w:ind w:firstLine="709"/>
        <w:rPr>
          <w:b/>
          <w:sz w:val="24"/>
          <w:szCs w:val="24"/>
        </w:rPr>
      </w:pPr>
      <w:r w:rsidRPr="00F073D1">
        <w:rPr>
          <w:b/>
          <w:sz w:val="24"/>
          <w:szCs w:val="24"/>
        </w:rPr>
        <w:t>Завдання:</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облаштування з’їздів (за необхідності) на зупинках пасажирського транспорту на території </w:t>
      </w:r>
      <w:r>
        <w:rPr>
          <w:rFonts w:ascii="Times New Roman" w:hAnsi="Times New Roman"/>
          <w:sz w:val="24"/>
          <w:szCs w:val="24"/>
        </w:rPr>
        <w:t>громади</w:t>
      </w:r>
      <w:r w:rsidRPr="00504407">
        <w:rPr>
          <w:rFonts w:ascii="Times New Roman" w:hAnsi="Times New Roman"/>
          <w:sz w:val="24"/>
          <w:szCs w:val="24"/>
        </w:rPr>
        <w:t>;</w:t>
      </w:r>
    </w:p>
    <w:p w:rsidR="00AA1ED8" w:rsidRDefault="00AA1ED8" w:rsidP="00AA1ED8">
      <w:pPr>
        <w:pStyle w:val="ae"/>
        <w:widowControl w:val="0"/>
        <w:numPr>
          <w:ilvl w:val="0"/>
          <w:numId w:val="4"/>
        </w:numPr>
        <w:tabs>
          <w:tab w:val="clear" w:pos="567"/>
          <w:tab w:val="left" w:pos="0"/>
          <w:tab w:val="left" w:pos="284"/>
          <w:tab w:val="left" w:pos="537"/>
          <w:tab w:val="left" w:pos="993"/>
          <w:tab w:val="left" w:pos="1134"/>
        </w:tabs>
        <w:snapToGrid w:val="0"/>
        <w:ind w:left="0" w:right="-67" w:firstLine="709"/>
        <w:rPr>
          <w:rFonts w:ascii="Times New Roman" w:hAnsi="Times New Roman"/>
          <w:sz w:val="24"/>
          <w:szCs w:val="24"/>
        </w:rPr>
      </w:pPr>
      <w:r w:rsidRPr="001454F6">
        <w:rPr>
          <w:rFonts w:ascii="Times New Roman" w:hAnsi="Times New Roman"/>
          <w:sz w:val="24"/>
          <w:szCs w:val="24"/>
        </w:rPr>
        <w:t xml:space="preserve"> </w:t>
      </w:r>
      <w:r w:rsidR="00D74F8D">
        <w:rPr>
          <w:rFonts w:ascii="Times New Roman" w:hAnsi="Times New Roman"/>
          <w:sz w:val="24"/>
          <w:szCs w:val="24"/>
        </w:rPr>
        <w:t xml:space="preserve">проектування </w:t>
      </w:r>
      <w:r w:rsidRPr="001454F6">
        <w:rPr>
          <w:rFonts w:ascii="Times New Roman" w:hAnsi="Times New Roman"/>
          <w:sz w:val="24"/>
          <w:szCs w:val="24"/>
        </w:rPr>
        <w:t>автомобільної дороги Лашківка-Суховерхів (об’</w:t>
      </w:r>
      <w:r>
        <w:rPr>
          <w:rFonts w:ascii="Times New Roman" w:hAnsi="Times New Roman"/>
          <w:sz w:val="24"/>
          <w:szCs w:val="24"/>
        </w:rPr>
        <w:t xml:space="preserve">їзд міста </w:t>
      </w:r>
      <w:r w:rsidRPr="001454F6">
        <w:rPr>
          <w:rFonts w:ascii="Times New Roman" w:hAnsi="Times New Roman"/>
          <w:sz w:val="24"/>
          <w:szCs w:val="24"/>
        </w:rPr>
        <w:t>Кіцмань) (проектування).</w:t>
      </w:r>
    </w:p>
    <w:p w:rsidR="00AA1ED8" w:rsidRDefault="00AA1ED8" w:rsidP="00AA1ED8">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 xml:space="preserve"> реконструкція </w:t>
      </w:r>
      <w:r w:rsidRPr="00414CAF">
        <w:rPr>
          <w:rFonts w:ascii="Times New Roman" w:hAnsi="Times New Roman"/>
          <w:sz w:val="24"/>
          <w:szCs w:val="24"/>
        </w:rPr>
        <w:t>Кінотеатр</w:t>
      </w:r>
      <w:r>
        <w:rPr>
          <w:rFonts w:ascii="Times New Roman" w:hAnsi="Times New Roman"/>
          <w:sz w:val="24"/>
          <w:szCs w:val="24"/>
        </w:rPr>
        <w:t>у</w:t>
      </w:r>
      <w:r w:rsidRPr="00414CAF">
        <w:rPr>
          <w:rFonts w:ascii="Times New Roman" w:hAnsi="Times New Roman"/>
          <w:sz w:val="24"/>
          <w:szCs w:val="24"/>
        </w:rPr>
        <w:t xml:space="preserve"> ім. І.</w:t>
      </w:r>
      <w:r>
        <w:rPr>
          <w:rFonts w:ascii="Times New Roman" w:hAnsi="Times New Roman"/>
          <w:sz w:val="24"/>
          <w:szCs w:val="24"/>
        </w:rPr>
        <w:t xml:space="preserve"> </w:t>
      </w:r>
      <w:r w:rsidRPr="00414CAF">
        <w:rPr>
          <w:rFonts w:ascii="Times New Roman" w:hAnsi="Times New Roman"/>
          <w:sz w:val="24"/>
          <w:szCs w:val="24"/>
        </w:rPr>
        <w:t>Миколайчука</w:t>
      </w:r>
      <w:r>
        <w:rPr>
          <w:rFonts w:ascii="Times New Roman" w:hAnsi="Times New Roman"/>
          <w:sz w:val="24"/>
          <w:szCs w:val="24"/>
        </w:rPr>
        <w:t xml:space="preserve"> по вул. І. Миколайчука, 10 в                          м. Кіцмань;</w:t>
      </w:r>
    </w:p>
    <w:p w:rsidR="00AA1ED8" w:rsidRDefault="00AA1ED8" w:rsidP="00AA1ED8">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відновлення паркової зони по вул. Парковій в м. Кіцмань;</w:t>
      </w:r>
    </w:p>
    <w:p w:rsidR="00AA1ED8" w:rsidRDefault="00D74F8D" w:rsidP="00AA1ED8">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 xml:space="preserve">завершення </w:t>
      </w:r>
      <w:r w:rsidR="00AA1ED8">
        <w:rPr>
          <w:rFonts w:ascii="Times New Roman" w:hAnsi="Times New Roman"/>
          <w:sz w:val="24"/>
          <w:szCs w:val="24"/>
        </w:rPr>
        <w:t>реконструкці</w:t>
      </w:r>
      <w:r>
        <w:rPr>
          <w:rFonts w:ascii="Times New Roman" w:hAnsi="Times New Roman"/>
          <w:sz w:val="24"/>
          <w:szCs w:val="24"/>
        </w:rPr>
        <w:t>ї</w:t>
      </w:r>
      <w:r w:rsidR="00AA1ED8">
        <w:rPr>
          <w:rFonts w:ascii="Times New Roman" w:hAnsi="Times New Roman"/>
          <w:sz w:val="24"/>
          <w:szCs w:val="24"/>
        </w:rPr>
        <w:t xml:space="preserve"> стадіону по вул. І. Миколайчука, 1 в м. Кіцмань;</w:t>
      </w:r>
    </w:p>
    <w:p w:rsidR="00D74F8D" w:rsidRDefault="00D74F8D" w:rsidP="00AA1ED8">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р</w:t>
      </w:r>
      <w:r w:rsidR="008F00E9">
        <w:rPr>
          <w:rFonts w:ascii="Times New Roman" w:hAnsi="Times New Roman"/>
          <w:sz w:val="24"/>
          <w:szCs w:val="24"/>
        </w:rPr>
        <w:t>еконструкція парку в с. Шипинці;</w:t>
      </w:r>
    </w:p>
    <w:p w:rsidR="008F00E9" w:rsidRDefault="008F00E9" w:rsidP="00AA1ED8">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sidRPr="00F30A79">
        <w:rPr>
          <w:rFonts w:ascii="Times New Roman" w:hAnsi="Times New Roman"/>
          <w:color w:val="000000"/>
          <w:sz w:val="24"/>
          <w:szCs w:val="24"/>
        </w:rPr>
        <w:t>Капітальний ремонт (з впровадженням заходів із енергоефективності) приміщень</w:t>
      </w:r>
      <w:r w:rsidRPr="00F30A79">
        <w:rPr>
          <w:rFonts w:ascii="Times New Roman" w:hAnsi="Times New Roman"/>
          <w:sz w:val="24"/>
          <w:szCs w:val="24"/>
        </w:rPr>
        <w:t xml:space="preserve"> КНП "Кіцманська багатопрофільна лікарня інтенсивного лікування" (літ. «А», літ. «Б», літ. «В» по вул. Незалежності, 1 в </w:t>
      </w:r>
      <w:r>
        <w:rPr>
          <w:rFonts w:ascii="Times New Roman" w:hAnsi="Times New Roman"/>
          <w:sz w:val="24"/>
          <w:szCs w:val="24"/>
        </w:rPr>
        <w:t xml:space="preserve"> </w:t>
      </w:r>
      <w:r w:rsidRPr="00F30A79">
        <w:rPr>
          <w:rFonts w:ascii="Times New Roman" w:hAnsi="Times New Roman"/>
          <w:sz w:val="24"/>
          <w:szCs w:val="24"/>
        </w:rPr>
        <w:t>м. Кіцмань, Чернівецько</w:t>
      </w:r>
      <w:r>
        <w:rPr>
          <w:rFonts w:ascii="Times New Roman" w:hAnsi="Times New Roman"/>
          <w:sz w:val="24"/>
          <w:szCs w:val="24"/>
        </w:rPr>
        <w:t>го району, Чернівецької області</w:t>
      </w:r>
      <w:r>
        <w:rPr>
          <w:rFonts w:ascii="Times New Roman" w:hAnsi="Times New Roman"/>
          <w:sz w:val="24"/>
          <w:szCs w:val="24"/>
        </w:rPr>
        <w:t>.</w:t>
      </w:r>
    </w:p>
    <w:p w:rsidR="00AA1ED8" w:rsidRDefault="00AA1ED8" w:rsidP="00AA1ED8">
      <w:pPr>
        <w:widowControl w:val="0"/>
        <w:jc w:val="center"/>
        <w:rPr>
          <w:b/>
          <w:sz w:val="24"/>
          <w:szCs w:val="24"/>
          <w:u w:val="single"/>
        </w:rPr>
      </w:pPr>
    </w:p>
    <w:p w:rsidR="00AA1ED8" w:rsidRDefault="00AA1ED8" w:rsidP="00AA1ED8">
      <w:pPr>
        <w:widowControl w:val="0"/>
        <w:jc w:val="center"/>
        <w:rPr>
          <w:b/>
          <w:sz w:val="24"/>
          <w:szCs w:val="24"/>
          <w:u w:val="single"/>
        </w:rPr>
      </w:pPr>
      <w:r w:rsidRPr="009F310E">
        <w:rPr>
          <w:b/>
          <w:sz w:val="24"/>
          <w:szCs w:val="24"/>
          <w:u w:val="single"/>
        </w:rPr>
        <w:t xml:space="preserve">Оптимізація транспортного сполучення </w:t>
      </w:r>
      <w:r>
        <w:rPr>
          <w:b/>
          <w:sz w:val="24"/>
          <w:szCs w:val="24"/>
          <w:u w:val="single"/>
        </w:rPr>
        <w:t>громади</w:t>
      </w:r>
    </w:p>
    <w:p w:rsidR="00AA1ED8" w:rsidRDefault="00AA1ED8" w:rsidP="00AA1ED8">
      <w:pPr>
        <w:widowControl w:val="0"/>
        <w:ind w:firstLine="709"/>
        <w:rPr>
          <w:b/>
          <w:sz w:val="24"/>
          <w:szCs w:val="24"/>
        </w:rPr>
      </w:pPr>
    </w:p>
    <w:p w:rsidR="00AA1ED8" w:rsidRPr="00F073D1" w:rsidRDefault="00AA1ED8" w:rsidP="00AA1ED8">
      <w:pPr>
        <w:widowControl w:val="0"/>
        <w:ind w:firstLine="709"/>
        <w:rPr>
          <w:b/>
          <w:sz w:val="24"/>
          <w:szCs w:val="24"/>
        </w:rPr>
      </w:pPr>
      <w:r w:rsidRPr="00F073D1">
        <w:rPr>
          <w:b/>
          <w:sz w:val="24"/>
          <w:szCs w:val="24"/>
        </w:rPr>
        <w:t>Завдання:</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та розвиток існуючої мережі СТО автомобілів;</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дотримання авто перевізниками графіків руху маршрутних автобусів;</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забезпечення безпеки перевезень пасажирів та вантажів усіма видами транспорту;</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проведення реконструкції існуючих автобусних та залізничних  станцій;</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подальший розвиток маршрутної автобусної мережі у всіх видах сполучення.</w:t>
      </w:r>
    </w:p>
    <w:p w:rsidR="00AA1ED8" w:rsidRDefault="00AA1ED8" w:rsidP="00AA1ED8">
      <w:pPr>
        <w:widowControl w:val="0"/>
        <w:ind w:firstLine="363"/>
        <w:jc w:val="center"/>
        <w:rPr>
          <w:b/>
          <w:sz w:val="24"/>
          <w:szCs w:val="24"/>
          <w:u w:val="single"/>
        </w:rPr>
      </w:pPr>
    </w:p>
    <w:p w:rsidR="00AA1ED8" w:rsidRDefault="00AA1ED8" w:rsidP="00AA1ED8">
      <w:pPr>
        <w:widowControl w:val="0"/>
        <w:jc w:val="center"/>
        <w:rPr>
          <w:b/>
          <w:sz w:val="24"/>
          <w:szCs w:val="24"/>
          <w:u w:val="single"/>
        </w:rPr>
      </w:pPr>
      <w:r w:rsidRPr="009F310E">
        <w:rPr>
          <w:b/>
          <w:sz w:val="24"/>
          <w:szCs w:val="24"/>
          <w:u w:val="single"/>
        </w:rPr>
        <w:t>Розвиток інформаційно-комунікаційної інфраструктури</w:t>
      </w:r>
    </w:p>
    <w:p w:rsidR="00AA1ED8" w:rsidRDefault="00AA1ED8" w:rsidP="00AA1ED8">
      <w:pPr>
        <w:widowControl w:val="0"/>
        <w:jc w:val="center"/>
        <w:rPr>
          <w:b/>
          <w:sz w:val="24"/>
          <w:szCs w:val="24"/>
          <w:u w:val="single"/>
        </w:rPr>
      </w:pPr>
    </w:p>
    <w:p w:rsidR="00AA1ED8" w:rsidRPr="00F073D1" w:rsidRDefault="00AA1ED8" w:rsidP="00AA1ED8">
      <w:pPr>
        <w:widowControl w:val="0"/>
        <w:ind w:firstLine="709"/>
        <w:rPr>
          <w:b/>
          <w:sz w:val="24"/>
          <w:szCs w:val="24"/>
        </w:rPr>
      </w:pPr>
      <w:r w:rsidRPr="00F073D1">
        <w:rPr>
          <w:b/>
          <w:sz w:val="24"/>
          <w:szCs w:val="24"/>
        </w:rPr>
        <w:t>Завдання:</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розвиток доступу до мережі Інтернет шляхом введення в дію нових потужностей;</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елементів електронного бізнесу зокрема у сфері торгівлі під час надання фінансових та банківських послуг;</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електронного урядування;</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застосування систем електронного документообігу.</w:t>
      </w:r>
    </w:p>
    <w:p w:rsidR="00AA1ED8" w:rsidRDefault="00AA1ED8" w:rsidP="00AA1ED8">
      <w:pPr>
        <w:rPr>
          <w:sz w:val="24"/>
          <w:szCs w:val="24"/>
        </w:rPr>
      </w:pPr>
    </w:p>
    <w:p w:rsidR="00AA1ED8" w:rsidRDefault="00AA1ED8" w:rsidP="00AA1ED8">
      <w:pPr>
        <w:widowControl w:val="0"/>
        <w:jc w:val="center"/>
        <w:rPr>
          <w:b/>
          <w:sz w:val="24"/>
          <w:szCs w:val="24"/>
          <w:u w:val="single"/>
        </w:rPr>
      </w:pPr>
      <w:r w:rsidRPr="009F310E">
        <w:rPr>
          <w:b/>
          <w:sz w:val="24"/>
          <w:szCs w:val="24"/>
          <w:u w:val="single"/>
        </w:rPr>
        <w:t>Модернізація житлово-комунального господарства, розвиток інженерної інфраструктури, підвищення якості комунальних послуг</w:t>
      </w:r>
    </w:p>
    <w:p w:rsidR="00AA1ED8" w:rsidRDefault="00AA1ED8" w:rsidP="00AA1ED8">
      <w:pPr>
        <w:widowControl w:val="0"/>
        <w:jc w:val="center"/>
        <w:rPr>
          <w:b/>
          <w:sz w:val="24"/>
          <w:szCs w:val="24"/>
          <w:u w:val="single"/>
        </w:rPr>
      </w:pPr>
    </w:p>
    <w:p w:rsidR="00AA1ED8" w:rsidRPr="00F073D1" w:rsidRDefault="00AA1ED8" w:rsidP="00AA1ED8">
      <w:pPr>
        <w:widowControl w:val="0"/>
        <w:ind w:firstLine="709"/>
        <w:rPr>
          <w:b/>
          <w:sz w:val="24"/>
          <w:szCs w:val="24"/>
        </w:rPr>
      </w:pPr>
      <w:r w:rsidRPr="00F073D1">
        <w:rPr>
          <w:b/>
          <w:sz w:val="24"/>
          <w:szCs w:val="24"/>
        </w:rPr>
        <w:t>Задання:</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lastRenderedPageBreak/>
        <w:t>активізація роботи по створенню об’єднань співвласників багатоквартирних будинків та забезпеченню ефективності їх функціонування;</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котельного обладнання та переведення на альтернативні види палива;</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зменшення споживання газу шляхом переходу на альтернативні види палива;</w:t>
      </w:r>
    </w:p>
    <w:p w:rsidR="00AA1ED8" w:rsidRPr="00EE3A9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зменшення споживання енергоресурсів об’єктами бюджетної сфери;</w:t>
      </w:r>
    </w:p>
    <w:p w:rsidR="00AA1ED8" w:rsidRPr="00EE3A9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залучення кредитних та грантових коштів на впровадження потрібного обсягу заходів з енергозбереження;</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будівництво резервуарів чистої води по провулку Сторожинецькому в м.</w:t>
      </w:r>
      <w:r>
        <w:rPr>
          <w:rFonts w:ascii="Times New Roman" w:hAnsi="Times New Roman"/>
          <w:sz w:val="24"/>
          <w:szCs w:val="24"/>
        </w:rPr>
        <w:t xml:space="preserve"> </w:t>
      </w:r>
      <w:r w:rsidRPr="00504407">
        <w:rPr>
          <w:rFonts w:ascii="Times New Roman" w:hAnsi="Times New Roman"/>
          <w:sz w:val="24"/>
          <w:szCs w:val="24"/>
        </w:rPr>
        <w:t xml:space="preserve">Кіцмань Чернівецької області на 3,0 тис.куб.м.; </w:t>
      </w:r>
    </w:p>
    <w:p w:rsidR="00AA1ED8" w:rsidRPr="00D35C3E"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будівництво нових майданчиків по збору ТПВ;</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облаштування міського полігону ТПВ</w:t>
      </w:r>
      <w:r>
        <w:rPr>
          <w:rFonts w:ascii="Times New Roman" w:hAnsi="Times New Roman"/>
          <w:sz w:val="24"/>
          <w:szCs w:val="24"/>
        </w:rPr>
        <w:t>;</w:t>
      </w:r>
    </w:p>
    <w:p w:rsidR="00AA1ED8" w:rsidRPr="00D87C9C"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прибирання та озеленення міста (висадка саджанців розсади квітів, дерев, оновлення інвентаря для прибирання);</w:t>
      </w:r>
    </w:p>
    <w:p w:rsidR="00AA1ED8" w:rsidRPr="00D87C9C"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встановлення дорожніх знаків;</w:t>
      </w:r>
    </w:p>
    <w:p w:rsidR="00AA1ED8" w:rsidRPr="00D87C9C"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поточний ремонт пішохідних містків, парканів, лавочок їх встановлення та благоустрій;</w:t>
      </w:r>
    </w:p>
    <w:p w:rsidR="00AA1ED8" w:rsidRPr="00D87C9C"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благоустрій місць відпочинку;</w:t>
      </w:r>
    </w:p>
    <w:p w:rsidR="00AA1ED8" w:rsidRPr="00D87C9C"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зрізування дерев;</w:t>
      </w:r>
    </w:p>
    <w:p w:rsidR="00AA1ED8" w:rsidRPr="00D87C9C"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утримання в належному стані  зелених насаджень та вулично-дорожньої мережі;</w:t>
      </w:r>
    </w:p>
    <w:p w:rsidR="00AA1ED8" w:rsidRPr="00D87C9C"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 xml:space="preserve"> придбання додаткової техніки та виділення коштів на капремонт транспортних засобів для забезпечення впровадження стовідсоткового охоплення  вулиць міста централізованим вивезенням твердих побутових відходів;</w:t>
      </w:r>
    </w:p>
    <w:p w:rsidR="00AA1ED8" w:rsidRPr="00EE3A9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додаткове залучення вулиць (громадян) до централізованого вивозу твердих побутових відходів;</w:t>
      </w:r>
    </w:p>
    <w:p w:rsidR="00AA1ED8" w:rsidRPr="00EE3A9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проведення толок для забезпечення належного санітарного стану та благоустрою;</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реконструкція силового електрообладнання і автоматизація електродвигунів насосів водопровідної насосної станції Кіцманського ВУЖКГ.</w:t>
      </w:r>
    </w:p>
    <w:p w:rsidR="00AA1ED8" w:rsidRPr="00AA1ED8" w:rsidRDefault="00AA1ED8" w:rsidP="00AA1ED8">
      <w:pPr>
        <w:rPr>
          <w:sz w:val="24"/>
          <w:szCs w:val="24"/>
          <w:lang w:val="uk-UA"/>
        </w:rPr>
      </w:pPr>
    </w:p>
    <w:p w:rsidR="00AA1ED8" w:rsidRDefault="00AA1ED8" w:rsidP="00AA1ED8">
      <w:pPr>
        <w:widowControl w:val="0"/>
        <w:jc w:val="center"/>
        <w:rPr>
          <w:b/>
          <w:sz w:val="24"/>
          <w:szCs w:val="24"/>
        </w:rPr>
      </w:pPr>
      <w:r w:rsidRPr="002B77F8">
        <w:rPr>
          <w:b/>
          <w:sz w:val="24"/>
          <w:szCs w:val="24"/>
        </w:rPr>
        <w:t xml:space="preserve">2.1.4. Гармонійний розвиток провідних галузей економіки </w:t>
      </w:r>
      <w:r>
        <w:rPr>
          <w:b/>
          <w:sz w:val="24"/>
          <w:szCs w:val="24"/>
        </w:rPr>
        <w:t>громади</w:t>
      </w:r>
      <w:r w:rsidRPr="002B77F8">
        <w:rPr>
          <w:b/>
          <w:sz w:val="24"/>
          <w:szCs w:val="24"/>
        </w:rPr>
        <w:t xml:space="preserve"> (промисловий сектор, аграрний сектор, будівництво, наукоємні послуги та лісове господарство)</w:t>
      </w:r>
    </w:p>
    <w:p w:rsidR="00AA1ED8" w:rsidRDefault="00AA1ED8" w:rsidP="00AA1ED8">
      <w:pPr>
        <w:widowControl w:val="0"/>
        <w:jc w:val="center"/>
        <w:rPr>
          <w:b/>
          <w:sz w:val="24"/>
          <w:szCs w:val="24"/>
        </w:rPr>
      </w:pPr>
    </w:p>
    <w:p w:rsidR="00AA1ED8" w:rsidRPr="002B77F8" w:rsidRDefault="00AA1ED8"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10"/>
          <w:szCs w:val="10"/>
        </w:rPr>
      </w:pPr>
      <w:r w:rsidRPr="00EB6D13">
        <w:rPr>
          <w:sz w:val="24"/>
          <w:szCs w:val="24"/>
        </w:rPr>
        <w:t xml:space="preserve">Важливою умовою покращення соціально-економічного стану </w:t>
      </w:r>
      <w:r>
        <w:rPr>
          <w:sz w:val="24"/>
          <w:szCs w:val="24"/>
        </w:rPr>
        <w:t>громади</w:t>
      </w:r>
      <w:r w:rsidRPr="00EB6D13">
        <w:rPr>
          <w:sz w:val="24"/>
          <w:szCs w:val="24"/>
        </w:rPr>
        <w:t xml:space="preserve"> є розвиток пріоритетних галузей економіки. </w:t>
      </w:r>
      <w:r>
        <w:rPr>
          <w:sz w:val="24"/>
          <w:szCs w:val="24"/>
        </w:rPr>
        <w:t>К</w:t>
      </w:r>
      <w:r w:rsidRPr="00EB6D13">
        <w:rPr>
          <w:bCs/>
          <w:sz w:val="24"/>
          <w:szCs w:val="24"/>
        </w:rPr>
        <w:t xml:space="preserve">лючову роль у структурі економіки </w:t>
      </w:r>
      <w:r>
        <w:rPr>
          <w:bCs/>
          <w:sz w:val="24"/>
          <w:szCs w:val="24"/>
        </w:rPr>
        <w:t>громади</w:t>
      </w:r>
      <w:r w:rsidRPr="00EB6D13">
        <w:rPr>
          <w:bCs/>
          <w:sz w:val="24"/>
          <w:szCs w:val="24"/>
        </w:rPr>
        <w:t xml:space="preserve"> відіграють такі сфери економічної діяльності, як сільське господарство, оптова, роздрібна торгівля, ремонт автотр</w:t>
      </w:r>
      <w:r>
        <w:rPr>
          <w:bCs/>
          <w:sz w:val="24"/>
          <w:szCs w:val="24"/>
        </w:rPr>
        <w:t>анспортних засобів і мотоциклів</w:t>
      </w:r>
      <w:r w:rsidRPr="00EB6D13">
        <w:rPr>
          <w:bCs/>
          <w:sz w:val="24"/>
          <w:szCs w:val="24"/>
        </w:rPr>
        <w:t>.</w:t>
      </w:r>
    </w:p>
    <w:p w:rsidR="00AA1ED8" w:rsidRPr="00C44ABF" w:rsidRDefault="00AA1ED8" w:rsidP="00AA1ED8">
      <w:pPr>
        <w:pStyle w:val="3"/>
        <w:widowControl w:val="0"/>
        <w:tabs>
          <w:tab w:val="left" w:pos="2268"/>
        </w:tabs>
        <w:spacing w:after="0"/>
        <w:ind w:firstLine="709"/>
        <w:jc w:val="both"/>
        <w:rPr>
          <w:b/>
          <w:color w:val="FF0000"/>
          <w:sz w:val="24"/>
          <w:szCs w:val="24"/>
        </w:rPr>
      </w:pPr>
    </w:p>
    <w:p w:rsidR="00AA1ED8" w:rsidRDefault="00AA1ED8" w:rsidP="00AA1ED8">
      <w:pPr>
        <w:pStyle w:val="3"/>
        <w:widowControl w:val="0"/>
        <w:tabs>
          <w:tab w:val="left" w:pos="2268"/>
        </w:tabs>
        <w:spacing w:after="0"/>
        <w:ind w:left="0"/>
        <w:jc w:val="center"/>
        <w:rPr>
          <w:b/>
          <w:sz w:val="24"/>
          <w:szCs w:val="24"/>
          <w:u w:val="single"/>
        </w:rPr>
      </w:pPr>
      <w:r w:rsidRPr="001925F1">
        <w:rPr>
          <w:b/>
          <w:sz w:val="24"/>
          <w:szCs w:val="24"/>
          <w:u w:val="single"/>
        </w:rPr>
        <w:t>Агропромисловий комплекс</w:t>
      </w:r>
    </w:p>
    <w:p w:rsidR="00AA1ED8" w:rsidRDefault="00AA1ED8" w:rsidP="00AA1ED8">
      <w:pPr>
        <w:pStyle w:val="3"/>
        <w:widowControl w:val="0"/>
        <w:tabs>
          <w:tab w:val="left" w:pos="2268"/>
        </w:tabs>
        <w:spacing w:after="0"/>
        <w:ind w:left="0"/>
        <w:jc w:val="center"/>
        <w:rPr>
          <w:b/>
          <w:sz w:val="24"/>
          <w:szCs w:val="24"/>
          <w:u w:val="single"/>
        </w:rPr>
      </w:pPr>
    </w:p>
    <w:p w:rsidR="00AA1ED8" w:rsidRPr="001925F1" w:rsidRDefault="00AA1ED8"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sidRPr="001925F1">
        <w:rPr>
          <w:sz w:val="24"/>
          <w:szCs w:val="24"/>
        </w:rPr>
        <w:t xml:space="preserve">Сільське господарство відіграє важливу роль в економіці </w:t>
      </w:r>
      <w:r>
        <w:rPr>
          <w:sz w:val="24"/>
          <w:szCs w:val="24"/>
        </w:rPr>
        <w:t>громади</w:t>
      </w:r>
      <w:r w:rsidRPr="001925F1">
        <w:rPr>
          <w:sz w:val="24"/>
          <w:szCs w:val="24"/>
        </w:rPr>
        <w:t xml:space="preserve">. </w:t>
      </w:r>
    </w:p>
    <w:p w:rsidR="00AA1ED8" w:rsidRPr="001925F1" w:rsidRDefault="00AA1ED8"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504407">
        <w:rPr>
          <w:b/>
          <w:bCs/>
          <w:sz w:val="24"/>
          <w:szCs w:val="24"/>
        </w:rPr>
        <w:t>Основними проблемами</w:t>
      </w:r>
      <w:r w:rsidRPr="001925F1">
        <w:rPr>
          <w:bCs/>
          <w:sz w:val="24"/>
          <w:szCs w:val="24"/>
        </w:rPr>
        <w:t xml:space="preserve"> розвитку сільського господарства </w:t>
      </w:r>
      <w:proofErr w:type="gramStart"/>
      <w:r w:rsidRPr="001925F1">
        <w:rPr>
          <w:bCs/>
          <w:sz w:val="24"/>
          <w:szCs w:val="24"/>
        </w:rPr>
        <w:t>є:;</w:t>
      </w:r>
      <w:proofErr w:type="gramEnd"/>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чіткого механізму реалізації сільгосппродукції в зв’язці: виробник-переробник/зберігач-споживач;</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розвитку аграрної інфраструктури;</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внесення органічних і мінеральних добрив при вирощуванні сільськогосподарських культур;</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недостатня державна фінансова підтримка виробництва сільськогосподарської продукції;</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сервісу для сертифікації с/г продукції для постачання на ринки ЄС.</w:t>
      </w:r>
    </w:p>
    <w:p w:rsidR="00AA1ED8" w:rsidRPr="00C75AFD" w:rsidRDefault="00AA1ED8"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4"/>
          <w:szCs w:val="24"/>
        </w:rPr>
      </w:pPr>
      <w:r>
        <w:rPr>
          <w:b/>
          <w:sz w:val="24"/>
          <w:szCs w:val="24"/>
        </w:rPr>
        <w:t>Завдання</w:t>
      </w:r>
      <w:r w:rsidRPr="00C75AFD">
        <w:rPr>
          <w:b/>
          <w:sz w:val="24"/>
          <w:szCs w:val="24"/>
        </w:rPr>
        <w:t>:</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виробництва валової продукції сільського господарства;</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lastRenderedPageBreak/>
        <w:t>збільшення ефективності сільськогосподарського виробництва;</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зміцнення конкурентоспроможності аграрного сектору;</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впровадження інтенсивних ресурсозберігаючих технологій вирощування сільськогосподарських культур; </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зростання чисельності поголів’я худоби та птиці, підвищення їх продуктивності;</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сприяння економічному розвитку сільської місцевості та зайнятості населення;</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обсягів виробництва екологічно чистої продукції;</w:t>
      </w:r>
    </w:p>
    <w:p w:rsidR="00AA1ED8" w:rsidRPr="00504407"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просування сільськогосподарської продукції, вирощеної індивідуальними товаровиробниками на ринок</w:t>
      </w:r>
      <w:r>
        <w:rPr>
          <w:rFonts w:ascii="Times New Roman" w:hAnsi="Times New Roman"/>
          <w:sz w:val="24"/>
          <w:szCs w:val="24"/>
        </w:rPr>
        <w:t>.</w:t>
      </w:r>
    </w:p>
    <w:p w:rsidR="00AA1ED8" w:rsidRDefault="00AA1ED8" w:rsidP="00AA1ED8">
      <w:pPr>
        <w:widowControl w:val="0"/>
        <w:jc w:val="center"/>
        <w:rPr>
          <w:b/>
          <w:bCs/>
          <w:sz w:val="24"/>
          <w:szCs w:val="24"/>
          <w:u w:val="single"/>
        </w:rPr>
      </w:pPr>
      <w:r w:rsidRPr="00C75AFD">
        <w:rPr>
          <w:b/>
          <w:bCs/>
          <w:sz w:val="24"/>
          <w:szCs w:val="24"/>
          <w:u w:val="single"/>
        </w:rPr>
        <w:t>Лісове господарство</w:t>
      </w:r>
    </w:p>
    <w:p w:rsidR="00AA1ED8" w:rsidRDefault="00AA1ED8" w:rsidP="00AA1ED8">
      <w:pPr>
        <w:widowControl w:val="0"/>
        <w:jc w:val="center"/>
        <w:rPr>
          <w:b/>
          <w:bCs/>
          <w:sz w:val="24"/>
          <w:szCs w:val="24"/>
          <w:u w:val="single"/>
        </w:rPr>
      </w:pPr>
    </w:p>
    <w:p w:rsidR="00AA1ED8" w:rsidRPr="00C75AFD" w:rsidRDefault="00AA1ED8" w:rsidP="00AA1ED8">
      <w:pPr>
        <w:widowControl w:val="0"/>
        <w:tabs>
          <w:tab w:val="left" w:pos="993"/>
        </w:tabs>
        <w:ind w:firstLine="709"/>
        <w:jc w:val="both"/>
        <w:rPr>
          <w:bCs/>
          <w:sz w:val="24"/>
          <w:szCs w:val="24"/>
        </w:rPr>
      </w:pPr>
      <w:r w:rsidRPr="00C75AFD">
        <w:rPr>
          <w:b/>
          <w:bCs/>
          <w:sz w:val="24"/>
          <w:szCs w:val="24"/>
        </w:rPr>
        <w:t>Основними проблемами</w:t>
      </w:r>
      <w:r w:rsidRPr="00C75AFD">
        <w:rPr>
          <w:bCs/>
          <w:sz w:val="24"/>
          <w:szCs w:val="24"/>
        </w:rPr>
        <w:t xml:space="preserve"> розвитку лісового господарства є: </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неефективна система управління у сфері лісового господарства, відсутність дієвих програм розвитку галузі;</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обігових коштів у підприємств лісового господарства для здійснення комплексу робіт із ведення лісового господарства, охорони і захисту лісів, утримання працівників державної лісової охорони розвитку інфраструктури мисливського господарства, виготовлення державних актів на право постійного користування земельними ділянками лісового фонду;</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потужності підприємств – переробників продукції побічного користування лісовими ресурсами;</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темпи впровадження електронного обліку деревини у всіх постійних лісокористувачів (інших відомств) для запобігання самовільних рубок та випадків порушення правил відпуску деревини;</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наявність фактів самовільних рубок та випадків браконьєрства.</w:t>
      </w:r>
    </w:p>
    <w:p w:rsidR="00AA1ED8" w:rsidRPr="00C75AFD" w:rsidRDefault="00AA1ED8"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C75AFD">
        <w:rPr>
          <w:b/>
          <w:sz w:val="24"/>
          <w:szCs w:val="24"/>
        </w:rPr>
        <w:t>Очікувані результати:</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зростання площ заліснення;</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обсягу виробництва пов’язаного з використанням п</w:t>
      </w:r>
      <w:r>
        <w:rPr>
          <w:rFonts w:ascii="Times New Roman" w:hAnsi="Times New Roman"/>
          <w:sz w:val="24"/>
          <w:szCs w:val="24"/>
        </w:rPr>
        <w:t>обічних ресурсів лісової галузі.</w:t>
      </w:r>
    </w:p>
    <w:p w:rsidR="00AA1ED8" w:rsidRPr="00AA1ED8" w:rsidRDefault="00AA1ED8" w:rsidP="00AA1ED8">
      <w:pPr>
        <w:widowControl w:val="0"/>
        <w:ind w:firstLine="363"/>
        <w:jc w:val="center"/>
        <w:rPr>
          <w:b/>
          <w:sz w:val="24"/>
          <w:szCs w:val="24"/>
          <w:u w:val="single"/>
          <w:lang w:val="uk-UA"/>
        </w:rPr>
      </w:pPr>
    </w:p>
    <w:p w:rsidR="00AA1ED8" w:rsidRPr="00AA1ED8" w:rsidRDefault="00AA1ED8" w:rsidP="00AA1ED8">
      <w:pPr>
        <w:widowControl w:val="0"/>
        <w:jc w:val="center"/>
        <w:rPr>
          <w:b/>
          <w:sz w:val="24"/>
          <w:szCs w:val="24"/>
          <w:u w:val="single"/>
          <w:lang w:val="uk-UA"/>
        </w:rPr>
      </w:pPr>
      <w:r w:rsidRPr="00AA1ED8">
        <w:rPr>
          <w:b/>
          <w:sz w:val="24"/>
          <w:szCs w:val="24"/>
          <w:u w:val="single"/>
          <w:lang w:val="uk-UA"/>
        </w:rPr>
        <w:t>Будівництво</w:t>
      </w:r>
    </w:p>
    <w:p w:rsidR="00AA1ED8" w:rsidRPr="00AA1ED8" w:rsidRDefault="00AA1ED8" w:rsidP="00AA1ED8">
      <w:pPr>
        <w:widowControl w:val="0"/>
        <w:jc w:val="center"/>
        <w:rPr>
          <w:b/>
          <w:sz w:val="24"/>
          <w:szCs w:val="24"/>
          <w:u w:val="single"/>
          <w:lang w:val="uk-UA"/>
        </w:rPr>
      </w:pPr>
    </w:p>
    <w:p w:rsidR="00AA1ED8" w:rsidRPr="00AA1ED8" w:rsidRDefault="00AA1ED8" w:rsidP="00AA1ED8">
      <w:pPr>
        <w:widowControl w:val="0"/>
        <w:tabs>
          <w:tab w:val="left" w:pos="720"/>
        </w:tabs>
        <w:ind w:firstLine="709"/>
        <w:jc w:val="both"/>
        <w:rPr>
          <w:bCs/>
          <w:sz w:val="24"/>
          <w:szCs w:val="24"/>
          <w:lang w:val="uk-UA"/>
        </w:rPr>
      </w:pPr>
      <w:r w:rsidRPr="00AA1ED8">
        <w:rPr>
          <w:bCs/>
          <w:sz w:val="24"/>
          <w:szCs w:val="24"/>
          <w:lang w:val="uk-UA"/>
        </w:rPr>
        <w:t xml:space="preserve">Важливе значення у розвитку економіки громади і соціальної сфери відіграє галузь будівництва. Дефіцит власних коштів підприємств, скорочення замовлень з виконання робіт на будівництві та недостатні обсяги фінансування з державного бюджету зумовили скорочення обсягів будівництва. </w:t>
      </w:r>
    </w:p>
    <w:p w:rsidR="00AA1ED8" w:rsidRPr="00860C25" w:rsidRDefault="00AA1ED8" w:rsidP="00AA1ED8">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будівництва є:</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коштів бюджетів усіх рівнів для будівництва об’єктів соціальної сфери та програм житлового будівництва;</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недосконалість механізмів залучення коштів населення, господарюючих суб’єктів та довготермінових банківських кредитів у будівництво;</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подорожчання вартості будівельних матеріалів.</w:t>
      </w:r>
    </w:p>
    <w:p w:rsidR="00AA1ED8" w:rsidRPr="00860C25" w:rsidRDefault="00AA1ED8"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Завдання</w:t>
      </w:r>
      <w:r w:rsidRPr="00860C25">
        <w:rPr>
          <w:b/>
          <w:sz w:val="24"/>
          <w:szCs w:val="24"/>
        </w:rPr>
        <w:t>:</w:t>
      </w:r>
    </w:p>
    <w:p w:rsidR="00AA1ED8" w:rsidRPr="0062282E"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подальше будівництво та реконструкцію доріг і тротуарів у місті відповідно до переліку інвестиційних програм (проектів), </w:t>
      </w:r>
      <w:r>
        <w:rPr>
          <w:rFonts w:ascii="Times New Roman" w:hAnsi="Times New Roman"/>
          <w:sz w:val="24"/>
          <w:szCs w:val="24"/>
        </w:rPr>
        <w:t>що можуть реалізовуватись у 2022</w:t>
      </w:r>
      <w:r w:rsidRPr="0062282E">
        <w:rPr>
          <w:rFonts w:ascii="Times New Roman" w:hAnsi="Times New Roman"/>
          <w:sz w:val="24"/>
          <w:szCs w:val="24"/>
        </w:rPr>
        <w:t xml:space="preserve"> році за рахунок бюджетних коштів;</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w:t>
      </w:r>
      <w:r>
        <w:rPr>
          <w:rFonts w:ascii="Times New Roman" w:hAnsi="Times New Roman"/>
          <w:sz w:val="24"/>
          <w:szCs w:val="24"/>
        </w:rPr>
        <w:t xml:space="preserve">експлуатаційне утримання </w:t>
      </w:r>
      <w:r w:rsidRPr="0062282E">
        <w:rPr>
          <w:rFonts w:ascii="Times New Roman" w:hAnsi="Times New Roman"/>
          <w:sz w:val="24"/>
          <w:szCs w:val="24"/>
        </w:rPr>
        <w:t xml:space="preserve">водопровідних </w:t>
      </w:r>
      <w:r>
        <w:rPr>
          <w:rFonts w:ascii="Times New Roman" w:hAnsi="Times New Roman"/>
          <w:sz w:val="24"/>
          <w:szCs w:val="24"/>
        </w:rPr>
        <w:t xml:space="preserve">та каналізаційних </w:t>
      </w:r>
      <w:r w:rsidRPr="0062282E">
        <w:rPr>
          <w:rFonts w:ascii="Times New Roman" w:hAnsi="Times New Roman"/>
          <w:sz w:val="24"/>
          <w:szCs w:val="24"/>
        </w:rPr>
        <w:t>мереж;</w:t>
      </w:r>
    </w:p>
    <w:p w:rsidR="00AA1ED8" w:rsidRPr="0062282E"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виготовити проектну документацію для проведення ремонтних робіт</w:t>
      </w:r>
      <w:r>
        <w:rPr>
          <w:rFonts w:ascii="Times New Roman" w:hAnsi="Times New Roman"/>
          <w:sz w:val="24"/>
          <w:szCs w:val="24"/>
        </w:rPr>
        <w:t>;</w:t>
      </w:r>
    </w:p>
    <w:p w:rsidR="00AA1ED8" w:rsidRDefault="00AA1ED8" w:rsidP="00AA1ED8">
      <w:pPr>
        <w:widowControl w:val="0"/>
        <w:ind w:firstLine="363"/>
        <w:jc w:val="center"/>
        <w:rPr>
          <w:b/>
          <w:sz w:val="24"/>
          <w:szCs w:val="24"/>
        </w:rPr>
      </w:pPr>
    </w:p>
    <w:p w:rsidR="00B13AF1" w:rsidRDefault="00B13AF1" w:rsidP="00AA1ED8">
      <w:pPr>
        <w:widowControl w:val="0"/>
        <w:ind w:firstLine="363"/>
        <w:jc w:val="center"/>
        <w:rPr>
          <w:b/>
          <w:sz w:val="24"/>
          <w:szCs w:val="24"/>
        </w:rPr>
      </w:pPr>
    </w:p>
    <w:p w:rsidR="00B13AF1" w:rsidRDefault="00B13AF1" w:rsidP="00AA1ED8">
      <w:pPr>
        <w:widowControl w:val="0"/>
        <w:ind w:firstLine="363"/>
        <w:jc w:val="center"/>
        <w:rPr>
          <w:b/>
          <w:sz w:val="24"/>
          <w:szCs w:val="24"/>
        </w:rPr>
      </w:pPr>
    </w:p>
    <w:p w:rsidR="00B13AF1" w:rsidRPr="00C44ABF" w:rsidRDefault="00B13AF1" w:rsidP="00AA1ED8">
      <w:pPr>
        <w:widowControl w:val="0"/>
        <w:ind w:firstLine="363"/>
        <w:jc w:val="center"/>
        <w:rPr>
          <w:b/>
          <w:sz w:val="24"/>
          <w:szCs w:val="24"/>
        </w:rPr>
      </w:pPr>
    </w:p>
    <w:p w:rsidR="00AA1ED8" w:rsidRDefault="00AA1ED8" w:rsidP="00AA1ED8">
      <w:pPr>
        <w:widowControl w:val="0"/>
        <w:ind w:firstLine="363"/>
        <w:jc w:val="center"/>
        <w:rPr>
          <w:b/>
          <w:sz w:val="24"/>
          <w:szCs w:val="24"/>
          <w:u w:val="single"/>
        </w:rPr>
      </w:pPr>
      <w:r w:rsidRPr="00C45FDE">
        <w:rPr>
          <w:b/>
          <w:sz w:val="24"/>
          <w:szCs w:val="24"/>
          <w:u w:val="single"/>
        </w:rPr>
        <w:t>Наукоємні послуги (розвиток ІТ-сфери)</w:t>
      </w:r>
    </w:p>
    <w:p w:rsidR="00AA1ED8" w:rsidRPr="00C45FDE" w:rsidRDefault="00AA1ED8" w:rsidP="00AA1ED8">
      <w:pPr>
        <w:widowControl w:val="0"/>
        <w:ind w:firstLine="363"/>
        <w:jc w:val="center"/>
        <w:rPr>
          <w:b/>
          <w:sz w:val="24"/>
          <w:szCs w:val="24"/>
          <w:u w:val="single"/>
        </w:rPr>
      </w:pPr>
    </w:p>
    <w:p w:rsidR="00AA1ED8" w:rsidRPr="00A4578E" w:rsidRDefault="00AA1ED8"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A4578E">
        <w:rPr>
          <w:sz w:val="24"/>
          <w:szCs w:val="24"/>
        </w:rPr>
        <w:t xml:space="preserve">У сучасному суспільстві інформація та знання стають джерелами вартості, а можливість оперативної передачі інформації є вкрай важливою умовою успіху як для комерційних або державних структур, так і для людини. Сталий розвиток інформаційно-комунікаційної інфраструктури є найважливішою передумовою для підвищення конкурентоспроможності економіки </w:t>
      </w:r>
      <w:r>
        <w:rPr>
          <w:sz w:val="24"/>
          <w:szCs w:val="24"/>
        </w:rPr>
        <w:t>громади</w:t>
      </w:r>
      <w:r w:rsidRPr="00A4578E">
        <w:rPr>
          <w:sz w:val="24"/>
          <w:szCs w:val="24"/>
        </w:rPr>
        <w:t>, що дозволяє розширити можливості людини отримувати доступ до національних та світових інформаційних ресурсів, поліпшити умови та якість життя людини.</w:t>
      </w:r>
    </w:p>
    <w:p w:rsidR="00AA1ED8" w:rsidRPr="00860C25" w:rsidRDefault="00AA1ED8" w:rsidP="00AA1ED8">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w:t>
      </w:r>
      <w:r>
        <w:rPr>
          <w:bCs/>
          <w:sz w:val="24"/>
          <w:szCs w:val="24"/>
        </w:rPr>
        <w:t>ІТ-сфери</w:t>
      </w:r>
      <w:r w:rsidRPr="00860C25">
        <w:rPr>
          <w:bCs/>
          <w:sz w:val="24"/>
          <w:szCs w:val="24"/>
        </w:rPr>
        <w:t xml:space="preserve"> є:</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несприятлива макроекономічна ситуація у країні, що, в першу чергу, виражається у зниженні рівня купівельної спроможності населення;</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недостатня забезпеченість іноземними інвестиціями сектору;</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низький рівень впровадження інновацій у підприємствах;</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нерівномірність забезпечення доступу населення до ІКТ.</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розвиненого попиту на ІТ-продукти й послуги;</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достатнього досвіду використання ІТ в органах державного управління у державних структурах;</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повільна модернізація існуючого обладнання;</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повільний перехід на нові технології;</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неефективне ціноутворення послуг операторів та провайдерів, що в свою чергу зменшує їхні прибутки;</w:t>
      </w:r>
    </w:p>
    <w:p w:rsidR="00AA1ED8" w:rsidRPr="00860C25" w:rsidRDefault="00AA1ED8"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24"/>
          <w:szCs w:val="24"/>
        </w:rPr>
      </w:pPr>
      <w:r>
        <w:rPr>
          <w:b/>
          <w:sz w:val="24"/>
          <w:szCs w:val="24"/>
        </w:rPr>
        <w:t>Завдання</w:t>
      </w:r>
      <w:r w:rsidRPr="00860C25">
        <w:rPr>
          <w:b/>
          <w:sz w:val="24"/>
          <w:szCs w:val="24"/>
        </w:rPr>
        <w:t>:</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кількості послуг, які надаються органами державної влади населенню та бізнесу з використанням інформаційних технологій та Інтернет;</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забезпечення рівного доступу населення до використання ІТ-технологій;</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підвищення рівня попиту на наукоємні послуги та ІТ-продукти;</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поглиблення вивчення алгоритмізації на уроках інформатики в 5-11 класах за</w:t>
      </w:r>
      <w:r>
        <w:rPr>
          <w:rFonts w:ascii="Times New Roman" w:hAnsi="Times New Roman"/>
          <w:sz w:val="24"/>
          <w:szCs w:val="24"/>
        </w:rPr>
        <w:t>к</w:t>
      </w:r>
      <w:r w:rsidRPr="00865F86">
        <w:rPr>
          <w:rFonts w:ascii="Times New Roman" w:hAnsi="Times New Roman"/>
          <w:sz w:val="24"/>
          <w:szCs w:val="24"/>
        </w:rPr>
        <w:t>ладів</w:t>
      </w:r>
      <w:r>
        <w:rPr>
          <w:rFonts w:ascii="Times New Roman" w:hAnsi="Times New Roman"/>
          <w:sz w:val="24"/>
          <w:szCs w:val="24"/>
        </w:rPr>
        <w:t xml:space="preserve"> освіти</w:t>
      </w:r>
      <w:r w:rsidRPr="00865F86">
        <w:rPr>
          <w:rFonts w:ascii="Times New Roman" w:hAnsi="Times New Roman"/>
          <w:sz w:val="24"/>
          <w:szCs w:val="24"/>
        </w:rPr>
        <w:t>;</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заміна застарілих програмних продуктів на більш нові;</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легалізація програмного забезпечення.</w:t>
      </w:r>
    </w:p>
    <w:p w:rsidR="00AA1ED8" w:rsidRDefault="00AA1ED8" w:rsidP="00AA1ED8">
      <w:pPr>
        <w:rPr>
          <w:sz w:val="24"/>
          <w:szCs w:val="24"/>
        </w:rPr>
      </w:pPr>
    </w:p>
    <w:p w:rsidR="00AA1ED8" w:rsidRDefault="00AA1ED8" w:rsidP="00AA1ED8">
      <w:pPr>
        <w:widowControl w:val="0"/>
        <w:jc w:val="center"/>
        <w:rPr>
          <w:b/>
          <w:sz w:val="24"/>
          <w:szCs w:val="24"/>
        </w:rPr>
      </w:pPr>
      <w:r w:rsidRPr="002B77F8">
        <w:rPr>
          <w:b/>
          <w:sz w:val="24"/>
          <w:szCs w:val="24"/>
        </w:rPr>
        <w:t xml:space="preserve">2.1.5. Розвиток туристичного (історико-культурного </w:t>
      </w:r>
    </w:p>
    <w:p w:rsidR="00AA1ED8" w:rsidRDefault="00AA1ED8" w:rsidP="00AA1ED8">
      <w:pPr>
        <w:widowControl w:val="0"/>
        <w:jc w:val="center"/>
        <w:rPr>
          <w:b/>
          <w:sz w:val="24"/>
          <w:szCs w:val="24"/>
        </w:rPr>
      </w:pPr>
      <w:r w:rsidRPr="002B77F8">
        <w:rPr>
          <w:b/>
          <w:sz w:val="24"/>
          <w:szCs w:val="24"/>
        </w:rPr>
        <w:t>та природно-рекреаційного) потенціалу</w:t>
      </w:r>
    </w:p>
    <w:p w:rsidR="00AA1ED8" w:rsidRDefault="00AA1ED8" w:rsidP="00AA1ED8">
      <w:pPr>
        <w:widowControl w:val="0"/>
        <w:jc w:val="center"/>
        <w:rPr>
          <w:b/>
          <w:sz w:val="24"/>
          <w:szCs w:val="24"/>
        </w:rPr>
      </w:pPr>
    </w:p>
    <w:p w:rsidR="00AA1ED8" w:rsidRDefault="00AA1ED8" w:rsidP="00AA1ED8">
      <w:pPr>
        <w:widowControl w:val="0"/>
        <w:jc w:val="center"/>
        <w:rPr>
          <w:b/>
          <w:sz w:val="24"/>
          <w:szCs w:val="24"/>
          <w:u w:val="single"/>
        </w:rPr>
      </w:pPr>
      <w:r w:rsidRPr="009F310E">
        <w:rPr>
          <w:b/>
          <w:sz w:val="24"/>
          <w:szCs w:val="24"/>
          <w:u w:val="single"/>
        </w:rPr>
        <w:t>Туристично-рекреаційна сфера</w:t>
      </w:r>
    </w:p>
    <w:p w:rsidR="00AA1ED8" w:rsidRPr="009F310E" w:rsidRDefault="00AA1ED8" w:rsidP="00AA1ED8">
      <w:pPr>
        <w:widowControl w:val="0"/>
        <w:jc w:val="center"/>
        <w:rPr>
          <w:b/>
          <w:sz w:val="24"/>
          <w:szCs w:val="24"/>
          <w:u w:val="single"/>
        </w:rPr>
      </w:pPr>
    </w:p>
    <w:p w:rsidR="00AA1ED8" w:rsidRPr="00536D37" w:rsidRDefault="00AA1ED8"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AA1ED8" w:rsidRDefault="00AA1ED8"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AA1ED8" w:rsidRPr="00536D37" w:rsidRDefault="00AA1ED8"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w:t>
      </w:r>
      <w:r w:rsidRPr="00536D37">
        <w:rPr>
          <w:sz w:val="24"/>
          <w:szCs w:val="24"/>
        </w:rPr>
        <w:lastRenderedPageBreak/>
        <w:t xml:space="preserve">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AA1ED8" w:rsidRPr="00536D37" w:rsidRDefault="00AA1ED8"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AA1ED8" w:rsidRPr="00536D37" w:rsidRDefault="00AA1ED8"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територіальна громада </w:t>
      </w:r>
      <w:r w:rsidRPr="00536D37">
        <w:rPr>
          <w:sz w:val="24"/>
          <w:szCs w:val="24"/>
        </w:rPr>
        <w:t>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AA1ED8" w:rsidRPr="00536D37" w:rsidRDefault="00AA1ED8"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AA1ED8" w:rsidRPr="009B187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AA1ED8" w:rsidRPr="009B187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AA1ED8" w:rsidRPr="009B187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AA1ED8" w:rsidRPr="009B187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AA1ED8" w:rsidRPr="009B187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AA1ED8" w:rsidRPr="00536D37" w:rsidRDefault="00AA1ED8" w:rsidP="00AA1ED8">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розвиток продуктів подієвого туризму Кіцмансько</w:t>
      </w:r>
      <w:r>
        <w:rPr>
          <w:rFonts w:ascii="Times New Roman" w:hAnsi="Times New Roman"/>
          <w:sz w:val="24"/>
          <w:szCs w:val="24"/>
        </w:rPr>
        <w:t>ї</w:t>
      </w:r>
      <w:r w:rsidRPr="00865F86">
        <w:rPr>
          <w:rFonts w:ascii="Times New Roman" w:hAnsi="Times New Roman"/>
          <w:sz w:val="24"/>
          <w:szCs w:val="24"/>
        </w:rPr>
        <w:t xml:space="preserve"> </w:t>
      </w:r>
      <w:r>
        <w:rPr>
          <w:rFonts w:ascii="Times New Roman" w:hAnsi="Times New Roman"/>
          <w:sz w:val="24"/>
          <w:szCs w:val="24"/>
        </w:rPr>
        <w:t>територіальної громади</w:t>
      </w:r>
      <w:r w:rsidRPr="00865F86">
        <w:rPr>
          <w:rFonts w:ascii="Times New Roman" w:hAnsi="Times New Roman"/>
          <w:sz w:val="24"/>
          <w:szCs w:val="24"/>
        </w:rPr>
        <w:t>.</w:t>
      </w:r>
    </w:p>
    <w:p w:rsidR="00AA1ED8" w:rsidRDefault="00AA1ED8" w:rsidP="00AA1ED8">
      <w:pPr>
        <w:rPr>
          <w:sz w:val="24"/>
          <w:szCs w:val="24"/>
        </w:rPr>
      </w:pPr>
    </w:p>
    <w:p w:rsidR="00AA1ED8" w:rsidRDefault="00AA1ED8" w:rsidP="00AA1ED8">
      <w:pPr>
        <w:widowControl w:val="0"/>
        <w:jc w:val="center"/>
        <w:rPr>
          <w:b/>
          <w:sz w:val="24"/>
          <w:szCs w:val="24"/>
        </w:rPr>
      </w:pPr>
      <w:r w:rsidRPr="002B77F8">
        <w:rPr>
          <w:b/>
          <w:sz w:val="24"/>
          <w:szCs w:val="24"/>
        </w:rPr>
        <w:t>2.1.5. Розвиток туристичного (історико-культурного та природно-рекреаційного) потенціалу</w:t>
      </w:r>
    </w:p>
    <w:p w:rsidR="00AA1ED8" w:rsidRDefault="00AA1ED8" w:rsidP="00AA1ED8">
      <w:pPr>
        <w:widowControl w:val="0"/>
        <w:jc w:val="center"/>
        <w:rPr>
          <w:b/>
          <w:sz w:val="24"/>
          <w:szCs w:val="24"/>
        </w:rPr>
      </w:pPr>
    </w:p>
    <w:p w:rsidR="00AA1ED8" w:rsidRDefault="00AA1ED8" w:rsidP="00AA1ED8">
      <w:pPr>
        <w:widowControl w:val="0"/>
        <w:jc w:val="center"/>
        <w:rPr>
          <w:b/>
          <w:sz w:val="24"/>
          <w:szCs w:val="24"/>
          <w:u w:val="single"/>
        </w:rPr>
      </w:pPr>
      <w:r w:rsidRPr="009F310E">
        <w:rPr>
          <w:b/>
          <w:sz w:val="24"/>
          <w:szCs w:val="24"/>
          <w:u w:val="single"/>
        </w:rPr>
        <w:t>Туристично-рекреаційна сфера</w:t>
      </w:r>
    </w:p>
    <w:p w:rsidR="00AA1ED8" w:rsidRPr="009F310E" w:rsidRDefault="00AA1ED8" w:rsidP="00AA1ED8">
      <w:pPr>
        <w:widowControl w:val="0"/>
        <w:jc w:val="center"/>
        <w:rPr>
          <w:b/>
          <w:sz w:val="24"/>
          <w:szCs w:val="24"/>
          <w:u w:val="single"/>
        </w:rPr>
      </w:pPr>
    </w:p>
    <w:p w:rsidR="00AA1ED8" w:rsidRPr="00536D37" w:rsidRDefault="00AA1ED8"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rPr>
        <w:t xml:space="preserve">територіальної </w:t>
      </w:r>
      <w:proofErr w:type="gramStart"/>
      <w:r>
        <w:rPr>
          <w:sz w:val="24"/>
          <w:szCs w:val="24"/>
        </w:rPr>
        <w:t>громади  має</w:t>
      </w:r>
      <w:proofErr w:type="gramEnd"/>
      <w:r>
        <w:rPr>
          <w:sz w:val="24"/>
          <w:szCs w:val="24"/>
        </w:rPr>
        <w:t xml:space="preserve">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AA1ED8" w:rsidRDefault="00AA1ED8"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AA1ED8" w:rsidRPr="00536D37" w:rsidRDefault="00AA1ED8"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w:t>
      </w:r>
      <w:r w:rsidRPr="00536D37">
        <w:rPr>
          <w:sz w:val="24"/>
          <w:szCs w:val="24"/>
        </w:rPr>
        <w:lastRenderedPageBreak/>
        <w:t xml:space="preserve">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AA1ED8" w:rsidRPr="00536D37" w:rsidRDefault="00AA1ED8"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AA1ED8" w:rsidRPr="00536D37" w:rsidRDefault="00AA1ED8"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територіальної громади  </w:t>
      </w:r>
      <w:r w:rsidRPr="00536D37">
        <w:rPr>
          <w:sz w:val="24"/>
          <w:szCs w:val="24"/>
        </w:rPr>
        <w:t xml:space="preserve"> 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AA1ED8" w:rsidRPr="00536D37" w:rsidRDefault="00AA1ED8"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AA1ED8" w:rsidRPr="009B187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AA1ED8" w:rsidRPr="009B187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AA1ED8" w:rsidRPr="009B187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AA1ED8" w:rsidRPr="009B187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AA1ED8" w:rsidRPr="009B187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AA1ED8" w:rsidRPr="00536D37" w:rsidRDefault="00AA1ED8" w:rsidP="00AA1ED8">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AA1ED8" w:rsidRPr="00865F8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AA1ED8" w:rsidRDefault="00AA1ED8" w:rsidP="00AA1ED8">
      <w:pPr>
        <w:rPr>
          <w:sz w:val="24"/>
          <w:szCs w:val="24"/>
        </w:rPr>
      </w:pPr>
      <w:r w:rsidRPr="00865F86">
        <w:rPr>
          <w:sz w:val="24"/>
          <w:szCs w:val="24"/>
        </w:rPr>
        <w:t>розвиток продуктів подієвого туризму Кіцмансько</w:t>
      </w:r>
      <w:r>
        <w:rPr>
          <w:sz w:val="24"/>
          <w:szCs w:val="24"/>
        </w:rPr>
        <w:t>ї</w:t>
      </w:r>
      <w:r w:rsidRPr="00865F86">
        <w:rPr>
          <w:sz w:val="24"/>
          <w:szCs w:val="24"/>
        </w:rPr>
        <w:t xml:space="preserve"> </w:t>
      </w:r>
      <w:proofErr w:type="gramStart"/>
      <w:r>
        <w:rPr>
          <w:sz w:val="24"/>
          <w:szCs w:val="24"/>
        </w:rPr>
        <w:t>територіальна  громада</w:t>
      </w:r>
      <w:proofErr w:type="gramEnd"/>
      <w:r>
        <w:rPr>
          <w:sz w:val="24"/>
          <w:szCs w:val="24"/>
        </w:rPr>
        <w:t xml:space="preserve">  </w:t>
      </w:r>
      <w:r w:rsidRPr="00865F86">
        <w:rPr>
          <w:sz w:val="24"/>
          <w:szCs w:val="24"/>
        </w:rPr>
        <w:t>.</w:t>
      </w:r>
    </w:p>
    <w:p w:rsidR="00AA1ED8" w:rsidRDefault="00AA1ED8" w:rsidP="00AA1ED8">
      <w:pPr>
        <w:widowControl w:val="0"/>
        <w:jc w:val="center"/>
        <w:rPr>
          <w:b/>
          <w:sz w:val="24"/>
          <w:szCs w:val="24"/>
        </w:rPr>
      </w:pPr>
      <w:r w:rsidRPr="002B77F8">
        <w:rPr>
          <w:b/>
          <w:sz w:val="24"/>
          <w:szCs w:val="24"/>
        </w:rPr>
        <w:t>2</w:t>
      </w:r>
      <w:r w:rsidRPr="00696B7F">
        <w:rPr>
          <w:b/>
          <w:sz w:val="24"/>
          <w:szCs w:val="24"/>
        </w:rPr>
        <w:t>.1.6.</w:t>
      </w:r>
      <w:r w:rsidRPr="002B77F8">
        <w:rPr>
          <w:b/>
          <w:sz w:val="24"/>
          <w:szCs w:val="24"/>
        </w:rPr>
        <w:t xml:space="preserve"> Розвиток транскордонного співробітництва</w:t>
      </w:r>
    </w:p>
    <w:p w:rsidR="00AA1ED8" w:rsidRDefault="00AA1ED8" w:rsidP="00AA1ED8">
      <w:pPr>
        <w:widowControl w:val="0"/>
        <w:jc w:val="center"/>
        <w:rPr>
          <w:b/>
          <w:sz w:val="24"/>
          <w:szCs w:val="24"/>
        </w:rPr>
      </w:pPr>
    </w:p>
    <w:p w:rsidR="00AA1ED8" w:rsidRDefault="00AA1ED8" w:rsidP="00AA1ED8">
      <w:pPr>
        <w:widowControl w:val="0"/>
        <w:jc w:val="center"/>
        <w:rPr>
          <w:b/>
          <w:sz w:val="24"/>
          <w:szCs w:val="24"/>
          <w:u w:val="single"/>
        </w:rPr>
      </w:pPr>
      <w:r w:rsidRPr="009F310E">
        <w:rPr>
          <w:b/>
          <w:sz w:val="24"/>
          <w:szCs w:val="24"/>
          <w:u w:val="single"/>
        </w:rPr>
        <w:t>Транскордонне співробітництво</w:t>
      </w:r>
    </w:p>
    <w:p w:rsidR="00AA1ED8" w:rsidRPr="009F310E" w:rsidRDefault="00AA1ED8" w:rsidP="00AA1ED8">
      <w:pPr>
        <w:widowControl w:val="0"/>
        <w:jc w:val="center"/>
        <w:rPr>
          <w:b/>
          <w:sz w:val="24"/>
          <w:szCs w:val="24"/>
          <w:u w:val="single"/>
        </w:rPr>
      </w:pPr>
    </w:p>
    <w:p w:rsidR="00AA1ED8" w:rsidRPr="009B568A" w:rsidRDefault="00AA1ED8" w:rsidP="00AA1ED8">
      <w:pPr>
        <w:widowControl w:val="0"/>
        <w:ind w:firstLine="709"/>
        <w:jc w:val="both"/>
        <w:rPr>
          <w:b/>
          <w:sz w:val="24"/>
          <w:szCs w:val="24"/>
        </w:rPr>
      </w:pPr>
      <w:r w:rsidRPr="009B568A">
        <w:rPr>
          <w:b/>
          <w:sz w:val="24"/>
          <w:szCs w:val="24"/>
        </w:rPr>
        <w:t>Основні проблеми:</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недостатня якість і повнота системи законодавчого (нормативно-правового) забезпечення транскордонного співробітництва та умов підприємницької діяльності у суміжних із ним сферах;</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відсутність системного і перспективного підходу до організації транскордонної співпраці, у тому числі кваліфікованих кадрів, що володіють основами знань з практичного менеджменту, здатних готувати необхідні проектні пропозиції та співпрацювати з фахівцями країн-членів і кандидатів на вступ до Європейського Союзу;</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поінформованості населення про можливості та перспективи використання інструментів транскордонного співробітництва в своїй професійній та побутовій діяльності, включаючи інтенсивність висвітлення проблеми транскордонного співробітництва в засобах масової інформації регіону;</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залучення до транскордонного співробітництва підприємницьких структур, недержавних установ та громадських організацій.</w:t>
      </w:r>
    </w:p>
    <w:p w:rsidR="00AA1ED8" w:rsidRPr="009B568A" w:rsidRDefault="00AA1ED8" w:rsidP="00AA1ED8">
      <w:pPr>
        <w:widowControl w:val="0"/>
        <w:ind w:firstLine="709"/>
        <w:jc w:val="both"/>
        <w:rPr>
          <w:b/>
          <w:sz w:val="24"/>
          <w:szCs w:val="24"/>
        </w:rPr>
      </w:pPr>
      <w:r w:rsidRPr="009B568A">
        <w:rPr>
          <w:b/>
          <w:sz w:val="24"/>
          <w:szCs w:val="24"/>
        </w:rPr>
        <w:t>Основні завдання:</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b/>
          <w:sz w:val="24"/>
          <w:szCs w:val="24"/>
        </w:rPr>
      </w:pPr>
      <w:r w:rsidRPr="009B568A">
        <w:rPr>
          <w:rFonts w:ascii="Times New Roman" w:hAnsi="Times New Roman"/>
          <w:sz w:val="24"/>
          <w:szCs w:val="24"/>
        </w:rPr>
        <w:lastRenderedPageBreak/>
        <w:t xml:space="preserve">продовження тісної співпраці </w:t>
      </w:r>
      <w:r>
        <w:rPr>
          <w:rFonts w:ascii="Times New Roman" w:hAnsi="Times New Roman"/>
          <w:sz w:val="24"/>
          <w:szCs w:val="24"/>
        </w:rPr>
        <w:t>міжнародними фінансовими організаціями;</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активізація транскордонного співробітництва, міжрегіональної співпраці Кіцмансько</w:t>
      </w:r>
      <w:r>
        <w:rPr>
          <w:rFonts w:ascii="Times New Roman" w:hAnsi="Times New Roman"/>
          <w:sz w:val="24"/>
          <w:szCs w:val="24"/>
        </w:rPr>
        <w:t>ї</w:t>
      </w:r>
      <w:r w:rsidRPr="009B568A">
        <w:rPr>
          <w:rFonts w:ascii="Times New Roman" w:hAnsi="Times New Roman"/>
          <w:sz w:val="24"/>
          <w:szCs w:val="24"/>
        </w:rPr>
        <w:t xml:space="preserve"> </w:t>
      </w:r>
      <w:r w:rsidR="00B13AF1">
        <w:rPr>
          <w:rFonts w:ascii="Times New Roman" w:hAnsi="Times New Roman"/>
          <w:sz w:val="24"/>
          <w:szCs w:val="24"/>
        </w:rPr>
        <w:t xml:space="preserve">міської </w:t>
      </w:r>
      <w:r w:rsidRPr="00764217">
        <w:rPr>
          <w:rFonts w:ascii="Times New Roman" w:hAnsi="Times New Roman"/>
          <w:sz w:val="24"/>
          <w:szCs w:val="24"/>
        </w:rPr>
        <w:t>територіальної громади</w:t>
      </w:r>
      <w:r w:rsidRPr="00764217">
        <w:rPr>
          <w:sz w:val="24"/>
          <w:szCs w:val="24"/>
        </w:rPr>
        <w:t xml:space="preserve">  </w:t>
      </w:r>
      <w:r w:rsidRPr="009B568A">
        <w:rPr>
          <w:rFonts w:ascii="Times New Roman" w:hAnsi="Times New Roman"/>
          <w:sz w:val="24"/>
          <w:szCs w:val="24"/>
        </w:rPr>
        <w:t xml:space="preserve">, реалізація спільних проектів та програм; </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 xml:space="preserve">збільшення обсягу залучених фінансових ресурсів Європейського Союзу для реалізації проектів </w:t>
      </w:r>
      <w:r>
        <w:rPr>
          <w:rFonts w:ascii="Times New Roman" w:hAnsi="Times New Roman"/>
          <w:sz w:val="24"/>
          <w:szCs w:val="24"/>
        </w:rPr>
        <w:t>спрямованих на</w:t>
      </w:r>
      <w:r w:rsidRPr="009B568A">
        <w:rPr>
          <w:rFonts w:ascii="Times New Roman" w:hAnsi="Times New Roman"/>
          <w:sz w:val="24"/>
          <w:szCs w:val="24"/>
        </w:rPr>
        <w:t xml:space="preserve"> розвит</w:t>
      </w:r>
      <w:r>
        <w:rPr>
          <w:rFonts w:ascii="Times New Roman" w:hAnsi="Times New Roman"/>
          <w:sz w:val="24"/>
          <w:szCs w:val="24"/>
        </w:rPr>
        <w:t>о</w:t>
      </w:r>
      <w:r w:rsidRPr="009B568A">
        <w:rPr>
          <w:rFonts w:ascii="Times New Roman" w:hAnsi="Times New Roman"/>
          <w:sz w:val="24"/>
          <w:szCs w:val="24"/>
        </w:rPr>
        <w:t xml:space="preserve">к різних сфер життєдіяльності </w:t>
      </w:r>
      <w:r>
        <w:rPr>
          <w:rFonts w:ascii="Times New Roman" w:hAnsi="Times New Roman"/>
          <w:sz w:val="24"/>
          <w:szCs w:val="24"/>
        </w:rPr>
        <w:t>громади</w:t>
      </w:r>
      <w:r w:rsidRPr="009B568A">
        <w:rPr>
          <w:rFonts w:ascii="Times New Roman" w:hAnsi="Times New Roman"/>
          <w:sz w:val="24"/>
          <w:szCs w:val="24"/>
        </w:rPr>
        <w:t>.</w:t>
      </w:r>
    </w:p>
    <w:p w:rsidR="00AA1ED8" w:rsidRDefault="00AA1ED8" w:rsidP="00AA1ED8">
      <w:pPr>
        <w:widowControl w:val="0"/>
        <w:ind w:firstLine="709"/>
        <w:jc w:val="center"/>
        <w:rPr>
          <w:b/>
          <w:sz w:val="24"/>
          <w:szCs w:val="24"/>
        </w:rPr>
      </w:pPr>
    </w:p>
    <w:p w:rsidR="00AA1ED8" w:rsidRDefault="00AA1ED8" w:rsidP="00AA1ED8">
      <w:pPr>
        <w:widowControl w:val="0"/>
        <w:jc w:val="center"/>
        <w:rPr>
          <w:b/>
          <w:sz w:val="24"/>
          <w:szCs w:val="24"/>
          <w:u w:val="single"/>
        </w:rPr>
      </w:pPr>
      <w:r w:rsidRPr="009F310E">
        <w:rPr>
          <w:b/>
          <w:sz w:val="24"/>
          <w:szCs w:val="24"/>
          <w:u w:val="single"/>
        </w:rPr>
        <w:t>Зовнішньоекономічна діяльність</w:t>
      </w:r>
    </w:p>
    <w:p w:rsidR="00AA1ED8" w:rsidRPr="009F310E" w:rsidRDefault="00AA1ED8" w:rsidP="00AA1ED8">
      <w:pPr>
        <w:widowControl w:val="0"/>
        <w:jc w:val="center"/>
        <w:rPr>
          <w:b/>
          <w:sz w:val="24"/>
          <w:szCs w:val="24"/>
          <w:u w:val="single"/>
        </w:rPr>
      </w:pPr>
    </w:p>
    <w:p w:rsidR="00AA1ED8" w:rsidRPr="009B568A" w:rsidRDefault="00AA1ED8" w:rsidP="00AA1ED8">
      <w:pPr>
        <w:widowControl w:val="0"/>
        <w:ind w:firstLine="709"/>
        <w:jc w:val="both"/>
        <w:rPr>
          <w:b/>
          <w:sz w:val="24"/>
          <w:szCs w:val="24"/>
        </w:rPr>
      </w:pPr>
      <w:r w:rsidRPr="009B568A">
        <w:rPr>
          <w:b/>
          <w:sz w:val="24"/>
          <w:szCs w:val="24"/>
        </w:rPr>
        <w:t>Основні проблеми:</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недосконале поєднання програмно-цільових методів і підходів по удосконаленню правових відносин і поліпшенню інвестиційного клімату, підкріплених механізмами стимулювання зовнішньоекономічної діяльності;</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недостатній рівень доступу продукції місцевих товаровиробників до зовнішніх ринків;</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більш високий рівень державного регулювання у порівнянні з іншими країнами, що несе за собою проблеми в узгодженні різних питань у міністерствах, відомствах, місцевих адміністраціях та передбачає чималі витрати часу і зусиль суб’єктами зовнішньоекономічної діяльності – даний фактор є одним з найбільш гальмуючих факторів розвитку зовнішньоекономічних відносин;</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w:t>
      </w:r>
      <w:r w:rsidRPr="009B568A">
        <w:rPr>
          <w:rFonts w:ascii="Times New Roman" w:hAnsi="Times New Roman"/>
          <w:sz w:val="24"/>
          <w:szCs w:val="24"/>
        </w:rPr>
        <w:t>едостатньо розвинута система міжнародних банківських розрахунків, що гальмує рух валютних потоків українських учасників світового ринку, підвищує рівень кредитних і валютних ризиків;</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низька </w:t>
      </w:r>
      <w:r w:rsidRPr="009B568A">
        <w:rPr>
          <w:rFonts w:ascii="Times New Roman" w:hAnsi="Times New Roman"/>
          <w:sz w:val="24"/>
          <w:szCs w:val="24"/>
        </w:rPr>
        <w:t>конкурентоспроможність продукції вітчизняного виробництва, що більшою мірою зумовлена недостатнім рівнем якості в порівнянні з іноземними товарами-аналогами.</w:t>
      </w:r>
    </w:p>
    <w:p w:rsidR="00AA1ED8" w:rsidRPr="009B568A" w:rsidRDefault="00AA1ED8" w:rsidP="00AA1ED8">
      <w:pPr>
        <w:widowControl w:val="0"/>
        <w:ind w:firstLine="709"/>
        <w:jc w:val="both"/>
        <w:rPr>
          <w:b/>
          <w:sz w:val="24"/>
          <w:szCs w:val="24"/>
        </w:rPr>
      </w:pPr>
      <w:r w:rsidRPr="009B568A">
        <w:rPr>
          <w:b/>
          <w:sz w:val="24"/>
          <w:szCs w:val="24"/>
        </w:rPr>
        <w:t>Основні завдання:</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створення потужного експортного сектору завдяки високотехнологічним галузям агропромислового комплексу;</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використання новітніх технологій в усіх галузях народного господарства, перейняття іноземного досвіду розвинених країн;</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захист внутрішнього ринку та підтримка місцевого товаровиробника;</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належного рівня поінформованості громадськості з питань європейської та євроатлантичної інтеграції;</w:t>
      </w:r>
    </w:p>
    <w:p w:rsidR="00AA1ED8" w:rsidRPr="009B568A"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комплексної інформаційної підтримки суб’єктів зовнішньоекономічної діяльності.</w:t>
      </w:r>
    </w:p>
    <w:p w:rsidR="00AA1ED8" w:rsidRPr="00AA1ED8" w:rsidRDefault="00AA1ED8" w:rsidP="00AA1ED8">
      <w:pPr>
        <w:rPr>
          <w:sz w:val="24"/>
          <w:szCs w:val="24"/>
          <w:lang w:val="uk-UA"/>
        </w:rPr>
      </w:pPr>
    </w:p>
    <w:p w:rsidR="00AA1ED8" w:rsidRDefault="00AA1ED8" w:rsidP="00AA1ED8">
      <w:pPr>
        <w:widowControl w:val="0"/>
        <w:jc w:val="center"/>
        <w:rPr>
          <w:b/>
          <w:sz w:val="24"/>
          <w:szCs w:val="24"/>
        </w:rPr>
      </w:pPr>
      <w:r w:rsidRPr="009863AF">
        <w:rPr>
          <w:b/>
          <w:sz w:val="24"/>
          <w:szCs w:val="24"/>
        </w:rPr>
        <w:t>2.2.  Розвиток культури, науки, соціальної сфери, як основа розвитку людського капіталу та трансформації інституційного середовища</w:t>
      </w:r>
    </w:p>
    <w:p w:rsidR="00AA1ED8" w:rsidRDefault="00AA1ED8" w:rsidP="00AA1ED8">
      <w:pPr>
        <w:widowControl w:val="0"/>
        <w:jc w:val="center"/>
        <w:rPr>
          <w:b/>
          <w:sz w:val="24"/>
          <w:szCs w:val="24"/>
        </w:rPr>
      </w:pPr>
    </w:p>
    <w:p w:rsidR="00AA1ED8" w:rsidRPr="001A3CB1" w:rsidRDefault="00AA1ED8"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4"/>
          <w:szCs w:val="24"/>
        </w:rPr>
      </w:pPr>
      <w:r w:rsidRPr="001A3CB1">
        <w:rPr>
          <w:sz w:val="24"/>
          <w:szCs w:val="24"/>
        </w:rPr>
        <w:t xml:space="preserve">Втручання </w:t>
      </w:r>
      <w:proofErr w:type="gramStart"/>
      <w:r w:rsidRPr="001A3CB1">
        <w:rPr>
          <w:sz w:val="24"/>
          <w:szCs w:val="24"/>
        </w:rPr>
        <w:t>у сферу</w:t>
      </w:r>
      <w:proofErr w:type="gramEnd"/>
      <w:r w:rsidRPr="001A3CB1">
        <w:rPr>
          <w:sz w:val="24"/>
          <w:szCs w:val="24"/>
        </w:rPr>
        <w:t xml:space="preserve"> передбачено у 4-х напрямах (через реалізацію чотирьох операційних цілей):</w:t>
      </w:r>
    </w:p>
    <w:p w:rsidR="00AA1ED8" w:rsidRPr="001A3CB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культури і духовності;</w:t>
      </w:r>
    </w:p>
    <w:p w:rsidR="00AA1ED8" w:rsidRPr="001A3CB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науки та освіти;</w:t>
      </w:r>
    </w:p>
    <w:p w:rsidR="00AA1ED8" w:rsidRPr="001A3CB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системи соціального захисту населення, охорони здоров’я, спорту;</w:t>
      </w:r>
    </w:p>
    <w:p w:rsidR="00AA1ED8" w:rsidRPr="001A3CB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 xml:space="preserve">удосконалення управління </w:t>
      </w:r>
      <w:r>
        <w:rPr>
          <w:rFonts w:ascii="Times New Roman" w:hAnsi="Times New Roman"/>
          <w:sz w:val="24"/>
          <w:szCs w:val="24"/>
        </w:rPr>
        <w:t>місцевим</w:t>
      </w:r>
      <w:r w:rsidRPr="001A3CB1">
        <w:rPr>
          <w:rFonts w:ascii="Times New Roman" w:hAnsi="Times New Roman"/>
          <w:sz w:val="24"/>
          <w:szCs w:val="24"/>
        </w:rPr>
        <w:t xml:space="preserve"> розвитком, боротьба з корупцією, розвиток громадянського суспільства та медіа.</w:t>
      </w:r>
    </w:p>
    <w:p w:rsidR="00AA1ED8" w:rsidRDefault="00AA1ED8" w:rsidP="00AA1ED8">
      <w:pPr>
        <w:rPr>
          <w:sz w:val="24"/>
          <w:szCs w:val="24"/>
        </w:rPr>
      </w:pPr>
    </w:p>
    <w:p w:rsidR="00AA1ED8" w:rsidRDefault="00AA1ED8" w:rsidP="00AA1ED8">
      <w:pPr>
        <w:widowControl w:val="0"/>
        <w:jc w:val="center"/>
        <w:rPr>
          <w:b/>
          <w:sz w:val="24"/>
          <w:szCs w:val="24"/>
        </w:rPr>
      </w:pPr>
      <w:r w:rsidRPr="009863AF">
        <w:rPr>
          <w:b/>
          <w:sz w:val="24"/>
          <w:szCs w:val="24"/>
        </w:rPr>
        <w:t>2.2.1. Розвиток культури і духовності</w:t>
      </w:r>
    </w:p>
    <w:p w:rsidR="00AA1ED8" w:rsidRDefault="00AA1ED8" w:rsidP="00AA1ED8">
      <w:pPr>
        <w:widowControl w:val="0"/>
        <w:jc w:val="center"/>
        <w:rPr>
          <w:b/>
          <w:sz w:val="24"/>
          <w:szCs w:val="24"/>
        </w:rPr>
      </w:pPr>
    </w:p>
    <w:p w:rsidR="00AA1ED8" w:rsidRPr="00E30696" w:rsidRDefault="00AA1ED8"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 xml:space="preserve">Без розвитку культури не можливо побудувати ефективну економіку та суспільство із високим рівнем життя людей. Саме культура як сукупність матеріальних і духовних цінностей виступає фактором саморозвитку людства, важливою умовою трансформації інституційного </w:t>
      </w:r>
      <w:r w:rsidRPr="00E30696">
        <w:rPr>
          <w:sz w:val="24"/>
          <w:szCs w:val="24"/>
          <w:lang w:eastAsia="sr-Latn-CS"/>
        </w:rPr>
        <w:lastRenderedPageBreak/>
        <w:t>середовища. Тільки у суспільстві з високим рівнем культури, освіче</w:t>
      </w:r>
      <w:r>
        <w:rPr>
          <w:sz w:val="24"/>
          <w:szCs w:val="24"/>
          <w:lang w:eastAsia="sr-Latn-CS"/>
        </w:rPr>
        <w:t xml:space="preserve">ності і духовності можливим є, </w:t>
      </w:r>
      <w:r w:rsidRPr="00E30696">
        <w:rPr>
          <w:sz w:val="24"/>
          <w:szCs w:val="24"/>
          <w:lang w:eastAsia="sr-Latn-CS"/>
        </w:rPr>
        <w:t>як вільний розвиток і самореалізація особистості, так і соціально-економічний розвиток держави та її регіонів.</w:t>
      </w:r>
    </w:p>
    <w:p w:rsidR="00AA1ED8" w:rsidRPr="00E30696" w:rsidRDefault="00AA1ED8"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 xml:space="preserve">Особливістю Кіцманського </w:t>
      </w:r>
      <w:r w:rsidR="00B13AF1">
        <w:rPr>
          <w:sz w:val="24"/>
          <w:szCs w:val="24"/>
          <w:lang w:val="uk-UA" w:eastAsia="sr-Latn-CS"/>
        </w:rPr>
        <w:t xml:space="preserve">міської </w:t>
      </w:r>
      <w:r>
        <w:rPr>
          <w:sz w:val="24"/>
          <w:szCs w:val="24"/>
        </w:rPr>
        <w:t xml:space="preserve">територіальної громади </w:t>
      </w:r>
      <w:r w:rsidRPr="00E30696">
        <w:rPr>
          <w:sz w:val="24"/>
          <w:szCs w:val="24"/>
          <w:lang w:eastAsia="sr-Latn-CS"/>
        </w:rPr>
        <w:t xml:space="preserve">є те, що це </w:t>
      </w:r>
      <w:r>
        <w:rPr>
          <w:sz w:val="24"/>
          <w:szCs w:val="24"/>
          <w:lang w:eastAsia="sr-Latn-CS"/>
        </w:rPr>
        <w:t>громада</w:t>
      </w:r>
      <w:r w:rsidRPr="00E30696">
        <w:rPr>
          <w:sz w:val="24"/>
          <w:szCs w:val="24"/>
          <w:lang w:eastAsia="sr-Latn-CS"/>
        </w:rPr>
        <w:t xml:space="preserve"> із значним історико-культурним потенціалом, який має потужні можливості для розвитку галузі культури. </w:t>
      </w:r>
    </w:p>
    <w:p w:rsidR="00AA1ED8" w:rsidRPr="00614869" w:rsidRDefault="00AA1ED8"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lang w:eastAsia="sr-Latn-CS"/>
        </w:rPr>
      </w:pPr>
      <w:r w:rsidRPr="00614869">
        <w:rPr>
          <w:b/>
          <w:sz w:val="24"/>
          <w:szCs w:val="24"/>
          <w:lang w:eastAsia="sr-Latn-CS"/>
        </w:rPr>
        <w:t>Завдання:</w:t>
      </w:r>
    </w:p>
    <w:p w:rsidR="00AA1ED8" w:rsidRPr="00EF422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 xml:space="preserve">береження культурної, </w:t>
      </w:r>
      <w:r>
        <w:rPr>
          <w:rFonts w:ascii="Times New Roman" w:hAnsi="Times New Roman"/>
          <w:sz w:val="24"/>
          <w:szCs w:val="24"/>
        </w:rPr>
        <w:t>історичної та духовної спадщини;</w:t>
      </w:r>
    </w:p>
    <w:p w:rsidR="00AA1ED8" w:rsidRPr="00EF422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захисту та популяризації пам’яток релігії, архітектури та монументального мистецтва. Сприяння археологічному дослідж</w:t>
      </w:r>
      <w:r>
        <w:rPr>
          <w:rFonts w:ascii="Times New Roman" w:hAnsi="Times New Roman"/>
          <w:sz w:val="24"/>
          <w:szCs w:val="24"/>
        </w:rPr>
        <w:t>енню найбільш видатних пам’яток;</w:t>
      </w:r>
    </w:p>
    <w:p w:rsidR="00AA1ED8" w:rsidRPr="00EF422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береження і популяризація народних традицій, звичаїв, фольклору</w:t>
      </w:r>
      <w:r>
        <w:rPr>
          <w:rFonts w:ascii="Times New Roman" w:hAnsi="Times New Roman"/>
          <w:sz w:val="24"/>
          <w:szCs w:val="24"/>
        </w:rPr>
        <w:t>;</w:t>
      </w:r>
    </w:p>
    <w:p w:rsidR="00AA1ED8" w:rsidRPr="00EF422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української культури та культури національних меншин</w:t>
      </w:r>
      <w:r>
        <w:rPr>
          <w:rFonts w:ascii="Times New Roman" w:hAnsi="Times New Roman"/>
          <w:sz w:val="24"/>
          <w:szCs w:val="24"/>
        </w:rPr>
        <w:t>;</w:t>
      </w:r>
    </w:p>
    <w:p w:rsidR="00AA1ED8" w:rsidRPr="00EF422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та збереження мережі закладів культур</w:t>
      </w:r>
      <w:r>
        <w:rPr>
          <w:rFonts w:ascii="Times New Roman" w:hAnsi="Times New Roman"/>
          <w:sz w:val="24"/>
          <w:szCs w:val="24"/>
        </w:rPr>
        <w:t>и, мистецтва та музейної справи;</w:t>
      </w:r>
    </w:p>
    <w:p w:rsidR="00AA1ED8" w:rsidRPr="00EF422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w:t>
      </w:r>
      <w:r w:rsidRPr="00EF422D">
        <w:rPr>
          <w:rFonts w:ascii="Times New Roman" w:hAnsi="Times New Roman"/>
          <w:sz w:val="24"/>
          <w:szCs w:val="24"/>
        </w:rPr>
        <w:t>роведення культурно-мистецьких заходів в громаді, інформатизація бібліотек, стимулювання</w:t>
      </w:r>
      <w:r>
        <w:rPr>
          <w:rFonts w:ascii="Times New Roman" w:hAnsi="Times New Roman"/>
          <w:sz w:val="24"/>
          <w:szCs w:val="24"/>
        </w:rPr>
        <w:t xml:space="preserve"> інноваційної діяльності музеїв;</w:t>
      </w:r>
    </w:p>
    <w:p w:rsidR="00AA1ED8" w:rsidRPr="00EF422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підвищенню творчого потенціалу жителів громади та формування серед населення почуття патріотизму</w:t>
      </w:r>
      <w:r>
        <w:rPr>
          <w:rFonts w:ascii="Times New Roman" w:hAnsi="Times New Roman"/>
          <w:sz w:val="24"/>
          <w:szCs w:val="24"/>
        </w:rPr>
        <w:t>;</w:t>
      </w:r>
    </w:p>
    <w:p w:rsidR="00AA1ED8" w:rsidRPr="00614869"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формування сучасної інфраструктури в галузі культури;</w:t>
      </w:r>
    </w:p>
    <w:p w:rsidR="00AA1ED8" w:rsidRPr="00614869"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приведення матеріально-технічної бази закладів культури (насамперед, музеїв, бібліотек, клубних закладів) до сучасних потреб;</w:t>
      </w:r>
    </w:p>
    <w:p w:rsidR="00AA1ED8" w:rsidRPr="00614869"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запровадження інновацій в культурно-мистецькому процесі;</w:t>
      </w:r>
    </w:p>
    <w:p w:rsidR="00AA1ED8" w:rsidRPr="00614869"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створення сприятливих умов для пошуку, підтримки та розвитку обдарованих дітей та молоді;</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спорудження </w:t>
      </w:r>
      <w:r w:rsidRPr="00426A6D">
        <w:rPr>
          <w:rFonts w:ascii="Times New Roman" w:hAnsi="Times New Roman"/>
          <w:sz w:val="24"/>
          <w:szCs w:val="24"/>
        </w:rPr>
        <w:t>скульптурної композиції вшанування пам’яті загиблих воїнів-</w:t>
      </w:r>
      <w:r w:rsidR="00B13AF1">
        <w:rPr>
          <w:rFonts w:ascii="Times New Roman" w:hAnsi="Times New Roman"/>
          <w:sz w:val="24"/>
          <w:szCs w:val="24"/>
        </w:rPr>
        <w:t>афганців та воїнів учасників бойових дій</w:t>
      </w:r>
      <w:r w:rsidRPr="00426A6D">
        <w:rPr>
          <w:rFonts w:ascii="Times New Roman" w:hAnsi="Times New Roman"/>
          <w:sz w:val="24"/>
          <w:szCs w:val="24"/>
        </w:rPr>
        <w:t>;</w:t>
      </w:r>
    </w:p>
    <w:p w:rsidR="00AA1ED8" w:rsidRPr="00614869"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забезпечення охорони, збереження, відродження та розповсюдження надбань культури та народних традицій.</w:t>
      </w:r>
    </w:p>
    <w:p w:rsidR="00AA1ED8" w:rsidRDefault="00AA1ED8" w:rsidP="00AA1ED8">
      <w:pPr>
        <w:rPr>
          <w:sz w:val="24"/>
          <w:szCs w:val="24"/>
        </w:rPr>
      </w:pPr>
    </w:p>
    <w:p w:rsidR="00AA1ED8" w:rsidRDefault="00AA1ED8" w:rsidP="00AA1ED8">
      <w:pPr>
        <w:widowControl w:val="0"/>
        <w:jc w:val="center"/>
        <w:rPr>
          <w:b/>
          <w:sz w:val="24"/>
          <w:szCs w:val="24"/>
        </w:rPr>
      </w:pPr>
      <w:r w:rsidRPr="009863AF">
        <w:rPr>
          <w:b/>
          <w:sz w:val="24"/>
          <w:szCs w:val="24"/>
        </w:rPr>
        <w:t>2.2.2. Розвиток науки та освіти</w:t>
      </w:r>
    </w:p>
    <w:p w:rsidR="00AA1ED8" w:rsidRDefault="00AA1ED8" w:rsidP="00AA1ED8">
      <w:pPr>
        <w:widowControl w:val="0"/>
        <w:jc w:val="center"/>
        <w:rPr>
          <w:b/>
          <w:sz w:val="24"/>
          <w:szCs w:val="24"/>
        </w:rPr>
      </w:pPr>
    </w:p>
    <w:p w:rsidR="00AA1ED8" w:rsidRPr="005E25DD" w:rsidRDefault="00AA1ED8" w:rsidP="00AA1ED8">
      <w:pPr>
        <w:pStyle w:val="a7"/>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lang w:val="uk-UA"/>
        </w:rPr>
      </w:pPr>
      <w:r w:rsidRPr="005E25DD">
        <w:rPr>
          <w:rFonts w:ascii="Times New Roman" w:hAnsi="Times New Roman"/>
          <w:sz w:val="24"/>
          <w:szCs w:val="24"/>
          <w:lang w:val="uk-UA"/>
        </w:rPr>
        <w:t>Освіта – основа розвитку суспільства, нації та держави, запорука майбутнього України, бо відтворює і нарощує інтелектуальний, духовний і економічний потенціал народу, виховує патріота і громадянина України. Система освіти включає в себе дошкільні навчальні заклади, за</w:t>
      </w:r>
      <w:r>
        <w:rPr>
          <w:rFonts w:ascii="Times New Roman" w:hAnsi="Times New Roman"/>
          <w:sz w:val="24"/>
          <w:szCs w:val="24"/>
          <w:lang w:val="uk-UA"/>
        </w:rPr>
        <w:t>гальноосвітні навчальні заклади</w:t>
      </w:r>
      <w:r w:rsidRPr="005E25DD">
        <w:rPr>
          <w:rFonts w:ascii="Times New Roman" w:hAnsi="Times New Roman"/>
          <w:sz w:val="24"/>
          <w:szCs w:val="24"/>
          <w:lang w:val="uk-UA"/>
        </w:rPr>
        <w:t>.</w:t>
      </w:r>
    </w:p>
    <w:p w:rsidR="00AA1ED8" w:rsidRPr="005E25DD" w:rsidRDefault="00AA1ED8" w:rsidP="00AA1ED8">
      <w:pPr>
        <w:pStyle w:val="a7"/>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4"/>
          <w:szCs w:val="24"/>
        </w:rPr>
      </w:pPr>
      <w:r w:rsidRPr="005E25DD">
        <w:rPr>
          <w:rFonts w:ascii="Times New Roman" w:hAnsi="Times New Roman"/>
          <w:b/>
          <w:sz w:val="24"/>
          <w:szCs w:val="24"/>
        </w:rPr>
        <w:t xml:space="preserve">Основними проблемами </w:t>
      </w:r>
      <w:r w:rsidRPr="00614869">
        <w:rPr>
          <w:rFonts w:ascii="Times New Roman" w:hAnsi="Times New Roman"/>
          <w:sz w:val="24"/>
          <w:szCs w:val="24"/>
        </w:rPr>
        <w:t xml:space="preserve">розвитку науки та освіти у </w:t>
      </w:r>
      <w:r>
        <w:rPr>
          <w:rFonts w:ascii="Times New Roman" w:hAnsi="Times New Roman"/>
          <w:sz w:val="24"/>
          <w:szCs w:val="24"/>
        </w:rPr>
        <w:t>громаді</w:t>
      </w:r>
      <w:r w:rsidRPr="00614869">
        <w:rPr>
          <w:rFonts w:ascii="Times New Roman" w:hAnsi="Times New Roman"/>
          <w:sz w:val="24"/>
          <w:szCs w:val="24"/>
        </w:rPr>
        <w:t xml:space="preserve"> є:</w:t>
      </w:r>
    </w:p>
    <w:p w:rsidR="00AA1ED8" w:rsidRPr="005E25D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перевантаження дошкільних закладів </w:t>
      </w:r>
      <w:r>
        <w:rPr>
          <w:rFonts w:ascii="Times New Roman" w:hAnsi="Times New Roman"/>
          <w:sz w:val="24"/>
          <w:szCs w:val="24"/>
        </w:rPr>
        <w:t>громади</w:t>
      </w:r>
      <w:r w:rsidRPr="005E25DD">
        <w:rPr>
          <w:rFonts w:ascii="Times New Roman" w:hAnsi="Times New Roman"/>
          <w:sz w:val="24"/>
          <w:szCs w:val="24"/>
        </w:rPr>
        <w:t>;</w:t>
      </w:r>
    </w:p>
    <w:p w:rsidR="00AA1ED8" w:rsidRPr="005E25D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зменшення</w:t>
      </w:r>
      <w:r>
        <w:rPr>
          <w:rFonts w:ascii="Times New Roman" w:hAnsi="Times New Roman"/>
          <w:sz w:val="24"/>
          <w:szCs w:val="24"/>
        </w:rPr>
        <w:t xml:space="preserve"> </w:t>
      </w:r>
      <w:r w:rsidRPr="005E25DD">
        <w:rPr>
          <w:rFonts w:ascii="Times New Roman" w:hAnsi="Times New Roman"/>
          <w:sz w:val="24"/>
          <w:szCs w:val="24"/>
        </w:rPr>
        <w:t xml:space="preserve">кількості учнів, що навчаються в </w:t>
      </w:r>
      <w:r>
        <w:rPr>
          <w:rFonts w:ascii="Times New Roman" w:hAnsi="Times New Roman"/>
          <w:sz w:val="24"/>
          <w:szCs w:val="24"/>
        </w:rPr>
        <w:t>закладах освіти</w:t>
      </w:r>
      <w:r w:rsidRPr="005E25DD">
        <w:rPr>
          <w:rFonts w:ascii="Times New Roman" w:hAnsi="Times New Roman"/>
          <w:sz w:val="24"/>
          <w:szCs w:val="24"/>
        </w:rPr>
        <w:t>, особливо в сільській місцевості;</w:t>
      </w:r>
    </w:p>
    <w:p w:rsidR="00AA1ED8" w:rsidRPr="005E25D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недостатнє забезпечення всіх закладів освіти, в тому числі дошкільних навчальних закладів, сучасною комп’ютерною технікою та доступом до швидкісної мережі Інтернет;</w:t>
      </w:r>
    </w:p>
    <w:p w:rsidR="00AA1ED8" w:rsidRPr="005E25D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охоплення позашкільною освітою дітей сільської місцевості, соціально незахищених верств населення, дітей з особливими освітніми потребами;</w:t>
      </w:r>
    </w:p>
    <w:p w:rsidR="00AA1ED8" w:rsidRPr="005E25D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недостатня матеріально-технічна база </w:t>
      </w:r>
      <w:r>
        <w:rPr>
          <w:rFonts w:ascii="Times New Roman" w:hAnsi="Times New Roman"/>
          <w:sz w:val="24"/>
          <w:szCs w:val="24"/>
        </w:rPr>
        <w:t>закладів освіти</w:t>
      </w:r>
      <w:r w:rsidRPr="005E25DD">
        <w:rPr>
          <w:rFonts w:ascii="Times New Roman" w:hAnsi="Times New Roman"/>
          <w:sz w:val="24"/>
          <w:szCs w:val="24"/>
        </w:rPr>
        <w:t xml:space="preserve"> всіх рівнів, особливо науково-дослідна її складова;</w:t>
      </w:r>
    </w:p>
    <w:p w:rsidR="00AA1ED8" w:rsidRPr="005E25D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зв’язку освіти і науки з потребами регіональної економіки;</w:t>
      </w:r>
    </w:p>
    <w:p w:rsidR="00AA1ED8" w:rsidRPr="005E25D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поглиблення невідповідності попиту та пропозиції на ринку праці.</w:t>
      </w:r>
    </w:p>
    <w:p w:rsidR="00AA1ED8" w:rsidRPr="005E25DD" w:rsidRDefault="00AA1ED8" w:rsidP="00AA1ED8">
      <w:pPr>
        <w:pStyle w:val="a7"/>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b/>
          <w:sz w:val="24"/>
          <w:szCs w:val="24"/>
        </w:rPr>
      </w:pPr>
      <w:r>
        <w:rPr>
          <w:rFonts w:ascii="Times New Roman" w:hAnsi="Times New Roman"/>
          <w:b/>
          <w:sz w:val="24"/>
          <w:szCs w:val="24"/>
          <w:lang w:val="uk-UA"/>
        </w:rPr>
        <w:t>Завдання</w:t>
      </w:r>
      <w:r w:rsidRPr="005E25DD">
        <w:rPr>
          <w:rFonts w:ascii="Times New Roman" w:hAnsi="Times New Roman"/>
          <w:b/>
          <w:sz w:val="24"/>
          <w:szCs w:val="24"/>
        </w:rPr>
        <w:t>:</w:t>
      </w:r>
    </w:p>
    <w:p w:rsidR="00AA1ED8" w:rsidRPr="005E25D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забезпечення доступу населення до якісної дошкільної, шкільної, позашкільної та вищої освіти;</w:t>
      </w:r>
    </w:p>
    <w:p w:rsidR="00AA1ED8" w:rsidRPr="005E25D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збільшення кількості дошкільних та </w:t>
      </w:r>
      <w:r>
        <w:rPr>
          <w:rFonts w:ascii="Times New Roman" w:hAnsi="Times New Roman"/>
          <w:sz w:val="24"/>
          <w:szCs w:val="24"/>
        </w:rPr>
        <w:t>шкільних</w:t>
      </w:r>
      <w:r w:rsidRPr="005E25DD">
        <w:rPr>
          <w:rFonts w:ascii="Times New Roman" w:hAnsi="Times New Roman"/>
          <w:sz w:val="24"/>
          <w:szCs w:val="24"/>
        </w:rPr>
        <w:t xml:space="preserve"> закладів</w:t>
      </w:r>
      <w:r>
        <w:rPr>
          <w:rFonts w:ascii="Times New Roman" w:hAnsi="Times New Roman"/>
          <w:sz w:val="24"/>
          <w:szCs w:val="24"/>
        </w:rPr>
        <w:t xml:space="preserve"> освіти</w:t>
      </w:r>
      <w:r w:rsidRPr="005E25DD">
        <w:rPr>
          <w:rFonts w:ascii="Times New Roman" w:hAnsi="Times New Roman"/>
          <w:sz w:val="24"/>
          <w:szCs w:val="24"/>
        </w:rPr>
        <w:t>, що мають доступ до швидкісного інтернету;</w:t>
      </w:r>
    </w:p>
    <w:p w:rsidR="00AA1ED8" w:rsidRPr="005E25D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lastRenderedPageBreak/>
        <w:t>підготовка кваліфікованих фахівців для потреб регіональної економіки;</w:t>
      </w:r>
    </w:p>
    <w:p w:rsidR="00AA1ED8" w:rsidRPr="005E25DD"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розвиток наукового потенціалу </w:t>
      </w:r>
      <w:r>
        <w:rPr>
          <w:rFonts w:ascii="Times New Roman" w:hAnsi="Times New Roman"/>
          <w:sz w:val="24"/>
          <w:szCs w:val="24"/>
        </w:rPr>
        <w:t>громади</w:t>
      </w:r>
      <w:r w:rsidRPr="005E25DD">
        <w:rPr>
          <w:rFonts w:ascii="Times New Roman" w:hAnsi="Times New Roman"/>
          <w:sz w:val="24"/>
          <w:szCs w:val="24"/>
        </w:rPr>
        <w:t>;</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формування системи освіти, що орієнтована на потреби регіонального ринку праці.</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розширення та реконструкція навчальних закладів.</w:t>
      </w:r>
    </w:p>
    <w:p w:rsidR="00AA1ED8" w:rsidRDefault="00AA1ED8" w:rsidP="00AA1ED8">
      <w:pPr>
        <w:widowControl w:val="0"/>
        <w:jc w:val="center"/>
        <w:rPr>
          <w:b/>
          <w:sz w:val="24"/>
          <w:szCs w:val="24"/>
        </w:rPr>
      </w:pPr>
    </w:p>
    <w:p w:rsidR="00AA1ED8" w:rsidRDefault="00AA1ED8" w:rsidP="00AA1ED8">
      <w:pPr>
        <w:widowControl w:val="0"/>
        <w:jc w:val="center"/>
        <w:rPr>
          <w:b/>
          <w:sz w:val="24"/>
          <w:szCs w:val="24"/>
        </w:rPr>
      </w:pPr>
      <w:r w:rsidRPr="009863AF">
        <w:rPr>
          <w:b/>
          <w:sz w:val="24"/>
          <w:szCs w:val="24"/>
        </w:rPr>
        <w:t>2.2.3. Розвиток системи соціального захисту населення, охорони здоров’я, спорту</w:t>
      </w:r>
    </w:p>
    <w:p w:rsidR="00AA1ED8" w:rsidRDefault="00AA1ED8" w:rsidP="00AA1ED8">
      <w:pPr>
        <w:widowControl w:val="0"/>
        <w:jc w:val="center"/>
        <w:rPr>
          <w:b/>
          <w:sz w:val="24"/>
          <w:szCs w:val="24"/>
        </w:rPr>
      </w:pPr>
    </w:p>
    <w:p w:rsidR="00AA1ED8" w:rsidRDefault="00AA1ED8" w:rsidP="00AA1ED8">
      <w:pPr>
        <w:widowControl w:val="0"/>
        <w:jc w:val="center"/>
        <w:rPr>
          <w:b/>
          <w:sz w:val="24"/>
          <w:szCs w:val="24"/>
          <w:u w:val="single"/>
        </w:rPr>
      </w:pPr>
      <w:r>
        <w:rPr>
          <w:b/>
          <w:sz w:val="24"/>
          <w:szCs w:val="24"/>
          <w:u w:val="single"/>
        </w:rPr>
        <w:t>Соціальний захист</w:t>
      </w:r>
    </w:p>
    <w:p w:rsidR="00AA1ED8" w:rsidRPr="009F310E" w:rsidRDefault="00AA1ED8" w:rsidP="00AA1ED8">
      <w:pPr>
        <w:widowControl w:val="0"/>
        <w:jc w:val="center"/>
        <w:rPr>
          <w:b/>
          <w:sz w:val="24"/>
          <w:szCs w:val="24"/>
          <w:u w:val="single"/>
        </w:rPr>
      </w:pPr>
    </w:p>
    <w:p w:rsidR="00AA1ED8" w:rsidRPr="00722B40" w:rsidRDefault="00AA1ED8" w:rsidP="00AA1ED8">
      <w:pPr>
        <w:widowControl w:val="0"/>
        <w:ind w:firstLine="709"/>
        <w:jc w:val="both"/>
        <w:rPr>
          <w:b/>
          <w:sz w:val="24"/>
          <w:szCs w:val="24"/>
        </w:rPr>
      </w:pPr>
      <w:r>
        <w:rPr>
          <w:b/>
          <w:sz w:val="24"/>
          <w:szCs w:val="24"/>
        </w:rPr>
        <w:t>Основні проблеми:</w:t>
      </w:r>
    </w:p>
    <w:p w:rsidR="00AA1ED8" w:rsidRPr="00722B4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недостатній обсяг фінансування установ, що забезпечують надання послуг соціального захисту населення;</w:t>
      </w:r>
    </w:p>
    <w:p w:rsidR="00AA1ED8" w:rsidRPr="00722B4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недостатність коштів у місцев</w:t>
      </w:r>
      <w:r>
        <w:rPr>
          <w:rFonts w:ascii="Times New Roman" w:hAnsi="Times New Roman"/>
          <w:sz w:val="24"/>
          <w:szCs w:val="24"/>
        </w:rPr>
        <w:t>ому</w:t>
      </w:r>
      <w:r w:rsidRPr="00722B40">
        <w:rPr>
          <w:rFonts w:ascii="Times New Roman" w:hAnsi="Times New Roman"/>
          <w:sz w:val="24"/>
          <w:szCs w:val="24"/>
        </w:rPr>
        <w:t xml:space="preserve"> бюджет</w:t>
      </w:r>
      <w:r>
        <w:rPr>
          <w:rFonts w:ascii="Times New Roman" w:hAnsi="Times New Roman"/>
          <w:sz w:val="24"/>
          <w:szCs w:val="24"/>
        </w:rPr>
        <w:t>і</w:t>
      </w:r>
      <w:r w:rsidRPr="00722B40">
        <w:rPr>
          <w:rFonts w:ascii="Times New Roman" w:hAnsi="Times New Roman"/>
          <w:sz w:val="24"/>
          <w:szCs w:val="24"/>
        </w:rPr>
        <w:t xml:space="preserve"> для забезпечення створення сприятливих умов життєдіяльності </w:t>
      </w:r>
      <w:r>
        <w:rPr>
          <w:rFonts w:ascii="Times New Roman" w:hAnsi="Times New Roman"/>
          <w:sz w:val="24"/>
          <w:szCs w:val="24"/>
        </w:rPr>
        <w:t>людей з інвалідністю.</w:t>
      </w:r>
    </w:p>
    <w:p w:rsidR="00AA1ED8" w:rsidRPr="009E02CC" w:rsidRDefault="00AA1ED8" w:rsidP="00AA1ED8">
      <w:pPr>
        <w:pStyle w:val="ae"/>
        <w:widowControl w:val="0"/>
        <w:tabs>
          <w:tab w:val="clear" w:pos="567"/>
          <w:tab w:val="clear" w:pos="644"/>
          <w:tab w:val="left" w:pos="284"/>
          <w:tab w:val="left" w:pos="993"/>
          <w:tab w:val="left" w:pos="1134"/>
        </w:tabs>
        <w:ind w:left="0" w:firstLine="709"/>
        <w:rPr>
          <w:rFonts w:ascii="Times New Roman" w:hAnsi="Times New Roman"/>
          <w:sz w:val="24"/>
          <w:szCs w:val="24"/>
        </w:rPr>
      </w:pPr>
      <w:r w:rsidRPr="009E02CC">
        <w:rPr>
          <w:rFonts w:ascii="Times New Roman" w:hAnsi="Times New Roman"/>
          <w:b/>
          <w:sz w:val="24"/>
          <w:szCs w:val="24"/>
        </w:rPr>
        <w:t>Основні завдання:</w:t>
      </w:r>
      <w:r w:rsidRPr="009E02CC">
        <w:rPr>
          <w:rFonts w:ascii="Times New Roman" w:hAnsi="Times New Roman"/>
          <w:sz w:val="24"/>
          <w:szCs w:val="24"/>
        </w:rPr>
        <w:t xml:space="preserve"> </w:t>
      </w:r>
    </w:p>
    <w:p w:rsidR="00AA1ED8" w:rsidRPr="00EE3A9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створення безбар’єрного середовища для людей </w:t>
      </w:r>
      <w:r>
        <w:rPr>
          <w:rFonts w:ascii="Times New Roman" w:hAnsi="Times New Roman"/>
          <w:sz w:val="24"/>
          <w:szCs w:val="24"/>
        </w:rPr>
        <w:t>з інвалідністю</w:t>
      </w:r>
      <w:r w:rsidRPr="00EE3A91">
        <w:rPr>
          <w:rFonts w:ascii="Times New Roman" w:hAnsi="Times New Roman"/>
          <w:sz w:val="24"/>
          <w:szCs w:val="24"/>
        </w:rPr>
        <w:t xml:space="preserve">; </w:t>
      </w:r>
    </w:p>
    <w:p w:rsidR="00AA1ED8" w:rsidRPr="00722B4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 xml:space="preserve">залучення </w:t>
      </w:r>
      <w:r>
        <w:rPr>
          <w:rFonts w:ascii="Times New Roman" w:hAnsi="Times New Roman"/>
          <w:sz w:val="24"/>
          <w:szCs w:val="24"/>
        </w:rPr>
        <w:t>людей з інвалідністю</w:t>
      </w:r>
      <w:r w:rsidRPr="00722B40">
        <w:rPr>
          <w:rFonts w:ascii="Times New Roman" w:hAnsi="Times New Roman"/>
          <w:sz w:val="24"/>
          <w:szCs w:val="24"/>
        </w:rPr>
        <w:t xml:space="preserve"> до групових і масових інформаційних заходів, що проводяться центрами зайнятості, семінарських занять та тренінгів для їх адаптації до умов ринку праці, навчання ефективному пошуку роботи;</w:t>
      </w:r>
    </w:p>
    <w:p w:rsidR="00AA1ED8" w:rsidRPr="00722B4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залучення благодійної допомоги для вирішення проблем найбільш незахищених верств населення;</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097297">
        <w:rPr>
          <w:rFonts w:ascii="Times New Roman" w:hAnsi="Times New Roman"/>
          <w:sz w:val="24"/>
          <w:szCs w:val="24"/>
        </w:rPr>
        <w:t xml:space="preserve">реалізація заходів </w:t>
      </w:r>
      <w:r>
        <w:rPr>
          <w:rFonts w:ascii="Times New Roman" w:hAnsi="Times New Roman"/>
          <w:sz w:val="24"/>
          <w:szCs w:val="24"/>
        </w:rPr>
        <w:t>програми соціального захисту населення у 202</w:t>
      </w:r>
      <w:r w:rsidR="00B13AF1">
        <w:rPr>
          <w:rFonts w:ascii="Times New Roman" w:hAnsi="Times New Roman"/>
          <w:sz w:val="24"/>
          <w:szCs w:val="24"/>
        </w:rPr>
        <w:t>4</w:t>
      </w:r>
      <w:r>
        <w:rPr>
          <w:rFonts w:ascii="Times New Roman" w:hAnsi="Times New Roman"/>
          <w:sz w:val="24"/>
          <w:szCs w:val="24"/>
        </w:rPr>
        <w:t xml:space="preserve"> році</w:t>
      </w:r>
      <w:r w:rsidRPr="00097297">
        <w:rPr>
          <w:rFonts w:ascii="Times New Roman" w:hAnsi="Times New Roman"/>
          <w:sz w:val="24"/>
          <w:szCs w:val="24"/>
        </w:rPr>
        <w:t>;</w:t>
      </w:r>
    </w:p>
    <w:p w:rsidR="00AA1ED8" w:rsidRPr="00EE3A91"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надання одноразової адресної допомоги малозахищеним верствам </w:t>
      </w:r>
      <w:r w:rsidR="000F15DB">
        <w:rPr>
          <w:rFonts w:ascii="Times New Roman" w:hAnsi="Times New Roman"/>
          <w:sz w:val="24"/>
          <w:szCs w:val="24"/>
        </w:rPr>
        <w:t xml:space="preserve">населення, сім’ям учасників АТО, бойових дій, ВПО </w:t>
      </w:r>
      <w:r w:rsidRPr="00EE3A91">
        <w:rPr>
          <w:rFonts w:ascii="Times New Roman" w:hAnsi="Times New Roman"/>
          <w:sz w:val="24"/>
          <w:szCs w:val="24"/>
        </w:rPr>
        <w:t>та іншим пільговикам;</w:t>
      </w:r>
    </w:p>
    <w:p w:rsidR="00AA1ED8" w:rsidRPr="00722B4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вдосконалення механізму надання реабілітаційних послуг, зокрема соціальних, психологічних, з професійної реабілітації, медичного супроводу тощо;</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забезпечення належного рівня соціальної підтримки сімей з дітьми та малозабезпечених сімей;</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F2EBD">
        <w:rPr>
          <w:rFonts w:ascii="Times New Roman" w:hAnsi="Times New Roman"/>
          <w:sz w:val="24"/>
          <w:szCs w:val="24"/>
        </w:rPr>
        <w:t>забезпечення реалізації прав і задоволення потреб осіб з числа необґрунтовано репресованих, воїнів УПА і членів їх сімей, поліпшення умов їхн</w:t>
      </w:r>
      <w:r>
        <w:rPr>
          <w:rFonts w:ascii="Times New Roman" w:hAnsi="Times New Roman"/>
          <w:sz w:val="24"/>
          <w:szCs w:val="24"/>
        </w:rPr>
        <w:t>ьої життєдіяльності.</w:t>
      </w:r>
    </w:p>
    <w:p w:rsidR="00AA1ED8" w:rsidRPr="00722B40" w:rsidRDefault="00AA1ED8" w:rsidP="00AA1ED8">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AA1ED8" w:rsidRDefault="00AA1ED8" w:rsidP="00AA1ED8">
      <w:pPr>
        <w:widowControl w:val="0"/>
        <w:jc w:val="center"/>
        <w:rPr>
          <w:b/>
          <w:sz w:val="24"/>
          <w:szCs w:val="24"/>
          <w:u w:val="single"/>
        </w:rPr>
      </w:pPr>
      <w:r w:rsidRPr="009F310E">
        <w:rPr>
          <w:b/>
          <w:sz w:val="24"/>
          <w:szCs w:val="24"/>
          <w:u w:val="single"/>
        </w:rPr>
        <w:t>Охорона здоров’я</w:t>
      </w:r>
    </w:p>
    <w:p w:rsidR="00AA1ED8" w:rsidRDefault="00AA1ED8" w:rsidP="00AA1ED8">
      <w:pPr>
        <w:widowControl w:val="0"/>
        <w:jc w:val="center"/>
        <w:rPr>
          <w:b/>
          <w:sz w:val="24"/>
          <w:szCs w:val="24"/>
          <w:u w:val="single"/>
        </w:rPr>
      </w:pPr>
    </w:p>
    <w:p w:rsidR="00AA1ED8" w:rsidRPr="000A6B2F" w:rsidRDefault="00AA1ED8" w:rsidP="00AA1ED8">
      <w:pPr>
        <w:widowControl w:val="0"/>
        <w:ind w:firstLine="709"/>
        <w:jc w:val="both"/>
        <w:rPr>
          <w:b/>
          <w:sz w:val="24"/>
          <w:szCs w:val="24"/>
        </w:rPr>
      </w:pPr>
      <w:r w:rsidRPr="000A6B2F">
        <w:rPr>
          <w:b/>
          <w:sz w:val="24"/>
          <w:szCs w:val="24"/>
        </w:rPr>
        <w:t>Основні проблеми</w:t>
      </w:r>
      <w:r w:rsidRPr="000A6B2F">
        <w:rPr>
          <w:b/>
          <w:sz w:val="24"/>
          <w:szCs w:val="24"/>
          <w:lang w:val="en-US"/>
        </w:rPr>
        <w:t>:</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збереження тенденцій перевищення кількості померлих над кількістю народжених;</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високий рівень смертності населення, передусім у працездатному віці;</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збільшення захворюваності на соціально значимі захворювання (туберкульоз та онкопатологія)</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недостатнє фінансування, щодо пільгового забезпечення населення громади; </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недостатнє медикаментозне і матеріально-технічне забезпечення закладів охорони здоров’я;</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переважна більшість закладів охорони здоров'я потребують капітального ремонту;</w:t>
      </w:r>
    </w:p>
    <w:p w:rsidR="00AA1ED8" w:rsidRDefault="00AA1ED8" w:rsidP="00AA1ED8">
      <w:pPr>
        <w:widowControl w:val="0"/>
        <w:ind w:firstLine="709"/>
        <w:jc w:val="both"/>
        <w:rPr>
          <w:b/>
          <w:sz w:val="24"/>
          <w:szCs w:val="24"/>
        </w:rPr>
      </w:pPr>
      <w:r>
        <w:rPr>
          <w:b/>
          <w:sz w:val="24"/>
          <w:szCs w:val="24"/>
        </w:rPr>
        <w:t>Основні завдання:</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надання населенню громади гарантованої невідкладної медичної допомоги;</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розвитку охорони здоров’я материнства та дитинства шляхом впровадження сучасних протоколів лікування дітей та матерів у пологовому відділенні лікарні;</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боротьба з соціально-небезпечними хворобами (туберкульозом, ВІЛ/СНІД, наркоманією) шляхом:</w:t>
      </w:r>
    </w:p>
    <w:p w:rsidR="00AA1ED8" w:rsidRDefault="00AA1ED8" w:rsidP="00AA1ED8">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 xml:space="preserve"> систематичного інформування населення з питань профілактики туберкульозу, </w:t>
      </w:r>
      <w:r>
        <w:rPr>
          <w:rFonts w:ascii="Times New Roman" w:hAnsi="Times New Roman"/>
          <w:sz w:val="24"/>
          <w:szCs w:val="24"/>
        </w:rPr>
        <w:lastRenderedPageBreak/>
        <w:t>ВІЛ/CНІДу, наркоманії, соціальної реклами здорового способу життя;</w:t>
      </w:r>
    </w:p>
    <w:p w:rsidR="00AA1ED8" w:rsidRDefault="00AA1ED8" w:rsidP="00AA1ED8">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радикального покращення потребує матеріально-технічне забезпечення галузі, її інфраструктура.</w:t>
      </w:r>
    </w:p>
    <w:p w:rsidR="00AA1ED8" w:rsidRDefault="00AA1ED8" w:rsidP="00AA1ED8">
      <w:pPr>
        <w:pStyle w:val="ae"/>
        <w:widowControl w:val="0"/>
        <w:numPr>
          <w:ilvl w:val="0"/>
          <w:numId w:val="4"/>
        </w:numPr>
        <w:tabs>
          <w:tab w:val="clear" w:pos="567"/>
          <w:tab w:val="left" w:pos="284"/>
          <w:tab w:val="left" w:pos="993"/>
          <w:tab w:val="left" w:pos="1134"/>
        </w:tabs>
        <w:ind w:left="709" w:firstLine="0"/>
        <w:rPr>
          <w:rFonts w:ascii="Times New Roman" w:hAnsi="Times New Roman"/>
          <w:sz w:val="24"/>
          <w:szCs w:val="24"/>
        </w:rPr>
      </w:pPr>
      <w:r>
        <w:rPr>
          <w:rFonts w:ascii="Times New Roman" w:hAnsi="Times New Roman"/>
          <w:sz w:val="24"/>
          <w:szCs w:val="24"/>
        </w:rPr>
        <w:t>покращення лікування серцево-судинних, онкологічних захворювань шляхом:</w:t>
      </w:r>
    </w:p>
    <w:p w:rsidR="00AA1ED8" w:rsidRDefault="00AA1ED8" w:rsidP="00AA1ED8">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подальшого впровадження стандартів обстеження та лікування хворих у лікувально-профілактичних закладах згідно директивних документів Міністерства охорони здоров’я України;</w:t>
      </w:r>
    </w:p>
    <w:p w:rsidR="00AA1ED8" w:rsidRDefault="00AA1ED8" w:rsidP="00AA1ED8">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систематичного підвищення професійної підготовки лікарів та середніх медичних працівників з питань профілактики, ранньої діагностики серцево-судинних, онкологічних захворювань та пропаганди здорового способу життя;</w:t>
      </w:r>
    </w:p>
    <w:p w:rsidR="00AA1ED8" w:rsidRDefault="00AA1ED8" w:rsidP="00AA1ED8">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крім того, ряд об’єктів охорони здоров’я потребують проведення будівельно ремонтних робіт.</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покращення показників стану здоров’я населення громади, а саме зниження рівня смертності дітей  та загальної смертності;</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доведення рівня профілактичного медичного огляду та диспансеризації дітей до 100%;</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досягнення 100% рівня обслуговування населення в сільській місцевості на засадах сімейної медицини;</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забезпечення більш інтенсивного використання ліжкового фонду лікарні; </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покращення надання медичної допомоги сільським жителям громади.  </w:t>
      </w:r>
    </w:p>
    <w:p w:rsidR="00AA1ED8" w:rsidRDefault="00AA1ED8" w:rsidP="00AA1ED8">
      <w:pPr>
        <w:widowControl w:val="0"/>
        <w:jc w:val="center"/>
        <w:rPr>
          <w:b/>
          <w:sz w:val="24"/>
          <w:szCs w:val="24"/>
          <w:u w:val="single"/>
        </w:rPr>
      </w:pPr>
    </w:p>
    <w:p w:rsidR="00AA1ED8" w:rsidRDefault="00AA1ED8" w:rsidP="00AA1ED8">
      <w:pPr>
        <w:widowControl w:val="0"/>
        <w:jc w:val="center"/>
        <w:rPr>
          <w:b/>
          <w:sz w:val="24"/>
          <w:szCs w:val="24"/>
          <w:u w:val="single"/>
        </w:rPr>
      </w:pPr>
      <w:r w:rsidRPr="009F310E">
        <w:rPr>
          <w:b/>
          <w:sz w:val="24"/>
          <w:szCs w:val="24"/>
          <w:u w:val="single"/>
        </w:rPr>
        <w:t>Фізкультура і спорт</w:t>
      </w:r>
    </w:p>
    <w:p w:rsidR="00AA1ED8" w:rsidRPr="009F310E" w:rsidRDefault="00AA1ED8" w:rsidP="00AA1ED8">
      <w:pPr>
        <w:widowControl w:val="0"/>
        <w:jc w:val="center"/>
        <w:rPr>
          <w:b/>
          <w:sz w:val="24"/>
          <w:szCs w:val="24"/>
          <w:u w:val="single"/>
        </w:rPr>
      </w:pPr>
    </w:p>
    <w:p w:rsidR="00AA1ED8" w:rsidRPr="00281188" w:rsidRDefault="00AA1ED8" w:rsidP="00AA1ED8">
      <w:pPr>
        <w:widowControl w:val="0"/>
        <w:ind w:firstLine="709"/>
        <w:jc w:val="both"/>
        <w:rPr>
          <w:b/>
          <w:sz w:val="24"/>
          <w:szCs w:val="24"/>
        </w:rPr>
      </w:pPr>
      <w:r w:rsidRPr="00281188">
        <w:rPr>
          <w:b/>
          <w:sz w:val="24"/>
          <w:szCs w:val="24"/>
        </w:rPr>
        <w:t xml:space="preserve">Основні проблеми: </w:t>
      </w:r>
    </w:p>
    <w:p w:rsidR="00AA1ED8" w:rsidRPr="0028118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недостатня кількість спортивних споруд на рівні сучасних вимог з допоміжними приміщеннями у сільській місцевості;</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обмеженість обсягів фінансування сфери фізичної культури і спорту.</w:t>
      </w:r>
    </w:p>
    <w:p w:rsidR="00AA1ED8" w:rsidRPr="00281188" w:rsidRDefault="00AA1ED8" w:rsidP="00AA1ED8">
      <w:pPr>
        <w:widowControl w:val="0"/>
        <w:tabs>
          <w:tab w:val="left" w:pos="0"/>
          <w:tab w:val="left" w:pos="993"/>
        </w:tabs>
        <w:ind w:firstLine="708"/>
        <w:jc w:val="both"/>
        <w:rPr>
          <w:b/>
          <w:sz w:val="24"/>
          <w:szCs w:val="24"/>
        </w:rPr>
      </w:pPr>
      <w:r w:rsidRPr="00281188">
        <w:rPr>
          <w:b/>
          <w:sz w:val="24"/>
          <w:szCs w:val="24"/>
        </w:rPr>
        <w:t>Основні завдання:</w:t>
      </w:r>
    </w:p>
    <w:p w:rsidR="00AA1ED8" w:rsidRPr="0028118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сприяння популяризації здорового способу життя та подолання стану суспільної байдужості до здоров’я нації;</w:t>
      </w:r>
    </w:p>
    <w:p w:rsidR="00AA1ED8" w:rsidRPr="0028118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забезпечення широкого впровадження соціальної реклами різних аспектів здорового способу життя у засобах масової інформації;</w:t>
      </w:r>
    </w:p>
    <w:p w:rsidR="00AA1ED8" w:rsidRPr="0028118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 xml:space="preserve">зміцнення позицій спортивних організацій </w:t>
      </w:r>
      <w:r>
        <w:rPr>
          <w:rFonts w:ascii="Times New Roman" w:hAnsi="Times New Roman"/>
          <w:sz w:val="24"/>
          <w:szCs w:val="24"/>
        </w:rPr>
        <w:t>громади</w:t>
      </w:r>
      <w:r w:rsidRPr="00281188">
        <w:rPr>
          <w:rFonts w:ascii="Times New Roman" w:hAnsi="Times New Roman"/>
          <w:sz w:val="24"/>
          <w:szCs w:val="24"/>
        </w:rPr>
        <w:t xml:space="preserve"> на теренах України за рахунок успішних виступів спортсменів на різних чемпіонатах; </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збереження та подальший розвиток мережі дитячо-юнацьких спортивних шкіл;</w:t>
      </w:r>
    </w:p>
    <w:p w:rsidR="00AA1ED8" w:rsidRPr="0028118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281188">
        <w:rPr>
          <w:rFonts w:ascii="Times New Roman" w:hAnsi="Times New Roman"/>
          <w:sz w:val="24"/>
          <w:szCs w:val="24"/>
        </w:rPr>
        <w:t>створення належних умов для поступового задоволення потреб населення у підвищенні рівня здоров’я, фізичного розвитку засобами фізичної культури і спорту;</w:t>
      </w:r>
    </w:p>
    <w:p w:rsidR="00AA1ED8" w:rsidRPr="0028118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залучення до занять фізичною культур</w:t>
      </w:r>
      <w:r>
        <w:rPr>
          <w:rFonts w:ascii="Times New Roman" w:hAnsi="Times New Roman"/>
          <w:sz w:val="24"/>
          <w:szCs w:val="24"/>
        </w:rPr>
        <w:t xml:space="preserve">ою і спортом дітей-сиріт, дітей з </w:t>
      </w:r>
      <w:r w:rsidRPr="00281188">
        <w:rPr>
          <w:rFonts w:ascii="Times New Roman" w:hAnsi="Times New Roman"/>
          <w:sz w:val="24"/>
          <w:szCs w:val="24"/>
        </w:rPr>
        <w:t>інвалід</w:t>
      </w:r>
      <w:r>
        <w:rPr>
          <w:rFonts w:ascii="Times New Roman" w:hAnsi="Times New Roman"/>
          <w:sz w:val="24"/>
          <w:szCs w:val="24"/>
        </w:rPr>
        <w:t>ністю</w:t>
      </w:r>
      <w:r w:rsidRPr="00281188">
        <w:rPr>
          <w:rFonts w:ascii="Times New Roman" w:hAnsi="Times New Roman"/>
          <w:sz w:val="24"/>
          <w:szCs w:val="24"/>
        </w:rPr>
        <w:t>, дітей із малозабезпечених та багатодітних сімей.</w:t>
      </w:r>
    </w:p>
    <w:p w:rsidR="00AA1ED8" w:rsidRPr="00582B7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впровадження принципів здорового способу життя серед дорослого населення </w:t>
      </w:r>
      <w:r>
        <w:rPr>
          <w:rFonts w:ascii="Times New Roman" w:hAnsi="Times New Roman"/>
          <w:sz w:val="24"/>
          <w:szCs w:val="24"/>
        </w:rPr>
        <w:t>громади</w:t>
      </w:r>
      <w:r w:rsidRPr="00582B76">
        <w:rPr>
          <w:rFonts w:ascii="Times New Roman" w:hAnsi="Times New Roman"/>
          <w:sz w:val="24"/>
          <w:szCs w:val="24"/>
        </w:rPr>
        <w:t>;</w:t>
      </w:r>
    </w:p>
    <w:p w:rsidR="00AA1ED8" w:rsidRPr="00582B76"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проведення на належному рівні першостей, чемпіонатів, кубків </w:t>
      </w:r>
      <w:r>
        <w:rPr>
          <w:rFonts w:ascii="Times New Roman" w:hAnsi="Times New Roman"/>
          <w:sz w:val="24"/>
          <w:szCs w:val="24"/>
        </w:rPr>
        <w:t>громади</w:t>
      </w:r>
      <w:r w:rsidRPr="00582B76">
        <w:rPr>
          <w:rFonts w:ascii="Times New Roman" w:hAnsi="Times New Roman"/>
          <w:sz w:val="24"/>
          <w:szCs w:val="24"/>
        </w:rPr>
        <w:t xml:space="preserve"> з усіх видів спорту та забезпечення участі спортсменів в обласних, державних та міжнародних змаганнях.</w:t>
      </w:r>
    </w:p>
    <w:p w:rsidR="00AA1ED8" w:rsidRDefault="00AA1ED8" w:rsidP="00AA1ED8">
      <w:pPr>
        <w:widowControl w:val="0"/>
        <w:jc w:val="center"/>
        <w:rPr>
          <w:b/>
          <w:sz w:val="24"/>
          <w:szCs w:val="24"/>
          <w:u w:val="single"/>
        </w:rPr>
      </w:pPr>
    </w:p>
    <w:p w:rsidR="00AA1ED8" w:rsidRDefault="00AA1ED8" w:rsidP="00AA1ED8">
      <w:pPr>
        <w:widowControl w:val="0"/>
        <w:jc w:val="center"/>
        <w:rPr>
          <w:b/>
          <w:sz w:val="24"/>
          <w:szCs w:val="24"/>
          <w:u w:val="single"/>
        </w:rPr>
      </w:pPr>
      <w:r w:rsidRPr="009F310E">
        <w:rPr>
          <w:b/>
          <w:sz w:val="24"/>
          <w:szCs w:val="24"/>
          <w:u w:val="single"/>
        </w:rPr>
        <w:t>Підтримка дітей, сімей та молоді</w:t>
      </w:r>
    </w:p>
    <w:p w:rsidR="00AA1ED8" w:rsidRPr="009F310E" w:rsidRDefault="00AA1ED8" w:rsidP="00AA1ED8">
      <w:pPr>
        <w:widowControl w:val="0"/>
        <w:jc w:val="center"/>
        <w:rPr>
          <w:b/>
          <w:sz w:val="24"/>
          <w:szCs w:val="24"/>
          <w:u w:val="single"/>
        </w:rPr>
      </w:pPr>
    </w:p>
    <w:p w:rsidR="00AA1ED8" w:rsidRPr="0067372B" w:rsidRDefault="00AA1ED8" w:rsidP="00AA1ED8">
      <w:pPr>
        <w:widowControl w:val="0"/>
        <w:ind w:firstLine="709"/>
        <w:jc w:val="both"/>
        <w:rPr>
          <w:b/>
          <w:sz w:val="24"/>
          <w:szCs w:val="24"/>
        </w:rPr>
      </w:pPr>
      <w:r w:rsidRPr="0067372B">
        <w:rPr>
          <w:b/>
          <w:sz w:val="24"/>
          <w:szCs w:val="24"/>
        </w:rPr>
        <w:t xml:space="preserve">Основні проблеми: </w:t>
      </w:r>
    </w:p>
    <w:p w:rsidR="00AA1ED8" w:rsidRPr="0067372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обмеженість обсягів фінансування напрямку молодіжної, сімейної політики та роботи з дітьми і відповідних програм.</w:t>
      </w:r>
    </w:p>
    <w:p w:rsidR="00AA1ED8" w:rsidRPr="0067372B" w:rsidRDefault="00AA1ED8" w:rsidP="00AA1ED8">
      <w:pPr>
        <w:widowControl w:val="0"/>
        <w:tabs>
          <w:tab w:val="left" w:pos="0"/>
          <w:tab w:val="left" w:pos="993"/>
        </w:tabs>
        <w:ind w:firstLine="709"/>
        <w:jc w:val="both"/>
        <w:rPr>
          <w:b/>
          <w:sz w:val="24"/>
          <w:szCs w:val="24"/>
        </w:rPr>
      </w:pPr>
      <w:r w:rsidRPr="0067372B">
        <w:rPr>
          <w:b/>
          <w:sz w:val="24"/>
          <w:szCs w:val="24"/>
        </w:rPr>
        <w:t>Основні завдання:</w:t>
      </w:r>
    </w:p>
    <w:p w:rsidR="00AA1ED8" w:rsidRPr="0067372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lastRenderedPageBreak/>
        <w:t>забезпечення впровадження нових соціальних технологій, спрямованих на раннє виявлення сімей, дітей та молоді, які перебувають у складних життєвих обставинах, формування відповідального батьківства, запобігання випадкам вилучення дитини із сім’ї;</w:t>
      </w:r>
    </w:p>
    <w:p w:rsidR="00AA1ED8" w:rsidRPr="0067372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соціально-профілактичної роботи, спрямованої на запобігання складним життєвим обставинам сімей, дітей та молоді;</w:t>
      </w:r>
    </w:p>
    <w:p w:rsidR="00AA1ED8" w:rsidRPr="0067372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виявлення сімей, дітей та молоді, які перебувають у складних життєвих обставинах;</w:t>
      </w:r>
    </w:p>
    <w:p w:rsidR="00AA1ED8" w:rsidRPr="0067372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здійснення соціального супроводу, надання соціальних послуг та здійснен</w:t>
      </w:r>
      <w:r>
        <w:rPr>
          <w:rFonts w:ascii="Times New Roman" w:hAnsi="Times New Roman"/>
          <w:sz w:val="24"/>
          <w:szCs w:val="24"/>
        </w:rPr>
        <w:t>н</w:t>
      </w:r>
      <w:r w:rsidRPr="0067372B">
        <w:rPr>
          <w:rFonts w:ascii="Times New Roman" w:hAnsi="Times New Roman"/>
          <w:sz w:val="24"/>
          <w:szCs w:val="24"/>
        </w:rPr>
        <w:t>я інших заходів щодо відновлення соціальних функцій, психологічного і фізичного стану сімей, дітей та молоді, які перебувають у складних життєвих обставинах і потребують сторонньої допомоги;</w:t>
      </w:r>
    </w:p>
    <w:p w:rsidR="00AA1ED8" w:rsidRPr="0067372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інформаційно-просвітницької робот</w:t>
      </w:r>
      <w:r>
        <w:rPr>
          <w:rFonts w:ascii="Times New Roman" w:hAnsi="Times New Roman"/>
          <w:sz w:val="24"/>
          <w:szCs w:val="24"/>
        </w:rPr>
        <w:t>и із сім’ями, дітьми та молоддю.</w:t>
      </w:r>
    </w:p>
    <w:p w:rsidR="00AA1ED8" w:rsidRPr="0067372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надан</w:t>
      </w:r>
      <w:r>
        <w:rPr>
          <w:rFonts w:ascii="Times New Roman" w:hAnsi="Times New Roman"/>
          <w:sz w:val="24"/>
          <w:szCs w:val="24"/>
        </w:rPr>
        <w:t>ня адресної соціальної допомоги.</w:t>
      </w:r>
    </w:p>
    <w:p w:rsidR="00AA1ED8" w:rsidRDefault="00AA1ED8" w:rsidP="00AA1ED8">
      <w:pPr>
        <w:rPr>
          <w:sz w:val="24"/>
          <w:szCs w:val="24"/>
        </w:rPr>
      </w:pPr>
    </w:p>
    <w:p w:rsidR="00AA1ED8" w:rsidRDefault="00AA1ED8" w:rsidP="00AA1ED8">
      <w:pPr>
        <w:widowControl w:val="0"/>
        <w:jc w:val="center"/>
        <w:rPr>
          <w:b/>
          <w:sz w:val="24"/>
          <w:szCs w:val="24"/>
        </w:rPr>
      </w:pPr>
      <w:r w:rsidRPr="007D6730">
        <w:rPr>
          <w:b/>
          <w:sz w:val="24"/>
          <w:szCs w:val="24"/>
        </w:rPr>
        <w:t>2.2.4.</w:t>
      </w:r>
      <w:r w:rsidRPr="00E61F53">
        <w:rPr>
          <w:b/>
          <w:sz w:val="24"/>
          <w:szCs w:val="24"/>
        </w:rPr>
        <w:t xml:space="preserve"> Удосконалення управління </w:t>
      </w:r>
      <w:r>
        <w:rPr>
          <w:b/>
          <w:sz w:val="24"/>
          <w:szCs w:val="24"/>
        </w:rPr>
        <w:t>місцевим</w:t>
      </w:r>
      <w:r w:rsidRPr="00E61F53">
        <w:rPr>
          <w:b/>
          <w:sz w:val="24"/>
          <w:szCs w:val="24"/>
        </w:rPr>
        <w:t xml:space="preserve"> розвитком, боротьба з корупцією, розвиток громадського суспільства та медіа</w:t>
      </w:r>
    </w:p>
    <w:p w:rsidR="00AA1ED8" w:rsidRDefault="00AA1ED8" w:rsidP="00AA1ED8">
      <w:pPr>
        <w:widowControl w:val="0"/>
        <w:jc w:val="center"/>
        <w:rPr>
          <w:b/>
          <w:sz w:val="24"/>
          <w:szCs w:val="24"/>
        </w:rPr>
      </w:pPr>
    </w:p>
    <w:p w:rsidR="00AA1ED8" w:rsidRPr="00D83910" w:rsidRDefault="00AA1ED8" w:rsidP="00AA1ED8">
      <w:pPr>
        <w:widowControl w:val="0"/>
        <w:ind w:firstLine="709"/>
        <w:jc w:val="both"/>
        <w:rPr>
          <w:b/>
          <w:sz w:val="24"/>
          <w:szCs w:val="24"/>
        </w:rPr>
      </w:pPr>
      <w:r w:rsidRPr="002844FE">
        <w:rPr>
          <w:sz w:val="24"/>
        </w:rPr>
        <w:t xml:space="preserve">Соціально-економічний розвиток </w:t>
      </w:r>
      <w:r>
        <w:rPr>
          <w:sz w:val="24"/>
          <w:lang w:eastAsia="sr-Latn-CS"/>
        </w:rPr>
        <w:t>громади</w:t>
      </w:r>
      <w:r w:rsidRPr="002844FE">
        <w:rPr>
          <w:sz w:val="24"/>
          <w:lang w:eastAsia="sr-Latn-CS"/>
        </w:rPr>
        <w:t xml:space="preserve">, </w:t>
      </w:r>
      <w:r w:rsidRPr="002844FE">
        <w:rPr>
          <w:sz w:val="24"/>
        </w:rPr>
        <w:t>забезпечення реалізації Стратегії розвитку Чернів</w:t>
      </w:r>
      <w:r>
        <w:rPr>
          <w:sz w:val="24"/>
        </w:rPr>
        <w:t>ецької області на період до 2021-2027 років</w:t>
      </w:r>
      <w:r w:rsidRPr="002844FE">
        <w:rPr>
          <w:sz w:val="24"/>
        </w:rPr>
        <w:t xml:space="preserve"> </w:t>
      </w:r>
      <w:proofErr w:type="gramStart"/>
      <w:r w:rsidRPr="002844FE">
        <w:rPr>
          <w:sz w:val="24"/>
        </w:rPr>
        <w:t>передусім  залежить</w:t>
      </w:r>
      <w:proofErr w:type="gramEnd"/>
      <w:r w:rsidRPr="002844FE">
        <w:rPr>
          <w:sz w:val="24"/>
        </w:rPr>
        <w:t xml:space="preserve"> від формування ефективної системи управління </w:t>
      </w:r>
      <w:r>
        <w:rPr>
          <w:sz w:val="24"/>
        </w:rPr>
        <w:t>громадою</w:t>
      </w:r>
      <w:r w:rsidRPr="002844FE">
        <w:rPr>
          <w:sz w:val="24"/>
        </w:rPr>
        <w:t>, залучення громадськості до обговоренн</w:t>
      </w:r>
      <w:r>
        <w:rPr>
          <w:sz w:val="24"/>
        </w:rPr>
        <w:t xml:space="preserve">я соціально значущих питань </w:t>
      </w:r>
      <w:r w:rsidRPr="002844FE">
        <w:rPr>
          <w:sz w:val="24"/>
        </w:rPr>
        <w:t xml:space="preserve">та максимального висвітлення прийнятих рішень і дій у ЗМІ. Необхідними умовами удосконалення управління розвитком </w:t>
      </w:r>
      <w:r>
        <w:rPr>
          <w:sz w:val="24"/>
        </w:rPr>
        <w:t>громади</w:t>
      </w:r>
      <w:r w:rsidRPr="002844FE">
        <w:rPr>
          <w:sz w:val="24"/>
        </w:rPr>
        <w:t xml:space="preserve"> є запровадження ефективного механізму координації дій органів виконавчої влади та органів місцевого самоврядування, удосконалення системи надання адміністративних послуг та розвиток електронного урядування, посилення боротьби з корупцією на місцевому рівні, розвиток механізмів державно-приватного та корпоративно-соціального партнерства.</w:t>
      </w:r>
    </w:p>
    <w:p w:rsidR="00AA1ED8" w:rsidRPr="00D83910" w:rsidRDefault="00AA1ED8" w:rsidP="00AA1ED8">
      <w:pPr>
        <w:widowControl w:val="0"/>
        <w:ind w:firstLine="709"/>
        <w:jc w:val="both"/>
        <w:rPr>
          <w:sz w:val="24"/>
        </w:rPr>
      </w:pPr>
      <w:r w:rsidRPr="00D83910">
        <w:rPr>
          <w:sz w:val="24"/>
        </w:rPr>
        <w:t xml:space="preserve">Важливе значення має підвищення громадської активності мешканців у вирішенні місцевих проблем, створення умов для самореалізації найбільш активної частини населення, молоді, студентства покращення рівня їх інформованості та покращення доступу до публічної інформації. </w:t>
      </w:r>
    </w:p>
    <w:p w:rsidR="00AA1ED8" w:rsidRPr="00D83910" w:rsidRDefault="00AA1ED8" w:rsidP="00AA1ED8">
      <w:pPr>
        <w:widowControl w:val="0"/>
        <w:ind w:firstLine="709"/>
        <w:jc w:val="both"/>
        <w:rPr>
          <w:sz w:val="24"/>
        </w:rPr>
      </w:pPr>
      <w:r w:rsidRPr="00D83910">
        <w:rPr>
          <w:sz w:val="24"/>
        </w:rPr>
        <w:t xml:space="preserve">Реалізація комплексу проектів пов’язаних з розвитком територіальних громад, громадянського суспільства та місцевих медіа є соціальною платформою ефективності управління розвитком </w:t>
      </w:r>
      <w:r>
        <w:rPr>
          <w:sz w:val="24"/>
        </w:rPr>
        <w:t>громади</w:t>
      </w:r>
      <w:r w:rsidRPr="00D83910">
        <w:rPr>
          <w:sz w:val="24"/>
        </w:rPr>
        <w:t>.</w:t>
      </w:r>
    </w:p>
    <w:p w:rsidR="00AA1ED8" w:rsidRPr="007D6730" w:rsidRDefault="00AA1ED8" w:rsidP="00AA1ED8">
      <w:pPr>
        <w:widowControl w:val="0"/>
        <w:ind w:firstLine="709"/>
        <w:jc w:val="both"/>
        <w:rPr>
          <w:b/>
          <w:sz w:val="24"/>
        </w:rPr>
      </w:pPr>
      <w:r>
        <w:rPr>
          <w:b/>
          <w:sz w:val="24"/>
        </w:rPr>
        <w:t>Завдання</w:t>
      </w:r>
      <w:r w:rsidRPr="007D6730">
        <w:rPr>
          <w:b/>
          <w:sz w:val="24"/>
        </w:rPr>
        <w:t>:</w:t>
      </w:r>
    </w:p>
    <w:p w:rsidR="00AA1ED8" w:rsidRPr="00D8391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розроблення та затвердження генеральних</w:t>
      </w:r>
      <w:r w:rsidRPr="00D83910">
        <w:rPr>
          <w:rFonts w:ascii="Times New Roman" w:hAnsi="Times New Roman"/>
          <w:sz w:val="24"/>
          <w:szCs w:val="24"/>
        </w:rPr>
        <w:t xml:space="preserve"> план</w:t>
      </w:r>
      <w:r>
        <w:rPr>
          <w:rFonts w:ascii="Times New Roman" w:hAnsi="Times New Roman"/>
          <w:sz w:val="24"/>
          <w:szCs w:val="24"/>
        </w:rPr>
        <w:t>ів</w:t>
      </w:r>
      <w:r w:rsidRPr="00D83910">
        <w:rPr>
          <w:rFonts w:ascii="Times New Roman" w:hAnsi="Times New Roman"/>
          <w:sz w:val="24"/>
          <w:szCs w:val="24"/>
        </w:rPr>
        <w:t xml:space="preserve"> та схем забудови </w:t>
      </w:r>
      <w:r>
        <w:rPr>
          <w:rFonts w:ascii="Times New Roman" w:hAnsi="Times New Roman"/>
          <w:sz w:val="24"/>
          <w:szCs w:val="24"/>
        </w:rPr>
        <w:t>населених пунктів</w:t>
      </w:r>
      <w:r w:rsidRPr="00D83910">
        <w:rPr>
          <w:rFonts w:ascii="Times New Roman" w:hAnsi="Times New Roman"/>
          <w:sz w:val="24"/>
          <w:szCs w:val="24"/>
        </w:rPr>
        <w:t xml:space="preserve"> </w:t>
      </w:r>
      <w:r>
        <w:rPr>
          <w:rFonts w:ascii="Times New Roman" w:hAnsi="Times New Roman"/>
          <w:sz w:val="24"/>
          <w:szCs w:val="24"/>
        </w:rPr>
        <w:t>громади</w:t>
      </w:r>
      <w:r w:rsidRPr="00D83910">
        <w:rPr>
          <w:rFonts w:ascii="Times New Roman" w:hAnsi="Times New Roman"/>
          <w:sz w:val="24"/>
          <w:szCs w:val="24"/>
        </w:rPr>
        <w:t>;</w:t>
      </w:r>
    </w:p>
    <w:p w:rsidR="00AA1ED8" w:rsidRPr="00D8391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підтримка проектів, що впроваджуються на принципах співробітництва територіальних громад;</w:t>
      </w:r>
    </w:p>
    <w:p w:rsidR="00AA1ED8" w:rsidRPr="00D8391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забезпечення ефективної координації впровадження Стратегії;</w:t>
      </w:r>
    </w:p>
    <w:p w:rsidR="00AA1ED8" w:rsidRPr="00D8391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 xml:space="preserve">збільшення обсягів залучення коштів міжнародної технічної допомоги на реалізацію проектів розвитку </w:t>
      </w:r>
      <w:r>
        <w:rPr>
          <w:rFonts w:ascii="Times New Roman" w:hAnsi="Times New Roman"/>
          <w:sz w:val="24"/>
          <w:szCs w:val="24"/>
        </w:rPr>
        <w:t>громади</w:t>
      </w:r>
      <w:r w:rsidRPr="00D83910">
        <w:rPr>
          <w:rFonts w:ascii="Times New Roman" w:hAnsi="Times New Roman"/>
          <w:sz w:val="24"/>
          <w:szCs w:val="24"/>
        </w:rPr>
        <w:t>;</w:t>
      </w:r>
    </w:p>
    <w:p w:rsidR="00AA1ED8" w:rsidRPr="00D8391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реалізація громадських ініціатив щодо покращення благоустрою населених пунктів;</w:t>
      </w:r>
    </w:p>
    <w:p w:rsidR="00AA1ED8" w:rsidRPr="0062282E"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підвищення соціальної активності молоді.</w:t>
      </w:r>
    </w:p>
    <w:p w:rsidR="00AA1ED8" w:rsidRPr="00C44ABF" w:rsidRDefault="00AA1ED8" w:rsidP="00AA1ED8">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AA1ED8" w:rsidRDefault="00AA1ED8" w:rsidP="00AA1ED8">
      <w:pPr>
        <w:widowControl w:val="0"/>
        <w:jc w:val="center"/>
        <w:rPr>
          <w:b/>
          <w:sz w:val="24"/>
          <w:szCs w:val="24"/>
        </w:rPr>
      </w:pPr>
      <w:r w:rsidRPr="00E61F53">
        <w:rPr>
          <w:b/>
          <w:sz w:val="24"/>
          <w:szCs w:val="24"/>
        </w:rPr>
        <w:t>2.3. Збереження довкілля, як основа безпечного екологічного середовища</w:t>
      </w:r>
    </w:p>
    <w:p w:rsidR="00AA1ED8" w:rsidRDefault="00AA1ED8" w:rsidP="00AA1ED8">
      <w:pPr>
        <w:widowControl w:val="0"/>
        <w:jc w:val="center"/>
        <w:rPr>
          <w:b/>
          <w:sz w:val="24"/>
          <w:szCs w:val="24"/>
        </w:rPr>
      </w:pPr>
    </w:p>
    <w:p w:rsidR="00AA1ED8" w:rsidRPr="001A3CB1" w:rsidRDefault="00AA1ED8"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1A3CB1">
        <w:rPr>
          <w:sz w:val="24"/>
          <w:szCs w:val="24"/>
        </w:rPr>
        <w:t>В</w:t>
      </w:r>
      <w:r>
        <w:rPr>
          <w:sz w:val="24"/>
          <w:szCs w:val="24"/>
        </w:rPr>
        <w:t xml:space="preserve">тручання </w:t>
      </w:r>
      <w:proofErr w:type="gramStart"/>
      <w:r>
        <w:rPr>
          <w:sz w:val="24"/>
          <w:szCs w:val="24"/>
        </w:rPr>
        <w:t>у сферу</w:t>
      </w:r>
      <w:proofErr w:type="gramEnd"/>
      <w:r>
        <w:rPr>
          <w:sz w:val="24"/>
          <w:szCs w:val="24"/>
        </w:rPr>
        <w:t xml:space="preserve"> передбачено у 3-х напрямах (через реалізацію трь</w:t>
      </w:r>
      <w:r w:rsidRPr="001A3CB1">
        <w:rPr>
          <w:sz w:val="24"/>
          <w:szCs w:val="24"/>
        </w:rPr>
        <w:t>ох операційних цілей):</w:t>
      </w:r>
    </w:p>
    <w:p w:rsidR="00AA1ED8" w:rsidRPr="00D83910"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впровадження екологічних та енергозберігаючих технологій;</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збалансоване природокористування, раціональне використання надр, земельних, лісових, водних та інших ресурсів краю.</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розвиток «зеленої енергетики»..</w:t>
      </w:r>
    </w:p>
    <w:p w:rsidR="00AA1ED8" w:rsidRPr="00D83910" w:rsidRDefault="00AA1ED8" w:rsidP="00AA1ED8">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AA1ED8" w:rsidRDefault="00AA1ED8" w:rsidP="00AA1ED8">
      <w:pPr>
        <w:widowControl w:val="0"/>
        <w:jc w:val="center"/>
        <w:rPr>
          <w:b/>
          <w:sz w:val="24"/>
          <w:szCs w:val="24"/>
        </w:rPr>
      </w:pPr>
      <w:r w:rsidRPr="00054DC2">
        <w:rPr>
          <w:b/>
          <w:sz w:val="24"/>
          <w:szCs w:val="24"/>
        </w:rPr>
        <w:t>2.3.1.</w:t>
      </w:r>
      <w:r w:rsidRPr="00E61F53">
        <w:rPr>
          <w:b/>
          <w:sz w:val="24"/>
          <w:szCs w:val="24"/>
        </w:rPr>
        <w:t xml:space="preserve"> Впровадження екологічних та енергозберігаючих технологій</w:t>
      </w:r>
    </w:p>
    <w:p w:rsidR="00AA1ED8" w:rsidRDefault="00AA1ED8" w:rsidP="00AA1ED8">
      <w:pPr>
        <w:widowControl w:val="0"/>
        <w:jc w:val="center"/>
        <w:rPr>
          <w:b/>
          <w:sz w:val="24"/>
          <w:szCs w:val="24"/>
        </w:rPr>
      </w:pPr>
    </w:p>
    <w:p w:rsidR="00AA1ED8" w:rsidRPr="00EF377F" w:rsidRDefault="00AA1ED8"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Аналіз ефективності використання паливно-енергетичних ресурсів </w:t>
      </w:r>
      <w:r>
        <w:rPr>
          <w:sz w:val="24"/>
          <w:szCs w:val="24"/>
        </w:rPr>
        <w:t>громади</w:t>
      </w:r>
      <w:r w:rsidRPr="00EF377F">
        <w:rPr>
          <w:sz w:val="24"/>
          <w:szCs w:val="24"/>
        </w:rPr>
        <w:t xml:space="preserve"> свідчить, що незважаючи на позитивні зміни, у сфері енергозбереження мають місце суттєві проблеми, які потребують нагального вирішення. </w:t>
      </w:r>
    </w:p>
    <w:p w:rsidR="00AA1ED8" w:rsidRPr="00EF377F" w:rsidRDefault="00AA1ED8"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Зокрема, особливо гострою є проблема енергозбереження для бюджетних організацій, де споживається близько 25% теплової енергії. З одного боку, це обумовлено соціальним значенням цих об'єктів, з іншого боку, наявністю морально застарілого, низькоефективного котельного обладнання та відсутністю реалізації енергозберігаючих заходів, через обмеженість коштів бюджетів усіх рівнів.</w:t>
      </w:r>
    </w:p>
    <w:p w:rsidR="00AA1ED8" w:rsidRPr="00EF377F" w:rsidRDefault="00AA1ED8"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Пріоритетним питанням залишається скорочення споживання природного газу та електроенергії населенням в багатоквартирних будинках та приватних домогосподарствах, оскільки дана категорія є найбільшим споживачем основних енергоносіїв.</w:t>
      </w:r>
    </w:p>
    <w:p w:rsidR="00AA1ED8" w:rsidRPr="00EF377F" w:rsidRDefault="00AA1ED8"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Вирішення порушених проблемних питань потребує значних інвестицій. Однак, на сьогоднішній день в державному та місцевих бюджетах такого інвестиційного ресурсу немає, а енергетичний ринок, який дозволяв би інвестувати в енергоефективні проекти приватному капіталу та запровадженням механізму фінансування заходів з енергозбереження третьою стороною, не розвинений.  </w:t>
      </w:r>
    </w:p>
    <w:p w:rsidR="00AA1ED8" w:rsidRPr="0001576E" w:rsidRDefault="00AA1ED8"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sidRPr="0001576E">
        <w:rPr>
          <w:b/>
          <w:bCs/>
          <w:sz w:val="24"/>
          <w:szCs w:val="24"/>
        </w:rPr>
        <w:t xml:space="preserve">Основними проблемами енергоефективності </w:t>
      </w:r>
      <w:r>
        <w:rPr>
          <w:b/>
          <w:bCs/>
          <w:sz w:val="24"/>
          <w:szCs w:val="24"/>
        </w:rPr>
        <w:t>громади</w:t>
      </w:r>
      <w:r w:rsidRPr="0001576E">
        <w:rPr>
          <w:b/>
          <w:bCs/>
          <w:sz w:val="24"/>
          <w:szCs w:val="24"/>
        </w:rPr>
        <w:t xml:space="preserve"> є:</w:t>
      </w:r>
    </w:p>
    <w:p w:rsidR="00AA1ED8" w:rsidRPr="00C45CE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залежність виробництва теплової енергії від і</w:t>
      </w:r>
      <w:r>
        <w:rPr>
          <w:rFonts w:ascii="Times New Roman" w:hAnsi="Times New Roman"/>
          <w:sz w:val="24"/>
          <w:szCs w:val="24"/>
        </w:rPr>
        <w:t>мпортованого природного газу;</w:t>
      </w:r>
    </w:p>
    <w:p w:rsidR="00AA1ED8" w:rsidRPr="00C45CE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низький </w:t>
      </w:r>
      <w:r>
        <w:rPr>
          <w:rFonts w:ascii="Times New Roman" w:hAnsi="Times New Roman"/>
          <w:sz w:val="24"/>
          <w:szCs w:val="24"/>
        </w:rPr>
        <w:t xml:space="preserve">рівень </w:t>
      </w:r>
      <w:r w:rsidRPr="00C45CEB">
        <w:rPr>
          <w:rFonts w:ascii="Times New Roman" w:hAnsi="Times New Roman"/>
          <w:sz w:val="24"/>
          <w:szCs w:val="24"/>
        </w:rPr>
        <w:t xml:space="preserve">енергоефективності (енергетичні параметри) житлових та громадських </w:t>
      </w:r>
      <w:r>
        <w:rPr>
          <w:rFonts w:ascii="Times New Roman" w:hAnsi="Times New Roman"/>
          <w:sz w:val="24"/>
          <w:szCs w:val="24"/>
        </w:rPr>
        <w:t>будівель (близько 270 КВт.год/м</w:t>
      </w:r>
      <w:r>
        <w:rPr>
          <w:rFonts w:ascii="Times New Roman" w:hAnsi="Times New Roman"/>
          <w:sz w:val="24"/>
          <w:szCs w:val="24"/>
          <w:vertAlign w:val="superscript"/>
        </w:rPr>
        <w:t>2</w:t>
      </w:r>
      <w:r w:rsidRPr="00C45CEB">
        <w:rPr>
          <w:rFonts w:ascii="Times New Roman" w:hAnsi="Times New Roman"/>
          <w:sz w:val="24"/>
          <w:szCs w:val="24"/>
        </w:rPr>
        <w:t xml:space="preserve">); </w:t>
      </w:r>
    </w:p>
    <w:p w:rsidR="00AA1ED8" w:rsidRPr="00C45CE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низька ефективність та зношеність котельного та теплового обладнання; </w:t>
      </w:r>
    </w:p>
    <w:p w:rsidR="00AA1ED8" w:rsidRPr="00C45CE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зношеність мереж систем цен</w:t>
      </w:r>
      <w:r>
        <w:rPr>
          <w:rFonts w:ascii="Times New Roman" w:hAnsi="Times New Roman"/>
          <w:sz w:val="24"/>
          <w:szCs w:val="24"/>
        </w:rPr>
        <w:t>тралізованого теплопостачання;</w:t>
      </w:r>
    </w:p>
    <w:p w:rsidR="00AA1ED8" w:rsidRPr="00C45CE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незадовільний рівень використання альтернативних джерел енергії.</w:t>
      </w:r>
    </w:p>
    <w:p w:rsidR="00AA1ED8" w:rsidRPr="00130B7A" w:rsidRDefault="00AA1ED8"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Pr>
          <w:b/>
          <w:bCs/>
          <w:sz w:val="24"/>
          <w:szCs w:val="24"/>
        </w:rPr>
        <w:t>Завдання</w:t>
      </w:r>
      <w:r w:rsidRPr="00130B7A">
        <w:rPr>
          <w:b/>
          <w:bCs/>
          <w:sz w:val="24"/>
          <w:szCs w:val="24"/>
        </w:rPr>
        <w:t>:</w:t>
      </w:r>
    </w:p>
    <w:p w:rsidR="00AA1ED8" w:rsidRPr="00C45CE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якісне та безперебійне електропостачання споживачів </w:t>
      </w:r>
      <w:r>
        <w:rPr>
          <w:rFonts w:ascii="Times New Roman" w:hAnsi="Times New Roman"/>
          <w:sz w:val="24"/>
          <w:szCs w:val="24"/>
        </w:rPr>
        <w:t>громади</w:t>
      </w:r>
      <w:r w:rsidRPr="00C45CEB">
        <w:rPr>
          <w:rFonts w:ascii="Times New Roman" w:hAnsi="Times New Roman"/>
          <w:sz w:val="24"/>
          <w:szCs w:val="24"/>
        </w:rPr>
        <w:t>;</w:t>
      </w:r>
    </w:p>
    <w:p w:rsidR="00AA1ED8" w:rsidRPr="00C141A5" w:rsidRDefault="00AA1ED8" w:rsidP="00AA1ED8">
      <w:pPr>
        <w:pStyle w:val="af"/>
        <w:widowControl w:val="0"/>
        <w:numPr>
          <w:ilvl w:val="0"/>
          <w:numId w:val="4"/>
        </w:numPr>
        <w:tabs>
          <w:tab w:val="clear" w:pos="1008"/>
          <w:tab w:val="clear" w:pos="1296"/>
          <w:tab w:val="clear" w:pos="1440"/>
          <w:tab w:val="clear" w:pos="2304"/>
          <w:tab w:val="left" w:pos="564"/>
          <w:tab w:val="left" w:pos="993"/>
        </w:tabs>
        <w:ind w:left="0" w:firstLine="709"/>
        <w:jc w:val="both"/>
        <w:rPr>
          <w:rFonts w:ascii="Times New Roman" w:hAnsi="Times New Roman"/>
          <w:sz w:val="24"/>
          <w:szCs w:val="24"/>
          <w:lang w:val="uk-UA"/>
        </w:rPr>
      </w:pPr>
      <w:r>
        <w:rPr>
          <w:rFonts w:ascii="Times New Roman" w:hAnsi="Times New Roman"/>
          <w:sz w:val="24"/>
          <w:szCs w:val="24"/>
          <w:lang w:val="uk-UA"/>
        </w:rPr>
        <w:t>р</w:t>
      </w:r>
      <w:r w:rsidRPr="00C141A5">
        <w:rPr>
          <w:rFonts w:ascii="Times New Roman" w:hAnsi="Times New Roman"/>
          <w:sz w:val="24"/>
          <w:szCs w:val="24"/>
          <w:lang w:val="uk-UA"/>
        </w:rPr>
        <w:t xml:space="preserve">еконструкція вуличного освітлення із заміною світильників на основі ламп розжарювання на світильники на основі </w:t>
      </w:r>
      <w:r w:rsidRPr="00EB2AF1">
        <w:rPr>
          <w:rFonts w:ascii="Times New Roman" w:hAnsi="Times New Roman"/>
          <w:sz w:val="24"/>
          <w:szCs w:val="24"/>
          <w:lang w:val="ru-RU"/>
        </w:rPr>
        <w:t>LED</w:t>
      </w:r>
      <w:r w:rsidRPr="00C141A5">
        <w:rPr>
          <w:rFonts w:ascii="Times New Roman" w:hAnsi="Times New Roman"/>
          <w:sz w:val="24"/>
          <w:szCs w:val="24"/>
          <w:lang w:val="uk-UA"/>
        </w:rPr>
        <w:t xml:space="preserve"> технологій;</w:t>
      </w:r>
    </w:p>
    <w:p w:rsidR="00AA1ED8" w:rsidRPr="00C45CE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скорочення обсягів енергоспоживання всіма категоріями споживачів </w:t>
      </w:r>
      <w:r>
        <w:rPr>
          <w:rFonts w:ascii="Times New Roman" w:hAnsi="Times New Roman"/>
          <w:sz w:val="24"/>
          <w:szCs w:val="24"/>
        </w:rPr>
        <w:t>громади</w:t>
      </w:r>
      <w:r w:rsidRPr="00C45CEB">
        <w:rPr>
          <w:rFonts w:ascii="Times New Roman" w:hAnsi="Times New Roman"/>
          <w:sz w:val="24"/>
          <w:szCs w:val="24"/>
        </w:rPr>
        <w:t>;</w:t>
      </w:r>
    </w:p>
    <w:p w:rsidR="00AA1ED8" w:rsidRPr="00C45CE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зменшення шкідливих викидів в атмосферу, в т.ч. автотранспортом; </w:t>
      </w:r>
    </w:p>
    <w:p w:rsidR="00AA1ED8" w:rsidRPr="00C45CE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зниження частки імпортованого природного газу; </w:t>
      </w:r>
    </w:p>
    <w:p w:rsidR="00AA1ED8" w:rsidRPr="00C45CEB"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рівня втрат паливно-енергетичних ресурсів;</w:t>
      </w:r>
    </w:p>
    <w:p w:rsidR="00AA1ED8" w:rsidRDefault="00AA1ED8" w:rsidP="00AA1ED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енергоємності продукції.</w:t>
      </w:r>
    </w:p>
    <w:p w:rsidR="00AA1ED8" w:rsidRDefault="00AA1ED8" w:rsidP="00AA1ED8">
      <w:pPr>
        <w:widowControl w:val="0"/>
        <w:jc w:val="center"/>
        <w:rPr>
          <w:b/>
          <w:sz w:val="24"/>
          <w:szCs w:val="24"/>
        </w:rPr>
      </w:pPr>
    </w:p>
    <w:p w:rsidR="00AA1ED8" w:rsidRDefault="00AA1ED8" w:rsidP="00AA1ED8">
      <w:pPr>
        <w:widowControl w:val="0"/>
        <w:jc w:val="center"/>
        <w:rPr>
          <w:b/>
          <w:sz w:val="24"/>
          <w:szCs w:val="24"/>
        </w:rPr>
      </w:pPr>
      <w:r w:rsidRPr="00E61F53">
        <w:rPr>
          <w:b/>
          <w:sz w:val="24"/>
          <w:szCs w:val="24"/>
        </w:rPr>
        <w:t xml:space="preserve">2.3.2. Збалансоване природокористування, раціональне використання надр, </w:t>
      </w:r>
    </w:p>
    <w:p w:rsidR="00AA1ED8" w:rsidRDefault="00AA1ED8" w:rsidP="00AA1ED8">
      <w:pPr>
        <w:widowControl w:val="0"/>
        <w:jc w:val="center"/>
        <w:rPr>
          <w:b/>
          <w:sz w:val="24"/>
          <w:szCs w:val="24"/>
        </w:rPr>
      </w:pPr>
      <w:r w:rsidRPr="00E61F53">
        <w:rPr>
          <w:b/>
          <w:sz w:val="24"/>
          <w:szCs w:val="24"/>
        </w:rPr>
        <w:t xml:space="preserve">земельних, лісових, водних та інших ресурсів </w:t>
      </w:r>
      <w:r>
        <w:rPr>
          <w:b/>
          <w:sz w:val="24"/>
          <w:szCs w:val="24"/>
        </w:rPr>
        <w:t>громади</w:t>
      </w:r>
    </w:p>
    <w:p w:rsidR="00AA1ED8" w:rsidRDefault="00AA1ED8" w:rsidP="00AA1ED8">
      <w:pPr>
        <w:widowControl w:val="0"/>
        <w:jc w:val="center"/>
        <w:rPr>
          <w:b/>
          <w:sz w:val="24"/>
          <w:szCs w:val="24"/>
        </w:rPr>
      </w:pPr>
    </w:p>
    <w:p w:rsidR="00AA1ED8" w:rsidRDefault="00AA1ED8" w:rsidP="00AA1ED8">
      <w:pPr>
        <w:widowControl w:val="0"/>
        <w:jc w:val="center"/>
        <w:rPr>
          <w:b/>
          <w:sz w:val="24"/>
          <w:szCs w:val="24"/>
          <w:u w:val="single"/>
        </w:rPr>
      </w:pPr>
      <w:r w:rsidRPr="00B12E79">
        <w:rPr>
          <w:b/>
          <w:sz w:val="24"/>
          <w:szCs w:val="24"/>
          <w:u w:val="single"/>
        </w:rPr>
        <w:t>Охорона навколишнього природного середовища</w:t>
      </w:r>
    </w:p>
    <w:p w:rsidR="00AA1ED8" w:rsidRPr="00B12E79" w:rsidRDefault="00AA1ED8" w:rsidP="00AA1ED8">
      <w:pPr>
        <w:widowControl w:val="0"/>
        <w:jc w:val="center"/>
        <w:rPr>
          <w:b/>
          <w:sz w:val="24"/>
          <w:szCs w:val="24"/>
          <w:u w:val="single"/>
        </w:rPr>
      </w:pPr>
    </w:p>
    <w:p w:rsidR="00AA1ED8" w:rsidRPr="0001576E" w:rsidRDefault="00AA1ED8" w:rsidP="00AA1ED8">
      <w:pPr>
        <w:widowControl w:val="0"/>
        <w:ind w:firstLine="363"/>
        <w:jc w:val="center"/>
        <w:rPr>
          <w:b/>
          <w:sz w:val="10"/>
          <w:szCs w:val="10"/>
        </w:rPr>
      </w:pPr>
    </w:p>
    <w:p w:rsidR="00AA1ED8" w:rsidRPr="0001576E" w:rsidRDefault="00AA1ED8" w:rsidP="00AA1ED8">
      <w:pPr>
        <w:widowControl w:val="0"/>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01576E">
        <w:rPr>
          <w:sz w:val="24"/>
          <w:szCs w:val="24"/>
        </w:rPr>
        <w:t xml:space="preserve">Важливою умовою забезпечення екологічної безпеки </w:t>
      </w:r>
      <w:r>
        <w:rPr>
          <w:sz w:val="24"/>
          <w:szCs w:val="24"/>
        </w:rPr>
        <w:t>громади</w:t>
      </w:r>
      <w:r w:rsidRPr="0001576E">
        <w:rPr>
          <w:sz w:val="24"/>
          <w:szCs w:val="24"/>
        </w:rPr>
        <w:t xml:space="preserve"> є раціональне використання земельних лісових, водних та інших ресурсів. Різкі кліматичні зміни, що спостерігаються за останні роки, породжують часті паводки, які не тільки руйнують дороги, мости, будівлі, а й ведуть до порушень рельєфу та ерозії ґрунтів. Найбільш ймовірні паводки в травні-липні. Тому будівництво протипаводкових споруд було і залишається важливим напрямком в системі народногосподарських та природоохоронних заходів. </w:t>
      </w:r>
    </w:p>
    <w:p w:rsidR="00AA1ED8" w:rsidRPr="0001576E" w:rsidRDefault="00AA1ED8" w:rsidP="00AA1ED8">
      <w:pPr>
        <w:widowControl w:val="0"/>
        <w:tabs>
          <w:tab w:val="left" w:pos="993"/>
        </w:tabs>
        <w:ind w:firstLine="709"/>
        <w:jc w:val="both"/>
        <w:rPr>
          <w:sz w:val="24"/>
          <w:szCs w:val="24"/>
        </w:rPr>
      </w:pPr>
      <w:r w:rsidRPr="0001576E">
        <w:rPr>
          <w:sz w:val="24"/>
          <w:szCs w:val="24"/>
        </w:rPr>
        <w:t xml:space="preserve">Незважаючи на те, що </w:t>
      </w:r>
      <w:r>
        <w:rPr>
          <w:sz w:val="24"/>
          <w:szCs w:val="24"/>
        </w:rPr>
        <w:t>громада</w:t>
      </w:r>
      <w:r w:rsidRPr="0001576E">
        <w:rPr>
          <w:sz w:val="24"/>
          <w:szCs w:val="24"/>
        </w:rPr>
        <w:t xml:space="preserve"> має значні водні ресурси, водна проблема залишається актуальною. Це пов’язано, насамперед, із</w:t>
      </w:r>
      <w:r>
        <w:rPr>
          <w:sz w:val="24"/>
          <w:szCs w:val="24"/>
        </w:rPr>
        <w:t xml:space="preserve"> забрудненням водних об’єктів</w:t>
      </w:r>
      <w:r w:rsidRPr="0001576E">
        <w:rPr>
          <w:sz w:val="24"/>
          <w:szCs w:val="24"/>
        </w:rPr>
        <w:t xml:space="preserve">. Мають місце систематичні порушення водоохоронного законодавства: вибирання гравію з річок, забудова та розорювання водоохоронних зон; самовільна забудова зсувних схилів та зон ймовірного </w:t>
      </w:r>
      <w:r w:rsidRPr="0001576E">
        <w:rPr>
          <w:sz w:val="24"/>
          <w:szCs w:val="24"/>
        </w:rPr>
        <w:lastRenderedPageBreak/>
        <w:t>затоплення.</w:t>
      </w:r>
    </w:p>
    <w:p w:rsidR="00AA1ED8" w:rsidRPr="0001576E" w:rsidRDefault="00AA1ED8" w:rsidP="00AA1ED8">
      <w:pPr>
        <w:pStyle w:val="20"/>
        <w:widowControl w:val="0"/>
        <w:tabs>
          <w:tab w:val="left" w:pos="993"/>
        </w:tabs>
        <w:spacing w:after="0" w:line="240" w:lineRule="auto"/>
        <w:ind w:firstLine="709"/>
        <w:jc w:val="both"/>
        <w:rPr>
          <w:sz w:val="24"/>
          <w:szCs w:val="24"/>
        </w:rPr>
      </w:pPr>
      <w:r w:rsidRPr="0001576E">
        <w:rPr>
          <w:sz w:val="24"/>
          <w:szCs w:val="24"/>
        </w:rPr>
        <w:t xml:space="preserve">Важливу роль в економічному і соціальному житті </w:t>
      </w:r>
      <w:r>
        <w:rPr>
          <w:sz w:val="24"/>
          <w:szCs w:val="24"/>
        </w:rPr>
        <w:t>громади</w:t>
      </w:r>
      <w:r w:rsidRPr="0001576E">
        <w:rPr>
          <w:sz w:val="24"/>
          <w:szCs w:val="24"/>
        </w:rPr>
        <w:t xml:space="preserve"> відіграють лісові ресурси. </w:t>
      </w:r>
    </w:p>
    <w:p w:rsidR="00AA1ED8" w:rsidRPr="0001576E" w:rsidRDefault="00AA1ED8" w:rsidP="00AA1ED8">
      <w:pPr>
        <w:pStyle w:val="20"/>
        <w:widowControl w:val="0"/>
        <w:tabs>
          <w:tab w:val="left" w:pos="993"/>
        </w:tabs>
        <w:spacing w:after="0" w:line="240" w:lineRule="auto"/>
        <w:ind w:firstLine="709"/>
        <w:jc w:val="both"/>
        <w:rPr>
          <w:sz w:val="24"/>
          <w:szCs w:val="24"/>
        </w:rPr>
      </w:pPr>
      <w:r w:rsidRPr="0001576E">
        <w:rPr>
          <w:sz w:val="24"/>
          <w:szCs w:val="24"/>
        </w:rPr>
        <w:t>У сфері тваринного світу основними факторами, що негативно впливають на чисельність та стан відтворення диких тварин є погіршення умов їх мешкання у зв’язку з значним посиленням антропогенного фактору, паювання сільськогосподарських угідь, знищення місць відтворення диких птахів та звірів (повсюдне випалювання очерету і трави у весняний період), значне поширення браконьєрства.</w:t>
      </w:r>
    </w:p>
    <w:p w:rsidR="00AA1ED8" w:rsidRPr="0001576E" w:rsidRDefault="00AA1ED8" w:rsidP="00AA1ED8">
      <w:pPr>
        <w:widowControl w:val="0"/>
        <w:ind w:firstLine="709"/>
        <w:jc w:val="both"/>
        <w:rPr>
          <w:b/>
          <w:sz w:val="24"/>
          <w:szCs w:val="24"/>
        </w:rPr>
      </w:pPr>
      <w:r w:rsidRPr="0001576E">
        <w:rPr>
          <w:b/>
          <w:sz w:val="24"/>
          <w:szCs w:val="24"/>
        </w:rPr>
        <w:t>Основні проблеми:</w:t>
      </w:r>
    </w:p>
    <w:p w:rsidR="00AA1ED8" w:rsidRPr="000157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забруднення водних об’єктів стічними водами та порушення режиму водоохоронних зон і прибе</w:t>
      </w:r>
      <w:r>
        <w:rPr>
          <w:rFonts w:ascii="Times New Roman" w:hAnsi="Times New Roman"/>
          <w:sz w:val="24"/>
          <w:szCs w:val="24"/>
          <w:lang w:val="uk-UA"/>
        </w:rPr>
        <w:t>режних смуг;</w:t>
      </w:r>
    </w:p>
    <w:p w:rsidR="00AA1ED8" w:rsidRPr="000157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деградація земель, розвиток зсувних процесів, зниження родючості сільськогосподарських угідь;</w:t>
      </w:r>
    </w:p>
    <w:p w:rsidR="00AA1ED8" w:rsidRPr="000157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порушення вимог природоохоронного законодавства у сфері поводження з відходами;</w:t>
      </w:r>
    </w:p>
    <w:p w:rsidR="00AA1ED8" w:rsidRPr="000157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 впорядкованість сміттєзвалищ та полігонів твердих побутових відходів відповідно до вимог природоохоронного законодавства.</w:t>
      </w:r>
    </w:p>
    <w:p w:rsidR="00AA1ED8" w:rsidRPr="0001576E" w:rsidRDefault="00AA1ED8" w:rsidP="00AA1ED8">
      <w:pPr>
        <w:pStyle w:val="3"/>
        <w:widowControl w:val="0"/>
        <w:tabs>
          <w:tab w:val="left" w:pos="567"/>
          <w:tab w:val="left" w:pos="709"/>
          <w:tab w:val="left" w:pos="851"/>
          <w:tab w:val="left" w:pos="993"/>
        </w:tabs>
        <w:spacing w:after="0"/>
        <w:ind w:firstLine="426"/>
        <w:jc w:val="both"/>
        <w:rPr>
          <w:b/>
          <w:sz w:val="24"/>
          <w:szCs w:val="24"/>
        </w:rPr>
      </w:pPr>
      <w:r>
        <w:rPr>
          <w:b/>
          <w:sz w:val="24"/>
          <w:szCs w:val="24"/>
        </w:rPr>
        <w:t>Завдання</w:t>
      </w:r>
      <w:r w:rsidRPr="0001576E">
        <w:rPr>
          <w:b/>
          <w:sz w:val="24"/>
          <w:szCs w:val="24"/>
        </w:rPr>
        <w:t>:</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r w:rsidRPr="00CC0B05">
        <w:rPr>
          <w:rFonts w:ascii="Times New Roman" w:hAnsi="Times New Roman"/>
          <w:sz w:val="24"/>
          <w:szCs w:val="24"/>
          <w:lang w:val="uk-UA"/>
        </w:rPr>
        <w:t>;</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r w:rsidRPr="00CC0B05">
        <w:rPr>
          <w:rFonts w:ascii="Times New Roman" w:hAnsi="Times New Roman"/>
          <w:sz w:val="24"/>
          <w:szCs w:val="24"/>
          <w:lang w:val="uk-UA"/>
        </w:rPr>
        <w:t>;</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відновлення і підтримання сприятливого гідрологічного режиму та екологічного стану річок;</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обов’язкове забезпечення об’єктів готельно-туристичної мережі очисними спорудами;</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скидів забруднюючих речовин у водні об’єкти;</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кількості розміщених у навколишньому природному середовищі відходів;</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створення сміттє</w:t>
      </w:r>
      <w:r>
        <w:rPr>
          <w:rFonts w:ascii="Times New Roman" w:hAnsi="Times New Roman"/>
          <w:sz w:val="24"/>
          <w:szCs w:val="24"/>
          <w:lang w:val="uk-UA"/>
        </w:rPr>
        <w:t>переробних підприємств;</w:t>
      </w:r>
    </w:p>
    <w:p w:rsidR="00AA1ED8" w:rsidRPr="000157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 xml:space="preserve">продовження робіт з будівництва та реконструкції очисних споруд і каналізаційних мереж у м. Кіцмань, утримання рослинних захисних смуг вздовж річок і потоків; </w:t>
      </w:r>
    </w:p>
    <w:p w:rsidR="00AA1ED8" w:rsidRPr="000157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впорядкування, відповідно до вимог природоохоронного законодавства, сміттєзвалищ, впровадження ресурсозберігаючих та безвідходних виробництв, налагодження використання відходів як вторинної сировини;</w:t>
      </w:r>
    </w:p>
    <w:p w:rsidR="00AA1ED8" w:rsidRPr="000157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зменшення викидів забруднюючих речовин стаціонарними та пересувними джерелами;</w:t>
      </w:r>
    </w:p>
    <w:p w:rsidR="00AA1ED8" w:rsidRPr="000157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недопущення несанкціонованого використання природних ресурсів та неорганізованого розміщення промислових і побутових відходів;</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розширення площі земель, територій та об’єктів природно-заповідного фонду </w:t>
      </w:r>
      <w:r>
        <w:rPr>
          <w:rFonts w:ascii="Times New Roman" w:hAnsi="Times New Roman"/>
          <w:sz w:val="24"/>
          <w:szCs w:val="24"/>
          <w:lang w:val="uk-UA"/>
        </w:rPr>
        <w:t>громади</w:t>
      </w:r>
      <w:r w:rsidRPr="00CC0B05">
        <w:rPr>
          <w:rFonts w:ascii="Times New Roman" w:hAnsi="Times New Roman"/>
          <w:sz w:val="24"/>
          <w:szCs w:val="24"/>
          <w:lang w:val="uk-UA"/>
        </w:rPr>
        <w:t>.</w:t>
      </w:r>
    </w:p>
    <w:p w:rsidR="00AA1ED8" w:rsidRPr="00B50592" w:rsidRDefault="00AA1ED8" w:rsidP="00AA1ED8">
      <w:pPr>
        <w:widowControl w:val="0"/>
        <w:ind w:firstLine="709"/>
        <w:jc w:val="both"/>
        <w:rPr>
          <w:color w:val="FF0000"/>
          <w:sz w:val="24"/>
          <w:szCs w:val="24"/>
        </w:rPr>
      </w:pPr>
    </w:p>
    <w:p w:rsidR="00AA1ED8" w:rsidRDefault="00AA1ED8" w:rsidP="00AA1ED8">
      <w:pPr>
        <w:widowControl w:val="0"/>
        <w:ind w:firstLine="709"/>
        <w:jc w:val="center"/>
        <w:rPr>
          <w:b/>
          <w:sz w:val="24"/>
          <w:szCs w:val="24"/>
          <w:u w:val="single"/>
        </w:rPr>
      </w:pPr>
      <w:r w:rsidRPr="00B12E79">
        <w:rPr>
          <w:b/>
          <w:sz w:val="24"/>
          <w:szCs w:val="24"/>
          <w:u w:val="single"/>
        </w:rPr>
        <w:t>Протипаводковий захист</w:t>
      </w:r>
    </w:p>
    <w:p w:rsidR="00AA1ED8" w:rsidRPr="00B12E79" w:rsidRDefault="00AA1ED8" w:rsidP="00AA1ED8">
      <w:pPr>
        <w:widowControl w:val="0"/>
        <w:ind w:firstLine="709"/>
        <w:jc w:val="center"/>
        <w:rPr>
          <w:b/>
          <w:sz w:val="24"/>
          <w:szCs w:val="24"/>
          <w:u w:val="single"/>
        </w:rPr>
      </w:pPr>
    </w:p>
    <w:p w:rsidR="00AA1ED8" w:rsidRPr="00930125" w:rsidRDefault="00AA1ED8" w:rsidP="00AA1ED8">
      <w:pPr>
        <w:widowControl w:val="0"/>
        <w:ind w:firstLine="709"/>
        <w:jc w:val="both"/>
        <w:rPr>
          <w:b/>
          <w:sz w:val="24"/>
          <w:szCs w:val="24"/>
        </w:rPr>
      </w:pPr>
      <w:r w:rsidRPr="00930125">
        <w:rPr>
          <w:b/>
          <w:sz w:val="24"/>
          <w:szCs w:val="24"/>
        </w:rPr>
        <w:t>Основні проблеми:</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протипаводкових заходів; </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наявність фактів використання повененебезпечних територій для виробничо-господарських потреб, незаконного видобутку гравію з русел річок;</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в </w:t>
      </w:r>
      <w:r>
        <w:rPr>
          <w:rFonts w:ascii="Times New Roman" w:hAnsi="Times New Roman"/>
          <w:sz w:val="24"/>
          <w:szCs w:val="24"/>
          <w:lang w:val="uk-UA"/>
        </w:rPr>
        <w:t>громаді</w:t>
      </w:r>
      <w:r w:rsidRPr="00930125">
        <w:rPr>
          <w:rFonts w:ascii="Times New Roman" w:hAnsi="Times New Roman"/>
          <w:sz w:val="24"/>
          <w:szCs w:val="24"/>
          <w:lang w:val="uk-UA"/>
        </w:rPr>
        <w:t xml:space="preserve"> практично не ведеться будівництво нових берегозахисних споруд, наявні фінансові ресурси направляються на відновлення зруйнованих та аварійно-небезпечних ділянок, кількість яких постійно збільшується.</w:t>
      </w:r>
    </w:p>
    <w:p w:rsidR="00AA1ED8" w:rsidRPr="00930125" w:rsidRDefault="00AA1ED8" w:rsidP="00AA1ED8">
      <w:pPr>
        <w:widowControl w:val="0"/>
        <w:tabs>
          <w:tab w:val="num" w:pos="0"/>
          <w:tab w:val="left" w:pos="851"/>
        </w:tabs>
        <w:ind w:firstLine="709"/>
        <w:jc w:val="both"/>
        <w:rPr>
          <w:b/>
          <w:sz w:val="24"/>
          <w:szCs w:val="24"/>
        </w:rPr>
      </w:pPr>
      <w:r w:rsidRPr="00930125">
        <w:rPr>
          <w:b/>
          <w:sz w:val="24"/>
          <w:szCs w:val="24"/>
        </w:rPr>
        <w:t>Основні завдання:</w:t>
      </w:r>
    </w:p>
    <w:p w:rsidR="00AA1ED8"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захист населених пунктів, сільськогосподарських угідь та господарських об’єктів від руйнівної дії паводкових вод та підготовки водогосподарських об’єктів до безаварійного </w:t>
      </w:r>
      <w:r w:rsidRPr="00930125">
        <w:rPr>
          <w:rFonts w:ascii="Times New Roman" w:hAnsi="Times New Roman"/>
          <w:sz w:val="24"/>
          <w:szCs w:val="24"/>
          <w:lang w:val="uk-UA"/>
        </w:rPr>
        <w:lastRenderedPageBreak/>
        <w:t>пропуску паводків</w:t>
      </w:r>
      <w:r>
        <w:rPr>
          <w:rFonts w:ascii="Times New Roman" w:hAnsi="Times New Roman"/>
          <w:sz w:val="24"/>
          <w:szCs w:val="24"/>
          <w:lang w:val="uk-UA"/>
        </w:rPr>
        <w:t>;</w:t>
      </w:r>
      <w:r w:rsidRPr="00930125">
        <w:rPr>
          <w:rFonts w:ascii="Times New Roman" w:hAnsi="Times New Roman"/>
          <w:sz w:val="24"/>
          <w:szCs w:val="24"/>
          <w:lang w:val="uk-UA"/>
        </w:rPr>
        <w:t xml:space="preserve"> </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реконструкція захисної</w:t>
      </w:r>
      <w:r w:rsidRPr="00930125">
        <w:rPr>
          <w:rFonts w:ascii="Times New Roman" w:hAnsi="Times New Roman"/>
          <w:sz w:val="24"/>
          <w:szCs w:val="24"/>
          <w:lang w:val="uk-UA"/>
        </w:rPr>
        <w:t xml:space="preserve"> дамб</w:t>
      </w:r>
      <w:r>
        <w:rPr>
          <w:rFonts w:ascii="Times New Roman" w:hAnsi="Times New Roman"/>
          <w:sz w:val="24"/>
          <w:szCs w:val="24"/>
          <w:lang w:val="uk-UA"/>
        </w:rPr>
        <w:t>и</w:t>
      </w:r>
      <w:r w:rsidRPr="00930125">
        <w:rPr>
          <w:rFonts w:ascii="Times New Roman" w:hAnsi="Times New Roman"/>
          <w:sz w:val="24"/>
          <w:szCs w:val="24"/>
          <w:lang w:val="uk-UA"/>
        </w:rPr>
        <w:t xml:space="preserve"> в межах </w:t>
      </w:r>
      <w:r>
        <w:rPr>
          <w:rFonts w:ascii="Times New Roman" w:hAnsi="Times New Roman"/>
          <w:sz w:val="24"/>
          <w:szCs w:val="24"/>
          <w:lang w:val="uk-UA"/>
        </w:rPr>
        <w:t>с.</w:t>
      </w:r>
      <w:r w:rsidRPr="00930125">
        <w:rPr>
          <w:rFonts w:ascii="Times New Roman" w:hAnsi="Times New Roman"/>
          <w:sz w:val="24"/>
          <w:szCs w:val="24"/>
          <w:lang w:val="uk-UA"/>
        </w:rPr>
        <w:t xml:space="preserve">Шипинці із влаштуванням берегового кріплення в місцях інтенсивної водної ерозії;  </w:t>
      </w:r>
    </w:p>
    <w:p w:rsidR="00AA1ED8" w:rsidRPr="00E74052"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активізація контролю за несанкціонованим вибором гравійно-піщаної суміші з русел  річок, шляхом здійснення постійних рейдів-перевірок.</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ймовірності підтопле</w:t>
      </w:r>
      <w:r>
        <w:rPr>
          <w:rFonts w:ascii="Times New Roman" w:hAnsi="Times New Roman"/>
          <w:sz w:val="24"/>
          <w:szCs w:val="24"/>
          <w:lang w:val="uk-UA"/>
        </w:rPr>
        <w:t>ння у зонах річок  Прут, Совиця та інших малих річок громади і</w:t>
      </w:r>
      <w:r w:rsidRPr="00930125">
        <w:rPr>
          <w:rFonts w:ascii="Times New Roman" w:hAnsi="Times New Roman"/>
          <w:sz w:val="24"/>
          <w:szCs w:val="24"/>
          <w:lang w:val="uk-UA"/>
        </w:rPr>
        <w:t xml:space="preserve"> захист від шкідливої дії вод;</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покращення захисту населених пунктів та сільськогосподарських угідь від шкідливої дії вод</w:t>
      </w:r>
      <w:r>
        <w:rPr>
          <w:rFonts w:ascii="Times New Roman" w:hAnsi="Times New Roman"/>
          <w:sz w:val="24"/>
          <w:szCs w:val="24"/>
          <w:lang w:val="uk-UA"/>
        </w:rPr>
        <w:t>и</w:t>
      </w:r>
      <w:r w:rsidRPr="00930125">
        <w:rPr>
          <w:rFonts w:ascii="Times New Roman" w:hAnsi="Times New Roman"/>
          <w:sz w:val="24"/>
          <w:szCs w:val="24"/>
          <w:lang w:val="uk-UA"/>
        </w:rPr>
        <w:t>;</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мінімізація розміру збитків, спричинених шкідливою дією паводкових вод;</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відновлення водозахисних дамб, берегоукріплення та регулювання русел річок.</w:t>
      </w:r>
    </w:p>
    <w:p w:rsidR="00AA1ED8" w:rsidRPr="00B50592" w:rsidRDefault="00AA1ED8" w:rsidP="00AA1ED8">
      <w:pPr>
        <w:widowControl w:val="0"/>
        <w:ind w:left="426" w:firstLine="709"/>
        <w:jc w:val="both"/>
        <w:rPr>
          <w:b/>
          <w:sz w:val="24"/>
          <w:szCs w:val="24"/>
        </w:rPr>
      </w:pPr>
    </w:p>
    <w:p w:rsidR="00AA1ED8" w:rsidRDefault="00AA1ED8" w:rsidP="00AA1ED8">
      <w:pPr>
        <w:widowControl w:val="0"/>
        <w:jc w:val="center"/>
        <w:rPr>
          <w:b/>
          <w:sz w:val="24"/>
          <w:szCs w:val="24"/>
          <w:u w:val="single"/>
        </w:rPr>
      </w:pPr>
      <w:r w:rsidRPr="00930125">
        <w:rPr>
          <w:b/>
          <w:sz w:val="24"/>
          <w:szCs w:val="24"/>
          <w:u w:val="single"/>
        </w:rPr>
        <w:t>Техногенна безпека</w:t>
      </w:r>
    </w:p>
    <w:p w:rsidR="00AA1ED8" w:rsidRPr="00930125" w:rsidRDefault="00AA1ED8" w:rsidP="00AA1ED8">
      <w:pPr>
        <w:widowControl w:val="0"/>
        <w:jc w:val="center"/>
        <w:rPr>
          <w:b/>
          <w:sz w:val="24"/>
          <w:szCs w:val="24"/>
          <w:u w:val="single"/>
        </w:rPr>
      </w:pPr>
    </w:p>
    <w:p w:rsidR="00AA1ED8" w:rsidRPr="00930125" w:rsidRDefault="00AA1ED8" w:rsidP="00AA1ED8">
      <w:pPr>
        <w:widowControl w:val="0"/>
        <w:ind w:firstLine="709"/>
        <w:jc w:val="both"/>
        <w:rPr>
          <w:b/>
          <w:sz w:val="24"/>
          <w:szCs w:val="24"/>
        </w:rPr>
      </w:pPr>
      <w:r w:rsidRPr="00930125">
        <w:rPr>
          <w:b/>
          <w:sz w:val="24"/>
          <w:szCs w:val="24"/>
        </w:rPr>
        <w:t>Основні проблеми:</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недостатній обсяг фінансування заходів, пов’язаних з ліквідацією наслідків надзвичайних ситуацій; </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створення матеріального резерву; </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відсутність на потенційно-небезпечних об’єктах систем раннього виявлення надзвичайних ситуацій та оповіщення людей.</w:t>
      </w:r>
    </w:p>
    <w:p w:rsidR="00AA1ED8" w:rsidRPr="00930125" w:rsidRDefault="00AA1ED8" w:rsidP="00AA1ED8">
      <w:pPr>
        <w:widowControl w:val="0"/>
        <w:ind w:firstLine="709"/>
        <w:jc w:val="both"/>
        <w:rPr>
          <w:b/>
          <w:sz w:val="24"/>
          <w:szCs w:val="24"/>
        </w:rPr>
      </w:pPr>
      <w:r w:rsidRPr="00930125">
        <w:rPr>
          <w:b/>
          <w:sz w:val="24"/>
          <w:szCs w:val="24"/>
        </w:rPr>
        <w:t>Основні завдання:</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забезпечення належного рівня безпеки населення і захисту території </w:t>
      </w:r>
      <w:r>
        <w:rPr>
          <w:rFonts w:ascii="Times New Roman" w:hAnsi="Times New Roman"/>
          <w:sz w:val="24"/>
          <w:szCs w:val="24"/>
          <w:lang w:val="uk-UA"/>
        </w:rPr>
        <w:t>громади</w:t>
      </w:r>
      <w:r w:rsidRPr="00930125">
        <w:rPr>
          <w:rFonts w:ascii="Times New Roman" w:hAnsi="Times New Roman"/>
          <w:sz w:val="24"/>
          <w:szCs w:val="24"/>
          <w:lang w:val="uk-UA"/>
        </w:rPr>
        <w:t>, об’єктів підвищеної небезпеки від загрози виникнення надзвичайних ситуацій техногенного та природного характеру;</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здійснення постійного контролю за станом техногенної небезпеки на промислових об’єктах </w:t>
      </w:r>
      <w:r>
        <w:rPr>
          <w:rFonts w:ascii="Times New Roman" w:hAnsi="Times New Roman"/>
          <w:sz w:val="24"/>
          <w:szCs w:val="24"/>
          <w:lang w:val="uk-UA"/>
        </w:rPr>
        <w:t>громади</w:t>
      </w:r>
      <w:r w:rsidRPr="00930125">
        <w:rPr>
          <w:rFonts w:ascii="Times New Roman" w:hAnsi="Times New Roman"/>
          <w:sz w:val="24"/>
          <w:szCs w:val="24"/>
          <w:lang w:val="uk-UA"/>
        </w:rPr>
        <w:t>, радіаційного та хімічного контролю навколишнього природного середовища та забезпечення належного матеріально-технічного забезпечення служб спостереження;</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функціонування сил цивільного захисту та системи моніторингу, прогнозування і запобігання надзвичайним ситуаціям; </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проведення роз’яснювальної роботи на підприємствах і організаціях області щодо попередження можливості виникнення надзвичайних ситуацій та їхніх дій при цьому.</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матеріальних збитків та людських втрат;</w:t>
      </w:r>
    </w:p>
    <w:p w:rsidR="00AA1ED8" w:rsidRPr="0093012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оперативного реагування на надзвичайні ситуації. </w:t>
      </w:r>
    </w:p>
    <w:p w:rsidR="00AA1ED8" w:rsidRDefault="00AA1ED8" w:rsidP="00AA1ED8">
      <w:pPr>
        <w:rPr>
          <w:b/>
          <w:sz w:val="24"/>
          <w:szCs w:val="24"/>
        </w:rPr>
      </w:pPr>
    </w:p>
    <w:p w:rsidR="00AA1ED8" w:rsidRPr="00437008" w:rsidRDefault="00AA1ED8" w:rsidP="00AA1ED8">
      <w:pPr>
        <w:pStyle w:val="ae"/>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r w:rsidRPr="00437008">
        <w:rPr>
          <w:rFonts w:ascii="Times New Roman" w:hAnsi="Times New Roman"/>
          <w:b/>
          <w:sz w:val="24"/>
          <w:szCs w:val="24"/>
        </w:rPr>
        <w:t>2.3.3. Розвиток «Зеленої енергетики».</w:t>
      </w:r>
    </w:p>
    <w:p w:rsidR="00AA1ED8" w:rsidRPr="00AF7D1B" w:rsidRDefault="00AA1ED8" w:rsidP="00AA1ED8">
      <w:pPr>
        <w:pStyle w:val="ae"/>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p>
    <w:p w:rsidR="00AA1ED8" w:rsidRPr="001838AA" w:rsidRDefault="00AA1ED8" w:rsidP="00AA1ED8">
      <w:pPr>
        <w:pStyle w:val="ae"/>
        <w:widowControl w:val="0"/>
        <w:tabs>
          <w:tab w:val="clear" w:pos="567"/>
          <w:tab w:val="clear" w:pos="644"/>
          <w:tab w:val="left" w:pos="0"/>
          <w:tab w:val="left" w:pos="993"/>
          <w:tab w:val="left" w:pos="1134"/>
        </w:tabs>
        <w:ind w:left="0" w:firstLine="0"/>
        <w:rPr>
          <w:rFonts w:ascii="Times New Roman" w:hAnsi="Times New Roman"/>
          <w:sz w:val="24"/>
          <w:szCs w:val="24"/>
        </w:rPr>
      </w:pPr>
      <w:r>
        <w:rPr>
          <w:rFonts w:ascii="Times New Roman" w:hAnsi="Times New Roman"/>
          <w:sz w:val="24"/>
          <w:szCs w:val="24"/>
        </w:rPr>
        <w:tab/>
      </w:r>
      <w:r w:rsidRPr="00D57703">
        <w:rPr>
          <w:rFonts w:ascii="Times New Roman" w:hAnsi="Times New Roman"/>
          <w:sz w:val="24"/>
          <w:szCs w:val="24"/>
        </w:rPr>
        <w:t xml:space="preserve">Сонячна електростанція – екологічно чистий процес добування електроенергії, автономна робота на об’єктах </w:t>
      </w:r>
      <w:r w:rsidRPr="00D57703">
        <w:rPr>
          <w:rFonts w:ascii="Times New Roman" w:hAnsi="Times New Roman"/>
          <w:color w:val="1E2021"/>
          <w:sz w:val="24"/>
          <w:szCs w:val="24"/>
          <w:shd w:val="clear" w:color="auto" w:fill="FFFFFF"/>
        </w:rPr>
        <w:t>користування на протязі цілого року, що забезпечує безперервну роботу систем, обладнання на об’єкті, виробництві чи в інших сферах які залежать від електроенергії.</w:t>
      </w:r>
      <w:r>
        <w:rPr>
          <w:rFonts w:ascii="Times New Roman" w:hAnsi="Times New Roman"/>
          <w:color w:val="1E2021"/>
          <w:sz w:val="24"/>
          <w:szCs w:val="24"/>
          <w:shd w:val="clear" w:color="auto" w:fill="FFFFFF"/>
        </w:rPr>
        <w:t xml:space="preserve"> З кожним роком ця технологія стає дедалі популярною та розвивається з кожним днем. Зважаючи що клімат швидко змінюється і в нас переважають в більшості спекотні сонячні дні, даний тип добування енергії стає все рентабельнішим.</w:t>
      </w:r>
      <w:r w:rsidRPr="00D57703">
        <w:rPr>
          <w:rFonts w:ascii="Times New Roman" w:hAnsi="Times New Roman"/>
          <w:color w:val="1E2021"/>
          <w:sz w:val="24"/>
          <w:szCs w:val="24"/>
          <w:shd w:val="clear" w:color="auto" w:fill="FFFFFF"/>
        </w:rPr>
        <w:t xml:space="preserve"> Дана електростанція дає зробити важливий крок в напрямку збереження екології навколишнього середовища та умов життєдіяльності</w:t>
      </w:r>
      <w:r w:rsidRPr="001838AA">
        <w:rPr>
          <w:rFonts w:ascii="Times New Roman" w:hAnsi="Times New Roman"/>
          <w:color w:val="1E2021"/>
          <w:sz w:val="24"/>
          <w:szCs w:val="24"/>
          <w:shd w:val="clear" w:color="auto" w:fill="FFFFFF"/>
        </w:rPr>
        <w:t>. Підвищенн</w:t>
      </w:r>
      <w:r>
        <w:rPr>
          <w:rFonts w:ascii="Times New Roman" w:hAnsi="Times New Roman"/>
          <w:color w:val="1E2021"/>
          <w:sz w:val="24"/>
          <w:szCs w:val="24"/>
          <w:shd w:val="clear" w:color="auto" w:fill="FFFFFF"/>
        </w:rPr>
        <w:t>я економічного розвитку, розвиток технологій в даній сфері добування електроенергії природнім, екологічним способом.</w:t>
      </w:r>
    </w:p>
    <w:p w:rsidR="00AA1ED8" w:rsidRDefault="00AA1ED8" w:rsidP="00AA1ED8">
      <w:pPr>
        <w:ind w:firstLine="708"/>
        <w:rPr>
          <w:b/>
          <w:sz w:val="24"/>
          <w:szCs w:val="24"/>
        </w:rPr>
      </w:pPr>
      <w:r>
        <w:rPr>
          <w:b/>
          <w:sz w:val="24"/>
          <w:szCs w:val="24"/>
        </w:rPr>
        <w:t>Завдання:</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p>
    <w:p w:rsidR="00AA1ED8"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p>
    <w:p w:rsidR="00AA1ED8"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незалежність від монополістів.</w:t>
      </w:r>
    </w:p>
    <w:p w:rsidR="00AA1ED8"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підвищення економічного розвитку.</w:t>
      </w:r>
    </w:p>
    <w:p w:rsidR="00AA1ED8"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lastRenderedPageBreak/>
        <w:t>Розвиток інших галузей інфраструктури.</w:t>
      </w:r>
    </w:p>
    <w:p w:rsidR="00AA1ED8" w:rsidRDefault="00AA1ED8" w:rsidP="00AA1ED8">
      <w:pPr>
        <w:widowControl w:val="0"/>
        <w:jc w:val="center"/>
        <w:rPr>
          <w:b/>
          <w:sz w:val="24"/>
          <w:szCs w:val="24"/>
        </w:rPr>
      </w:pPr>
    </w:p>
    <w:p w:rsidR="00AA1ED8" w:rsidRDefault="00AA1ED8" w:rsidP="00AA1ED8">
      <w:pPr>
        <w:widowControl w:val="0"/>
        <w:jc w:val="center"/>
        <w:rPr>
          <w:b/>
          <w:sz w:val="24"/>
          <w:szCs w:val="24"/>
        </w:rPr>
      </w:pPr>
      <w:r w:rsidRPr="00E05960">
        <w:rPr>
          <w:b/>
          <w:sz w:val="24"/>
          <w:szCs w:val="24"/>
        </w:rPr>
        <w:t>3. Б</w:t>
      </w:r>
      <w:r>
        <w:rPr>
          <w:b/>
          <w:sz w:val="24"/>
          <w:szCs w:val="24"/>
        </w:rPr>
        <w:t>ЮДЖЕТНА ТА ГРОШОВО-КРЕДИТНА ПОЛІТИКА</w:t>
      </w:r>
    </w:p>
    <w:p w:rsidR="00AA1ED8" w:rsidRPr="00E05960" w:rsidRDefault="00AA1ED8" w:rsidP="00AA1ED8">
      <w:pPr>
        <w:widowControl w:val="0"/>
        <w:jc w:val="center"/>
        <w:rPr>
          <w:b/>
          <w:sz w:val="24"/>
          <w:szCs w:val="24"/>
        </w:rPr>
      </w:pPr>
    </w:p>
    <w:p w:rsidR="00AA1ED8" w:rsidRPr="00E05960" w:rsidRDefault="00AA1ED8" w:rsidP="00AA1ED8">
      <w:pPr>
        <w:widowControl w:val="0"/>
        <w:ind w:firstLine="709"/>
        <w:jc w:val="both"/>
        <w:rPr>
          <w:sz w:val="24"/>
          <w:szCs w:val="24"/>
        </w:rPr>
      </w:pPr>
      <w:r w:rsidRPr="00E05960">
        <w:rPr>
          <w:sz w:val="24"/>
          <w:szCs w:val="24"/>
        </w:rPr>
        <w:t>Фін</w:t>
      </w:r>
      <w:r>
        <w:rPr>
          <w:sz w:val="24"/>
          <w:szCs w:val="24"/>
        </w:rPr>
        <w:t>ансування заходів Програми у 202</w:t>
      </w:r>
      <w:r w:rsidR="00870D17">
        <w:rPr>
          <w:sz w:val="24"/>
          <w:szCs w:val="24"/>
          <w:lang w:val="uk-UA"/>
        </w:rPr>
        <w:t>4</w:t>
      </w:r>
      <w:r w:rsidRPr="00E05960">
        <w:rPr>
          <w:sz w:val="24"/>
          <w:szCs w:val="24"/>
        </w:rPr>
        <w:t xml:space="preserve"> році здійснюватиметься за рахунок різних джерел фінансування: бюджетних коштів, кредитних ресурсів, власних коштів господарюючих суб’єктів, грантів, міжнародної технічної допомоги, доходів від надання платних послуг бюджетними установами, благодійної, гуманітарної спонсорської допомоги та інших джерел не заборонених чинним законодавством.  </w:t>
      </w:r>
    </w:p>
    <w:p w:rsidR="00AA1ED8" w:rsidRPr="00E05960" w:rsidRDefault="00AA1ED8" w:rsidP="00AA1ED8">
      <w:pPr>
        <w:widowControl w:val="0"/>
        <w:ind w:firstLine="709"/>
        <w:jc w:val="both"/>
        <w:rPr>
          <w:b/>
          <w:sz w:val="24"/>
          <w:szCs w:val="24"/>
        </w:rPr>
      </w:pPr>
      <w:r w:rsidRPr="00E05960">
        <w:rPr>
          <w:b/>
          <w:sz w:val="24"/>
          <w:szCs w:val="24"/>
        </w:rPr>
        <w:t>Основними проблемами бюджетної та грошово-кредитної політики є:</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уповільнення темпів економічного розвитку, спричинене світовою фінансовою кризою;</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недоїмки з платежів до бюджетів усіх рівнів;</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боргу по внесках на загальнообов’язкове державне пенсійне страхування, зі сплати єдиного соціального внеску до Пенсійного фонду України;</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недостатність власних коштів місцевих бюджетів для відбудови інфраструктури </w:t>
      </w:r>
      <w:r>
        <w:rPr>
          <w:rFonts w:ascii="Times New Roman" w:hAnsi="Times New Roman"/>
          <w:sz w:val="24"/>
          <w:szCs w:val="24"/>
          <w:lang w:val="uk-UA"/>
        </w:rPr>
        <w:t>громади</w:t>
      </w:r>
      <w:r w:rsidRPr="00CC0B05">
        <w:rPr>
          <w:rFonts w:ascii="Times New Roman" w:hAnsi="Times New Roman"/>
          <w:sz w:val="24"/>
          <w:szCs w:val="24"/>
          <w:lang w:val="uk-UA"/>
        </w:rPr>
        <w:t>.</w:t>
      </w:r>
    </w:p>
    <w:p w:rsidR="00AA1ED8" w:rsidRPr="00E05960" w:rsidRDefault="00AA1ED8" w:rsidP="00AA1ED8">
      <w:pPr>
        <w:pStyle w:val="22"/>
        <w:widowControl w:val="0"/>
        <w:tabs>
          <w:tab w:val="num" w:pos="851"/>
        </w:tabs>
        <w:spacing w:after="0" w:line="240" w:lineRule="auto"/>
        <w:ind w:left="0" w:firstLine="709"/>
        <w:jc w:val="both"/>
        <w:rPr>
          <w:b/>
          <w:sz w:val="24"/>
          <w:szCs w:val="24"/>
        </w:rPr>
      </w:pPr>
      <w:r>
        <w:rPr>
          <w:b/>
          <w:sz w:val="24"/>
          <w:szCs w:val="24"/>
        </w:rPr>
        <w:t>Завдання</w:t>
      </w:r>
      <w:r w:rsidRPr="00E05960">
        <w:rPr>
          <w:b/>
          <w:sz w:val="24"/>
          <w:szCs w:val="24"/>
        </w:rPr>
        <w:t>:</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своєчасне та повне фінансування бюджетних видатків;</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збалансованість показників місцевих бюджетів;</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недопущення бюджетної заборгованості з соціальних виплат, за енергоносії;</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податкового боргу до бюджетів усіх рівнів, боргу по внесках на загальнообов’язкове державне пенсійне страхування, зі сплати єдиного соціального внеску до Пенсійного фонду України;</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збільшення надходжень до </w:t>
      </w:r>
      <w:r>
        <w:rPr>
          <w:rFonts w:ascii="Times New Roman" w:hAnsi="Times New Roman"/>
          <w:sz w:val="24"/>
          <w:szCs w:val="24"/>
          <w:lang w:val="uk-UA"/>
        </w:rPr>
        <w:t>міського</w:t>
      </w:r>
      <w:r w:rsidRPr="00CC0B05">
        <w:rPr>
          <w:rFonts w:ascii="Times New Roman" w:hAnsi="Times New Roman"/>
          <w:sz w:val="24"/>
          <w:szCs w:val="24"/>
          <w:lang w:val="uk-UA"/>
        </w:rPr>
        <w:t xml:space="preserve"> бюджет</w:t>
      </w:r>
      <w:r>
        <w:rPr>
          <w:rFonts w:ascii="Times New Roman" w:hAnsi="Times New Roman"/>
          <w:sz w:val="24"/>
          <w:szCs w:val="24"/>
          <w:lang w:val="uk-UA"/>
        </w:rPr>
        <w:t>у</w:t>
      </w:r>
      <w:r w:rsidRPr="00CC0B05">
        <w:rPr>
          <w:rFonts w:ascii="Times New Roman" w:hAnsi="Times New Roman"/>
          <w:sz w:val="24"/>
          <w:szCs w:val="24"/>
          <w:lang w:val="uk-UA"/>
        </w:rPr>
        <w:t xml:space="preserve"> </w:t>
      </w:r>
      <w:r>
        <w:rPr>
          <w:rFonts w:ascii="Times New Roman" w:hAnsi="Times New Roman"/>
          <w:sz w:val="24"/>
          <w:szCs w:val="24"/>
          <w:lang w:val="uk-UA"/>
        </w:rPr>
        <w:t>громади</w:t>
      </w:r>
      <w:r w:rsidRPr="00CC0B05">
        <w:rPr>
          <w:rFonts w:ascii="Times New Roman" w:hAnsi="Times New Roman"/>
          <w:sz w:val="24"/>
          <w:szCs w:val="24"/>
          <w:lang w:val="uk-UA"/>
        </w:rPr>
        <w:t>;</w:t>
      </w:r>
    </w:p>
    <w:p w:rsidR="00AA1ED8" w:rsidRPr="00CC0B05"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підвищення ефективності банківської діяльності та довіри до банків</w:t>
      </w:r>
      <w:r>
        <w:rPr>
          <w:rFonts w:ascii="Times New Roman" w:hAnsi="Times New Roman"/>
          <w:sz w:val="24"/>
          <w:szCs w:val="24"/>
          <w:lang w:val="uk-UA"/>
        </w:rPr>
        <w:t>.</w:t>
      </w:r>
      <w:r w:rsidRPr="00CC0B05">
        <w:rPr>
          <w:rFonts w:ascii="Times New Roman" w:hAnsi="Times New Roman"/>
          <w:sz w:val="24"/>
          <w:szCs w:val="24"/>
          <w:lang w:val="uk-UA"/>
        </w:rPr>
        <w:t xml:space="preserve"> </w:t>
      </w:r>
    </w:p>
    <w:p w:rsidR="00AA1ED8" w:rsidRDefault="00AA1ED8" w:rsidP="00AA1ED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AA1ED8" w:rsidRDefault="00AA1ED8" w:rsidP="00AA1ED8">
      <w:pPr>
        <w:widowControl w:val="0"/>
        <w:jc w:val="center"/>
        <w:rPr>
          <w:b/>
          <w:sz w:val="24"/>
          <w:szCs w:val="24"/>
        </w:rPr>
      </w:pPr>
      <w:r>
        <w:rPr>
          <w:b/>
          <w:sz w:val="24"/>
          <w:szCs w:val="24"/>
        </w:rPr>
        <w:t>4</w:t>
      </w:r>
      <w:r w:rsidRPr="00E61F53">
        <w:rPr>
          <w:b/>
          <w:sz w:val="24"/>
          <w:szCs w:val="24"/>
        </w:rPr>
        <w:t xml:space="preserve">. </w:t>
      </w:r>
      <w:r>
        <w:rPr>
          <w:b/>
          <w:sz w:val="24"/>
          <w:szCs w:val="24"/>
        </w:rPr>
        <w:t xml:space="preserve">ФОРМУВАННЯ КОНКУРЕНТНОГО СЕРЕДОВИЩА НА </w:t>
      </w:r>
    </w:p>
    <w:p w:rsidR="00AA1ED8" w:rsidRDefault="00AA1ED8" w:rsidP="00AA1ED8">
      <w:pPr>
        <w:widowControl w:val="0"/>
        <w:jc w:val="center"/>
        <w:rPr>
          <w:b/>
          <w:sz w:val="24"/>
          <w:szCs w:val="24"/>
        </w:rPr>
      </w:pPr>
      <w:r>
        <w:rPr>
          <w:b/>
          <w:sz w:val="24"/>
          <w:szCs w:val="24"/>
        </w:rPr>
        <w:t>РЕГІОНАЛЬНИХ РИНКАХ ТА РЕГУЛЮВАННЯ ЦІН</w:t>
      </w:r>
    </w:p>
    <w:p w:rsidR="00AA1ED8" w:rsidRDefault="00AA1ED8" w:rsidP="00AA1ED8">
      <w:pPr>
        <w:widowControl w:val="0"/>
        <w:jc w:val="center"/>
        <w:rPr>
          <w:b/>
          <w:sz w:val="24"/>
          <w:szCs w:val="24"/>
        </w:rPr>
      </w:pPr>
    </w:p>
    <w:p w:rsidR="00AA1ED8" w:rsidRPr="00E40CAA" w:rsidRDefault="00AA1ED8" w:rsidP="00AA1ED8">
      <w:pPr>
        <w:pStyle w:val="22"/>
        <w:widowControl w:val="0"/>
        <w:tabs>
          <w:tab w:val="left" w:pos="0"/>
        </w:tabs>
        <w:spacing w:after="0" w:line="240" w:lineRule="auto"/>
        <w:ind w:left="0" w:firstLine="709"/>
        <w:jc w:val="both"/>
        <w:rPr>
          <w:b/>
          <w:sz w:val="24"/>
          <w:szCs w:val="24"/>
        </w:rPr>
      </w:pPr>
      <w:r>
        <w:rPr>
          <w:b/>
          <w:sz w:val="24"/>
          <w:szCs w:val="24"/>
        </w:rPr>
        <w:t xml:space="preserve">Основними </w:t>
      </w:r>
      <w:r w:rsidRPr="00E40CAA">
        <w:rPr>
          <w:b/>
          <w:sz w:val="24"/>
          <w:szCs w:val="24"/>
        </w:rPr>
        <w:t>проблем</w:t>
      </w:r>
      <w:r>
        <w:rPr>
          <w:b/>
          <w:sz w:val="24"/>
          <w:szCs w:val="24"/>
        </w:rPr>
        <w:t>ам</w:t>
      </w:r>
      <w:r w:rsidRPr="00E40CAA">
        <w:rPr>
          <w:b/>
          <w:sz w:val="24"/>
          <w:szCs w:val="24"/>
        </w:rPr>
        <w:t>и</w:t>
      </w:r>
      <w:r>
        <w:rPr>
          <w:b/>
          <w:sz w:val="24"/>
          <w:szCs w:val="24"/>
        </w:rPr>
        <w:t xml:space="preserve"> є</w:t>
      </w:r>
      <w:r w:rsidRPr="00E40CAA">
        <w:rPr>
          <w:b/>
          <w:sz w:val="24"/>
          <w:szCs w:val="24"/>
        </w:rPr>
        <w:t>:</w:t>
      </w:r>
    </w:p>
    <w:p w:rsidR="00AA1ED8" w:rsidRPr="0010270A"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недосконале поєднання функцій державного управління та господарської діяльності органів виконавчої влади, органів адміністративно-господарського управління та контролю, значний адміністративний вплив на ринкові процеси;</w:t>
      </w:r>
    </w:p>
    <w:p w:rsidR="00AA1ED8" w:rsidRPr="0010270A"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неефективний механізм державного регулювання природних монополій;</w:t>
      </w:r>
    </w:p>
    <w:p w:rsidR="00AA1ED8" w:rsidRPr="0010270A"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недостатній захист підприємців і споживачів від монопольних проявів, насамперед з боку суб’єктів природних монополій.</w:t>
      </w:r>
    </w:p>
    <w:p w:rsidR="00AA1ED8" w:rsidRPr="00E40CAA" w:rsidRDefault="00AA1ED8" w:rsidP="00AA1ED8">
      <w:pPr>
        <w:pStyle w:val="22"/>
        <w:widowControl w:val="0"/>
        <w:tabs>
          <w:tab w:val="num" w:pos="0"/>
          <w:tab w:val="left" w:pos="993"/>
        </w:tabs>
        <w:spacing w:after="0" w:line="240" w:lineRule="auto"/>
        <w:ind w:left="0" w:firstLine="709"/>
        <w:jc w:val="both"/>
        <w:rPr>
          <w:b/>
          <w:sz w:val="24"/>
          <w:szCs w:val="24"/>
        </w:rPr>
      </w:pPr>
      <w:r w:rsidRPr="00E40CAA">
        <w:rPr>
          <w:b/>
          <w:sz w:val="24"/>
          <w:szCs w:val="24"/>
        </w:rPr>
        <w:t>Основні завдання:</w:t>
      </w:r>
    </w:p>
    <w:p w:rsidR="00AA1ED8" w:rsidRPr="0010270A"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запобігання порушенням законодавства про захист економічної конкуренції;</w:t>
      </w:r>
    </w:p>
    <w:p w:rsidR="00AA1ED8" w:rsidRPr="0010270A"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протидії випадкам зловживання монопольним становищем, антиконкурентних узгоджених дій на внутрішньому ринку;</w:t>
      </w:r>
    </w:p>
    <w:p w:rsidR="00AA1ED8" w:rsidRPr="0010270A"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здійснення моніторингу соціально-важливих ринків з метою аналізу та прогнозування їх розвитку; </w:t>
      </w:r>
    </w:p>
    <w:p w:rsidR="00AA1ED8" w:rsidRPr="0010270A"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рівня конкуренції на ринках споживчих товарів шляхом стимулювання вступу на них нових суб’єктів господарювання;</w:t>
      </w:r>
    </w:p>
    <w:p w:rsidR="00AA1ED8" w:rsidRPr="00F55BCA"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інформування громадськості щодо виявлення та припинення порушень чинного законодавства про захист економічної </w:t>
      </w:r>
      <w:r>
        <w:rPr>
          <w:rFonts w:ascii="Times New Roman" w:hAnsi="Times New Roman"/>
          <w:sz w:val="24"/>
          <w:szCs w:val="24"/>
          <w:lang w:val="uk-UA"/>
        </w:rPr>
        <w:t>конкуренції;</w:t>
      </w:r>
    </w:p>
    <w:p w:rsidR="00AA1ED8" w:rsidRPr="0010270A"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поява на ринках нових суб’єктів господарювання;</w:t>
      </w:r>
    </w:p>
    <w:p w:rsidR="00AA1ED8" w:rsidRPr="0010270A"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покращення якості послуг, що надаються суб’єктам підприємницької діяльності та населенню;</w:t>
      </w:r>
    </w:p>
    <w:p w:rsidR="00AA1ED8" w:rsidRPr="0010270A"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підвищення ефективності діяльності суб’єктів господарювання природних </w:t>
      </w:r>
      <w:r w:rsidRPr="0010270A">
        <w:rPr>
          <w:rFonts w:ascii="Times New Roman" w:hAnsi="Times New Roman"/>
          <w:sz w:val="24"/>
          <w:szCs w:val="24"/>
          <w:lang w:val="uk-UA"/>
        </w:rPr>
        <w:lastRenderedPageBreak/>
        <w:t>монополій та підприємств, що діють на суміжних ринках.</w:t>
      </w:r>
    </w:p>
    <w:p w:rsidR="00AA1ED8" w:rsidRDefault="00AA1ED8" w:rsidP="00AA1ED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AA1ED8" w:rsidRDefault="00AA1ED8" w:rsidP="00AA1ED8">
      <w:pPr>
        <w:widowControl w:val="0"/>
        <w:jc w:val="center"/>
        <w:rPr>
          <w:b/>
          <w:sz w:val="24"/>
          <w:szCs w:val="24"/>
        </w:rPr>
      </w:pPr>
      <w:r>
        <w:rPr>
          <w:b/>
          <w:sz w:val="24"/>
          <w:szCs w:val="24"/>
        </w:rPr>
        <w:t>5</w:t>
      </w:r>
      <w:r w:rsidRPr="00E61F53">
        <w:rPr>
          <w:b/>
          <w:sz w:val="24"/>
          <w:szCs w:val="24"/>
        </w:rPr>
        <w:t xml:space="preserve">. </w:t>
      </w:r>
      <w:r>
        <w:rPr>
          <w:b/>
          <w:sz w:val="24"/>
          <w:szCs w:val="24"/>
        </w:rPr>
        <w:t xml:space="preserve">ЗАКУПІВЛЯ ТОВАРІВ, РОБІТ, ПОСЛУГ ДЛЯ МІСЦЕВИХ ПОТРЕБ ЗА ДЕРЖАВНІ КОШТИ </w:t>
      </w:r>
    </w:p>
    <w:p w:rsidR="00AA1ED8" w:rsidRDefault="00AA1ED8" w:rsidP="00AA1ED8">
      <w:pPr>
        <w:widowControl w:val="0"/>
        <w:jc w:val="center"/>
        <w:rPr>
          <w:b/>
          <w:sz w:val="24"/>
          <w:szCs w:val="24"/>
        </w:rPr>
      </w:pPr>
    </w:p>
    <w:p w:rsidR="00AA1ED8" w:rsidRPr="00E40CAA" w:rsidRDefault="00AA1ED8" w:rsidP="00AA1ED8">
      <w:pPr>
        <w:pStyle w:val="22"/>
        <w:widowControl w:val="0"/>
        <w:tabs>
          <w:tab w:val="num" w:pos="0"/>
        </w:tabs>
        <w:spacing w:after="0" w:line="240" w:lineRule="auto"/>
        <w:ind w:left="0" w:firstLine="709"/>
        <w:jc w:val="both"/>
        <w:rPr>
          <w:b/>
          <w:iCs/>
          <w:sz w:val="24"/>
          <w:szCs w:val="24"/>
        </w:rPr>
      </w:pPr>
      <w:r>
        <w:rPr>
          <w:b/>
          <w:iCs/>
          <w:sz w:val="24"/>
          <w:szCs w:val="24"/>
        </w:rPr>
        <w:t>Основні</w:t>
      </w:r>
      <w:r w:rsidRPr="00E40CAA">
        <w:rPr>
          <w:b/>
          <w:iCs/>
          <w:sz w:val="24"/>
          <w:szCs w:val="24"/>
        </w:rPr>
        <w:t xml:space="preserve"> проблеми:</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неналежне дотримання розпорядниками всіх рівнів вимог законодавства щодо здійснення державних закупівель;</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ускладнення проведення процедур закупівель через вимоги щодо оприлюднення великої кількості інформації про закупівлю через засоби масової інформації та в мережі Інтернет;</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відсутність кадрового забезпечення системи державних закупівель та брак достатньої професійної кваліфікації працівників, діяльність яких пов’язана із здійсненням державних закупівель;</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труднощі з впровадженням інформаційних технологій у сферу державних закупівель, зокрема засобів програмного забезпечення та інтернет-ресурсів для автоматизації здійснення процедур державних закупівель, у зв’язку з відсутністю належного технічного забезпечення на районному та сільському рівнях.</w:t>
      </w:r>
    </w:p>
    <w:p w:rsidR="00AA1ED8" w:rsidRPr="00E40CAA" w:rsidRDefault="00AA1ED8" w:rsidP="00AA1ED8">
      <w:pPr>
        <w:pStyle w:val="22"/>
        <w:widowControl w:val="0"/>
        <w:tabs>
          <w:tab w:val="num" w:pos="0"/>
        </w:tabs>
        <w:spacing w:after="0" w:line="240" w:lineRule="auto"/>
        <w:ind w:left="0" w:firstLine="709"/>
        <w:jc w:val="both"/>
        <w:rPr>
          <w:b/>
          <w:iCs/>
          <w:sz w:val="24"/>
          <w:szCs w:val="24"/>
        </w:rPr>
      </w:pPr>
      <w:r w:rsidRPr="00E40CAA">
        <w:rPr>
          <w:b/>
          <w:iCs/>
          <w:sz w:val="24"/>
          <w:szCs w:val="24"/>
        </w:rPr>
        <w:t>Основні завдання:</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постійне інформаційне забезпечення замовників, організаторів торгів щодо змін у законодавстві про державні закупівлі та надання їм методичної допомоги;</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проведення моніторингу закупівель замовниками товарів, робіт і послуг та здійснення аналізу закупівельних цін з метою недопущення перевитрачання державних коштів;</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обліку державних закупівель шляхом ведення щоквартального звіту про проведення процедур закупівель товарів, робіт і послуг за державні кошти;</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кваліфікації спеціалістів з питань організації та проведення  процедур  державних закупівель;</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прозорості закупівельних процедур через вільний доступ до всієї інформації щодо державних закупівель, яка підлягає оприлюдненню;</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досягнення оптимального і раціонального використання державних коштів;</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професійної кваліфікації працівників, діяльність яких пов’язана із здійсненням державних закупівель;</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зменшення економічних зловживань при здійсненні державних закупівель;</w:t>
      </w:r>
    </w:p>
    <w:p w:rsidR="00AA1ED8" w:rsidRPr="00B50592" w:rsidRDefault="00AA1ED8" w:rsidP="00AA1ED8">
      <w:pPr>
        <w:pStyle w:val="22"/>
        <w:widowControl w:val="0"/>
        <w:tabs>
          <w:tab w:val="num" w:pos="284"/>
          <w:tab w:val="left" w:pos="567"/>
        </w:tabs>
        <w:spacing w:after="0" w:line="240" w:lineRule="auto"/>
        <w:ind w:left="284" w:firstLine="709"/>
        <w:jc w:val="both"/>
        <w:rPr>
          <w:i/>
          <w:color w:val="FF0000"/>
          <w:sz w:val="24"/>
          <w:szCs w:val="24"/>
        </w:rPr>
      </w:pPr>
    </w:p>
    <w:p w:rsidR="00AA1ED8" w:rsidRPr="00E61F53" w:rsidRDefault="00AA1ED8" w:rsidP="00AA1ED8">
      <w:pPr>
        <w:widowControl w:val="0"/>
        <w:jc w:val="center"/>
        <w:rPr>
          <w:b/>
          <w:sz w:val="24"/>
          <w:szCs w:val="24"/>
        </w:rPr>
      </w:pPr>
      <w:r>
        <w:rPr>
          <w:b/>
          <w:sz w:val="24"/>
          <w:szCs w:val="24"/>
        </w:rPr>
        <w:t>6</w:t>
      </w:r>
      <w:r w:rsidRPr="00E61F53">
        <w:rPr>
          <w:b/>
          <w:sz w:val="24"/>
          <w:szCs w:val="24"/>
        </w:rPr>
        <w:t xml:space="preserve">. </w:t>
      </w:r>
      <w:r>
        <w:rPr>
          <w:b/>
          <w:sz w:val="24"/>
          <w:szCs w:val="24"/>
        </w:rPr>
        <w:t>РЕАЛІЗАЦІЯ МІСЬКИХ (ГАЛУЗЕВИХ) ПРОГРАМ</w:t>
      </w:r>
    </w:p>
    <w:p w:rsidR="00AA1ED8" w:rsidRDefault="00AA1ED8" w:rsidP="00AA1ED8">
      <w:pPr>
        <w:pStyle w:val="22"/>
        <w:widowControl w:val="0"/>
        <w:tabs>
          <w:tab w:val="num" w:pos="0"/>
        </w:tabs>
        <w:spacing w:after="0" w:line="240" w:lineRule="auto"/>
        <w:ind w:left="0" w:firstLine="709"/>
        <w:jc w:val="both"/>
        <w:rPr>
          <w:b/>
          <w:iCs/>
          <w:sz w:val="24"/>
          <w:szCs w:val="24"/>
        </w:rPr>
      </w:pPr>
    </w:p>
    <w:p w:rsidR="00AA1ED8" w:rsidRPr="00E40CAA" w:rsidRDefault="00AA1ED8" w:rsidP="00AA1ED8">
      <w:pPr>
        <w:pStyle w:val="22"/>
        <w:widowControl w:val="0"/>
        <w:tabs>
          <w:tab w:val="num" w:pos="0"/>
        </w:tabs>
        <w:spacing w:after="0" w:line="240" w:lineRule="auto"/>
        <w:ind w:left="0" w:firstLine="709"/>
        <w:jc w:val="both"/>
        <w:rPr>
          <w:b/>
          <w:iCs/>
          <w:sz w:val="24"/>
          <w:szCs w:val="24"/>
        </w:rPr>
      </w:pPr>
      <w:r>
        <w:rPr>
          <w:b/>
          <w:iCs/>
          <w:sz w:val="24"/>
          <w:szCs w:val="24"/>
        </w:rPr>
        <w:t>Основн</w:t>
      </w:r>
      <w:r w:rsidRPr="00E40CAA">
        <w:rPr>
          <w:b/>
          <w:iCs/>
          <w:sz w:val="24"/>
          <w:szCs w:val="24"/>
        </w:rPr>
        <w:t>і проблеми:</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недостатній рівень фінансового забезпечення заходів програм; </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недостатньо якісний рівень підготовки відповідальними розробниками проектів районних програм; </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дублювання заходів та завдань окремих районних програм.</w:t>
      </w:r>
    </w:p>
    <w:p w:rsidR="00AA1ED8" w:rsidRPr="00E40CAA" w:rsidRDefault="00AA1ED8" w:rsidP="00AA1ED8">
      <w:pPr>
        <w:pStyle w:val="22"/>
        <w:widowControl w:val="0"/>
        <w:tabs>
          <w:tab w:val="num" w:pos="0"/>
          <w:tab w:val="left" w:pos="993"/>
        </w:tabs>
        <w:spacing w:after="0" w:line="240" w:lineRule="auto"/>
        <w:ind w:left="0" w:firstLine="709"/>
        <w:jc w:val="both"/>
        <w:rPr>
          <w:b/>
          <w:iCs/>
          <w:sz w:val="24"/>
          <w:szCs w:val="24"/>
        </w:rPr>
      </w:pPr>
      <w:r w:rsidRPr="00E40CAA">
        <w:rPr>
          <w:b/>
          <w:iCs/>
          <w:sz w:val="24"/>
          <w:szCs w:val="24"/>
        </w:rPr>
        <w:t xml:space="preserve">Основні завдання: </w:t>
      </w:r>
    </w:p>
    <w:p w:rsidR="00AA1ED8"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посилення контролю за ефективністю </w:t>
      </w:r>
      <w:r>
        <w:rPr>
          <w:rFonts w:ascii="Times New Roman" w:hAnsi="Times New Roman"/>
          <w:sz w:val="24"/>
          <w:szCs w:val="24"/>
          <w:lang w:val="uk-UA"/>
        </w:rPr>
        <w:t xml:space="preserve">та </w:t>
      </w:r>
      <w:r w:rsidRPr="00E40CAA">
        <w:rPr>
          <w:rFonts w:ascii="Times New Roman" w:hAnsi="Times New Roman"/>
          <w:sz w:val="24"/>
          <w:szCs w:val="24"/>
          <w:lang w:val="uk-UA"/>
        </w:rPr>
        <w:t>раціональним використанням коштів, які виділяються на реалізацію програм</w:t>
      </w:r>
      <w:r>
        <w:rPr>
          <w:rFonts w:ascii="Times New Roman" w:hAnsi="Times New Roman"/>
          <w:sz w:val="24"/>
          <w:szCs w:val="24"/>
          <w:lang w:val="uk-UA"/>
        </w:rPr>
        <w:t>;</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уникнення дублювання заходів і завдань</w:t>
      </w:r>
      <w:r>
        <w:rPr>
          <w:rFonts w:ascii="Times New Roman" w:hAnsi="Times New Roman"/>
          <w:sz w:val="24"/>
          <w:szCs w:val="24"/>
          <w:lang w:val="uk-UA"/>
        </w:rPr>
        <w:t xml:space="preserve"> програм</w:t>
      </w:r>
      <w:r w:rsidRPr="00E40CAA">
        <w:rPr>
          <w:rFonts w:ascii="Times New Roman" w:hAnsi="Times New Roman"/>
          <w:sz w:val="24"/>
          <w:szCs w:val="24"/>
          <w:lang w:val="uk-UA"/>
        </w:rPr>
        <w:t>, укрупнення споріднених програм, відповідно до визначених пріоритетів</w:t>
      </w:r>
      <w:r>
        <w:rPr>
          <w:rFonts w:ascii="Times New Roman" w:hAnsi="Times New Roman"/>
          <w:sz w:val="24"/>
          <w:szCs w:val="24"/>
          <w:lang w:val="uk-UA"/>
        </w:rPr>
        <w:t>.</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оптим</w:t>
      </w:r>
      <w:r>
        <w:rPr>
          <w:rFonts w:ascii="Times New Roman" w:hAnsi="Times New Roman"/>
          <w:sz w:val="24"/>
          <w:szCs w:val="24"/>
          <w:lang w:val="uk-UA"/>
        </w:rPr>
        <w:t>ізація кількості діючих програм.</w:t>
      </w:r>
    </w:p>
    <w:p w:rsidR="00AA1ED8" w:rsidRDefault="00AA1ED8" w:rsidP="00AA1ED8">
      <w:pPr>
        <w:widowControl w:val="0"/>
        <w:ind w:firstLine="363"/>
        <w:jc w:val="center"/>
        <w:rPr>
          <w:b/>
          <w:sz w:val="24"/>
          <w:szCs w:val="24"/>
        </w:rPr>
      </w:pPr>
    </w:p>
    <w:p w:rsidR="00AA1ED8" w:rsidRDefault="00AA1ED8" w:rsidP="00AA1ED8">
      <w:pPr>
        <w:widowControl w:val="0"/>
        <w:ind w:firstLine="363"/>
        <w:jc w:val="center"/>
        <w:rPr>
          <w:b/>
          <w:sz w:val="24"/>
          <w:szCs w:val="24"/>
        </w:rPr>
      </w:pPr>
    </w:p>
    <w:p w:rsidR="00AA1ED8" w:rsidRDefault="00AA1ED8" w:rsidP="00AA1ED8">
      <w:pPr>
        <w:widowControl w:val="0"/>
        <w:ind w:firstLine="363"/>
        <w:jc w:val="center"/>
        <w:rPr>
          <w:b/>
          <w:sz w:val="24"/>
          <w:szCs w:val="24"/>
        </w:rPr>
      </w:pPr>
    </w:p>
    <w:p w:rsidR="00AA1ED8" w:rsidRDefault="00AA1ED8" w:rsidP="00AA1ED8">
      <w:pPr>
        <w:widowControl w:val="0"/>
        <w:ind w:firstLine="363"/>
        <w:jc w:val="center"/>
        <w:rPr>
          <w:b/>
          <w:sz w:val="24"/>
          <w:szCs w:val="24"/>
        </w:rPr>
      </w:pPr>
    </w:p>
    <w:p w:rsidR="00AA1ED8" w:rsidRDefault="00AA1ED8" w:rsidP="00AA1ED8">
      <w:pPr>
        <w:widowControl w:val="0"/>
        <w:jc w:val="center"/>
        <w:rPr>
          <w:b/>
          <w:sz w:val="24"/>
          <w:szCs w:val="24"/>
        </w:rPr>
      </w:pPr>
      <w:r>
        <w:rPr>
          <w:b/>
          <w:sz w:val="24"/>
          <w:szCs w:val="24"/>
        </w:rPr>
        <w:t>7</w:t>
      </w:r>
      <w:r w:rsidRPr="00E61F53">
        <w:rPr>
          <w:b/>
          <w:sz w:val="24"/>
          <w:szCs w:val="24"/>
        </w:rPr>
        <w:t>. В</w:t>
      </w:r>
      <w:r>
        <w:rPr>
          <w:b/>
          <w:sz w:val="24"/>
          <w:szCs w:val="24"/>
        </w:rPr>
        <w:t>ИРОБНИЦТВО СПОЖИВЧИХ ТОВАРІВ І ПОСЛУГ</w:t>
      </w:r>
    </w:p>
    <w:p w:rsidR="00AA1ED8" w:rsidRDefault="00AA1ED8" w:rsidP="00AA1ED8">
      <w:pPr>
        <w:widowControl w:val="0"/>
        <w:ind w:firstLine="709"/>
        <w:jc w:val="both"/>
        <w:rPr>
          <w:b/>
          <w:sz w:val="24"/>
          <w:szCs w:val="24"/>
        </w:rPr>
      </w:pPr>
    </w:p>
    <w:p w:rsidR="00AA1ED8" w:rsidRPr="00E40CAA" w:rsidRDefault="00AA1ED8" w:rsidP="00AA1ED8">
      <w:pPr>
        <w:widowControl w:val="0"/>
        <w:ind w:firstLine="709"/>
        <w:jc w:val="both"/>
        <w:rPr>
          <w:b/>
          <w:sz w:val="24"/>
          <w:szCs w:val="24"/>
        </w:rPr>
      </w:pPr>
      <w:r>
        <w:rPr>
          <w:b/>
          <w:sz w:val="24"/>
          <w:szCs w:val="24"/>
        </w:rPr>
        <w:t xml:space="preserve">Основні </w:t>
      </w:r>
      <w:r w:rsidRPr="00E40CAA">
        <w:rPr>
          <w:b/>
          <w:sz w:val="24"/>
          <w:szCs w:val="24"/>
        </w:rPr>
        <w:t>проблеми:</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нерівномірність забезпечення торговельною мережею населення </w:t>
      </w:r>
      <w:r>
        <w:rPr>
          <w:rFonts w:ascii="Times New Roman" w:hAnsi="Times New Roman"/>
          <w:sz w:val="24"/>
          <w:szCs w:val="24"/>
          <w:lang w:val="uk-UA"/>
        </w:rPr>
        <w:t>громади</w:t>
      </w:r>
      <w:r w:rsidRPr="00E40CAA">
        <w:rPr>
          <w:rFonts w:ascii="Times New Roman" w:hAnsi="Times New Roman"/>
          <w:sz w:val="24"/>
          <w:szCs w:val="24"/>
          <w:lang w:val="uk-UA"/>
        </w:rPr>
        <w:t>;</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обмеженість купівельної спроможності населення, особливо сільського;</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велика частка продажу товарів на організованих та неформальних ринках, що обмежує конвертацію фінансових активів у грошовий офіційний обіг;</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низький рівень обслуговування покупців при здійсненні торговельної діяльності на продовольчих ринках; </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наявність на ринку значної частини товару контрабандного та тіньового походження;</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недосконалість системи контролю за якістю і безпекою продукції, яка б гарантувала споживачам придбання споживчих товарів належної якості;</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скорочення чисельності працюючих, відсутність у підприємств сфери послуг фінансових можливостей для офіційного підвищення рівня заробітної плати працюючим.</w:t>
      </w:r>
    </w:p>
    <w:p w:rsidR="00AA1ED8" w:rsidRPr="00E40CAA" w:rsidRDefault="00AA1ED8" w:rsidP="00AA1ED8">
      <w:pPr>
        <w:widowControl w:val="0"/>
        <w:tabs>
          <w:tab w:val="num" w:pos="0"/>
          <w:tab w:val="left" w:pos="851"/>
        </w:tabs>
        <w:ind w:firstLine="709"/>
        <w:jc w:val="both"/>
        <w:rPr>
          <w:b/>
          <w:sz w:val="24"/>
          <w:szCs w:val="24"/>
        </w:rPr>
      </w:pPr>
      <w:r w:rsidRPr="00E40CAA">
        <w:rPr>
          <w:b/>
          <w:sz w:val="24"/>
          <w:szCs w:val="24"/>
        </w:rPr>
        <w:t>Основні завдання:</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поступове перетворення продовольчих та непродовольчих ринків у сучасні торговельні сервісні комплекси, створення на них необхідних умов для продажу сільськогосподарської продукції безпосередньо її виробниками, забезпечення належної якості торговельного обслуговування населення;</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залучення інвестицій у розбудову мережі підприємств торгівлі, ресторанного господарства та сфери послуг;</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розвиток мережі підприємств сфери послуг в сільських населених пунктах, які б надавали населенню найрізноманітніші види послуг; </w:t>
      </w:r>
    </w:p>
    <w:p w:rsidR="00AA1ED8" w:rsidRPr="00C567F9"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посилення контролю за якістю і безпекою продукції, товарів та послуг, яка б гарантувала споживачам придбання споживчих товарів та надання послуг належної якості та запобігання надходженню на споживчий ринок незаконно ввезених (виготовлених), неякісних, фальсифікованих, контрафактних, небезпечних для життя і здоров’я людей товарів</w:t>
      </w:r>
      <w:r w:rsidRPr="00C567F9">
        <w:rPr>
          <w:rFonts w:ascii="Times New Roman" w:hAnsi="Times New Roman"/>
          <w:sz w:val="24"/>
          <w:szCs w:val="24"/>
          <w:lang w:val="uk-UA"/>
        </w:rPr>
        <w:t>;</w:t>
      </w:r>
    </w:p>
    <w:p w:rsidR="00AA1ED8" w:rsidRPr="00E40CAA"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здійснення заходів спрямованих на ліквідацію та запобігання виникненню стихійної</w:t>
      </w:r>
      <w:r w:rsidRPr="009A166E">
        <w:rPr>
          <w:rFonts w:ascii="Times New Roman" w:hAnsi="Times New Roman"/>
          <w:sz w:val="24"/>
          <w:szCs w:val="24"/>
          <w:lang w:val="uk-UA"/>
        </w:rPr>
        <w:t xml:space="preserve"> </w:t>
      </w:r>
      <w:r w:rsidRPr="00E40CAA">
        <w:rPr>
          <w:rFonts w:ascii="Times New Roman" w:hAnsi="Times New Roman"/>
          <w:sz w:val="24"/>
          <w:szCs w:val="24"/>
          <w:lang w:val="uk-UA"/>
        </w:rPr>
        <w:t xml:space="preserve">торгівлі. </w:t>
      </w:r>
    </w:p>
    <w:p w:rsidR="00AA1ED8" w:rsidRPr="00AA1ED8" w:rsidRDefault="00AA1ED8" w:rsidP="00AA1ED8">
      <w:pPr>
        <w:widowControl w:val="0"/>
        <w:ind w:left="-435" w:firstLine="709"/>
        <w:jc w:val="both"/>
        <w:rPr>
          <w:b/>
          <w:color w:val="FF0000"/>
          <w:sz w:val="24"/>
          <w:szCs w:val="24"/>
          <w:lang w:val="uk-UA"/>
        </w:rPr>
      </w:pPr>
    </w:p>
    <w:p w:rsidR="00AA1ED8" w:rsidRDefault="00AA1ED8" w:rsidP="00AA1ED8">
      <w:pPr>
        <w:widowControl w:val="0"/>
        <w:numPr>
          <w:ilvl w:val="12"/>
          <w:numId w:val="0"/>
        </w:numPr>
        <w:jc w:val="center"/>
        <w:rPr>
          <w:b/>
          <w:sz w:val="24"/>
          <w:szCs w:val="24"/>
        </w:rPr>
      </w:pPr>
      <w:r>
        <w:rPr>
          <w:b/>
          <w:sz w:val="24"/>
          <w:szCs w:val="24"/>
        </w:rPr>
        <w:t>8</w:t>
      </w:r>
      <w:r w:rsidRPr="00E61F53">
        <w:rPr>
          <w:b/>
          <w:sz w:val="24"/>
          <w:szCs w:val="24"/>
        </w:rPr>
        <w:t xml:space="preserve">. </w:t>
      </w:r>
      <w:r>
        <w:rPr>
          <w:b/>
          <w:sz w:val="24"/>
          <w:szCs w:val="24"/>
        </w:rPr>
        <w:t>ЗАЙНЯТІСТЬ НАСЕЛЕННЯ ТА РИНОК ПРАЦІ, ДОХОДИ НАСЕЛЕННЯ</w:t>
      </w:r>
    </w:p>
    <w:p w:rsidR="00AA1ED8" w:rsidRDefault="00AA1ED8" w:rsidP="00AA1ED8">
      <w:pPr>
        <w:widowControl w:val="0"/>
        <w:numPr>
          <w:ilvl w:val="12"/>
          <w:numId w:val="0"/>
        </w:numPr>
        <w:jc w:val="center"/>
        <w:rPr>
          <w:b/>
          <w:sz w:val="24"/>
          <w:szCs w:val="24"/>
          <w:u w:val="single"/>
        </w:rPr>
      </w:pPr>
      <w:r w:rsidRPr="008631A4">
        <w:rPr>
          <w:b/>
          <w:sz w:val="24"/>
          <w:szCs w:val="24"/>
          <w:u w:val="single"/>
        </w:rPr>
        <w:t>Зайнятість населення та ринок праці</w:t>
      </w:r>
    </w:p>
    <w:p w:rsidR="00AA1ED8" w:rsidRPr="008631A4" w:rsidRDefault="00AA1ED8" w:rsidP="00AA1ED8">
      <w:pPr>
        <w:widowControl w:val="0"/>
        <w:numPr>
          <w:ilvl w:val="12"/>
          <w:numId w:val="0"/>
        </w:numPr>
        <w:jc w:val="center"/>
        <w:rPr>
          <w:b/>
          <w:sz w:val="24"/>
          <w:szCs w:val="24"/>
          <w:u w:val="single"/>
        </w:rPr>
      </w:pPr>
    </w:p>
    <w:p w:rsidR="00AA1ED8" w:rsidRPr="004E4E5B" w:rsidRDefault="00AA1ED8" w:rsidP="00AA1ED8">
      <w:pPr>
        <w:widowControl w:val="0"/>
        <w:ind w:firstLine="709"/>
        <w:rPr>
          <w:sz w:val="24"/>
          <w:szCs w:val="24"/>
        </w:rPr>
      </w:pPr>
      <w:r w:rsidRPr="004E4E5B">
        <w:rPr>
          <w:sz w:val="24"/>
          <w:szCs w:val="24"/>
        </w:rPr>
        <w:t xml:space="preserve">На формування ринку праці </w:t>
      </w:r>
      <w:r>
        <w:rPr>
          <w:sz w:val="24"/>
          <w:szCs w:val="24"/>
        </w:rPr>
        <w:t>громади</w:t>
      </w:r>
      <w:r w:rsidRPr="004E4E5B">
        <w:rPr>
          <w:sz w:val="24"/>
          <w:szCs w:val="24"/>
        </w:rPr>
        <w:t xml:space="preserve"> впливають наступні негативні фактори:</w:t>
      </w:r>
    </w:p>
    <w:p w:rsidR="00AA1ED8" w:rsidRPr="009A16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рівня зайнятості населення;</w:t>
      </w:r>
    </w:p>
    <w:p w:rsidR="00AA1ED8" w:rsidRPr="009A16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середньооблікової чисельності штатних працівників;</w:t>
      </w:r>
    </w:p>
    <w:p w:rsidR="00AA1ED8" w:rsidRPr="009A16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зростання чисельності працівників, попереджених про заплановане масове вивільнення;</w:t>
      </w:r>
    </w:p>
    <w:p w:rsidR="00AA1ED8" w:rsidRPr="009A16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зменшення кількості вакансій на підприємствах, установах та організаціях </w:t>
      </w:r>
      <w:r>
        <w:rPr>
          <w:rFonts w:ascii="Times New Roman" w:hAnsi="Times New Roman"/>
          <w:sz w:val="24"/>
          <w:szCs w:val="24"/>
          <w:lang w:val="uk-UA"/>
        </w:rPr>
        <w:t>громади</w:t>
      </w:r>
      <w:r w:rsidRPr="009A166E">
        <w:rPr>
          <w:rFonts w:ascii="Times New Roman" w:hAnsi="Times New Roman"/>
          <w:sz w:val="24"/>
          <w:szCs w:val="24"/>
          <w:lang w:val="uk-UA"/>
        </w:rPr>
        <w:t>;</w:t>
      </w:r>
    </w:p>
    <w:p w:rsidR="00AA1ED8" w:rsidRPr="009A16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регіональна диспропорція між чисельністю безробітних та вакансіями;</w:t>
      </w:r>
    </w:p>
    <w:p w:rsidR="00AA1ED8" w:rsidRPr="009A16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професійно-кваліфікаційна диспропорція між попитом та пропозицією робочої сили;</w:t>
      </w:r>
    </w:p>
    <w:p w:rsidR="00AA1ED8" w:rsidRPr="00082F4D"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значні обсяги необлікованої трудової міграції.</w:t>
      </w:r>
    </w:p>
    <w:p w:rsidR="00AA1ED8" w:rsidRPr="004E4E5B" w:rsidRDefault="00AA1ED8" w:rsidP="00AA1ED8">
      <w:pPr>
        <w:widowControl w:val="0"/>
        <w:ind w:firstLine="709"/>
        <w:rPr>
          <w:b/>
          <w:bCs/>
          <w:sz w:val="24"/>
          <w:szCs w:val="24"/>
        </w:rPr>
      </w:pPr>
      <w:r w:rsidRPr="004E4E5B">
        <w:rPr>
          <w:b/>
          <w:bCs/>
          <w:sz w:val="24"/>
          <w:szCs w:val="24"/>
        </w:rPr>
        <w:t>Основні завдання:</w:t>
      </w:r>
    </w:p>
    <w:p w:rsidR="00AA1ED8" w:rsidRPr="009A16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сприяння розширенню та вдосконаленню форм соціальної підтримки безробітних, зокрема внутрішньо переміщених осіб та демобілізованих військовослужбовців, які брали участь </w:t>
      </w:r>
      <w:r w:rsidR="006A424F">
        <w:rPr>
          <w:rFonts w:ascii="Times New Roman" w:hAnsi="Times New Roman"/>
          <w:sz w:val="24"/>
          <w:szCs w:val="24"/>
          <w:lang w:val="uk-UA"/>
        </w:rPr>
        <w:t xml:space="preserve">у бойових діях, учасників </w:t>
      </w:r>
      <w:r w:rsidRPr="009A166E">
        <w:rPr>
          <w:rFonts w:ascii="Times New Roman" w:hAnsi="Times New Roman"/>
          <w:sz w:val="24"/>
          <w:szCs w:val="24"/>
          <w:lang w:val="uk-UA"/>
        </w:rPr>
        <w:t xml:space="preserve">АТО, </w:t>
      </w:r>
      <w:r w:rsidR="006A424F">
        <w:rPr>
          <w:rFonts w:ascii="Times New Roman" w:hAnsi="Times New Roman"/>
          <w:sz w:val="24"/>
          <w:szCs w:val="24"/>
          <w:lang w:val="uk-UA"/>
        </w:rPr>
        <w:t xml:space="preserve">ВПО, </w:t>
      </w:r>
      <w:r w:rsidRPr="009A166E">
        <w:rPr>
          <w:rFonts w:ascii="Times New Roman" w:hAnsi="Times New Roman"/>
          <w:sz w:val="24"/>
          <w:szCs w:val="24"/>
          <w:lang w:val="uk-UA"/>
        </w:rPr>
        <w:t>покращення їх якості, використовуючи індивідуальний підхід та надання адресних послуг;</w:t>
      </w:r>
    </w:p>
    <w:p w:rsidR="00AA1ED8" w:rsidRPr="009A16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організація професійного навчання зареєстрованих безробітних з урахуванням </w:t>
      </w:r>
      <w:r w:rsidRPr="009A166E">
        <w:rPr>
          <w:rFonts w:ascii="Times New Roman" w:hAnsi="Times New Roman"/>
          <w:sz w:val="24"/>
          <w:szCs w:val="24"/>
          <w:lang w:val="uk-UA"/>
        </w:rPr>
        <w:lastRenderedPageBreak/>
        <w:t xml:space="preserve">нових викликів ринку праці, пріоритетів розвитку </w:t>
      </w:r>
      <w:r>
        <w:rPr>
          <w:rFonts w:ascii="Times New Roman" w:hAnsi="Times New Roman"/>
          <w:sz w:val="24"/>
          <w:szCs w:val="24"/>
          <w:lang w:val="uk-UA"/>
        </w:rPr>
        <w:t>громади</w:t>
      </w:r>
      <w:r w:rsidRPr="009A166E">
        <w:rPr>
          <w:rFonts w:ascii="Times New Roman" w:hAnsi="Times New Roman"/>
          <w:sz w:val="24"/>
          <w:szCs w:val="24"/>
          <w:lang w:val="uk-UA"/>
        </w:rPr>
        <w:t xml:space="preserve">; </w:t>
      </w:r>
    </w:p>
    <w:p w:rsidR="00AA1ED8" w:rsidRPr="009A16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роботодавців щодо працевлаштування безробітних, в першу чергу з числа соціально незахищених категорій, шляхом надання їм компенсації єдиного внеску на загальнообов’язкове державне соціальне страхування;</w:t>
      </w:r>
    </w:p>
    <w:p w:rsidR="00AA1ED8" w:rsidRPr="009A16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самозайнятості населення, підприємницької ініціативи шляхом виплати допомоги по безробіттю одноразово для організації підприємницької діяльності, надання безоплатних індивідуальних та групових консультацій з питань організації та провадження підприємницької діяльності із залученням на громадських засадах працівників органів державної влади;</w:t>
      </w:r>
    </w:p>
    <w:p w:rsidR="00AA1ED8" w:rsidRPr="009A16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подальше розгортання громадських робіт та інших робіт тимчасового характеру з метою реінтеграції безробітних та інших категорій громадян до трудової діяльності, враховуючи суспільну корисність цих робіт;</w:t>
      </w:r>
    </w:p>
    <w:p w:rsidR="00AA1ED8" w:rsidRPr="009A166E" w:rsidRDefault="00AA1ED8" w:rsidP="00AA1ED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надання інформаційно-роз’яснювальних послуг з метою співпраці із соціальними партнерами задля повернення безробітних до активної зайнятості, мотивації населення </w:t>
      </w:r>
      <w:r>
        <w:rPr>
          <w:rFonts w:ascii="Times New Roman" w:hAnsi="Times New Roman"/>
          <w:sz w:val="24"/>
          <w:szCs w:val="24"/>
          <w:lang w:val="uk-UA"/>
        </w:rPr>
        <w:t>громади</w:t>
      </w:r>
      <w:r w:rsidRPr="009A166E">
        <w:rPr>
          <w:rFonts w:ascii="Times New Roman" w:hAnsi="Times New Roman"/>
          <w:sz w:val="24"/>
          <w:szCs w:val="24"/>
          <w:lang w:val="uk-UA"/>
        </w:rPr>
        <w:t xml:space="preserve"> до легальної зайнятості та виконання суспільно важливих програм та проектів.</w:t>
      </w:r>
    </w:p>
    <w:p w:rsidR="00AA1ED8" w:rsidRPr="00AA1ED8" w:rsidRDefault="00AA1ED8" w:rsidP="00AA1ED8">
      <w:pPr>
        <w:widowControl w:val="0"/>
        <w:ind w:firstLine="709"/>
        <w:jc w:val="both"/>
        <w:rPr>
          <w:b/>
          <w:color w:val="FF0000"/>
          <w:sz w:val="24"/>
          <w:szCs w:val="24"/>
          <w:lang w:val="uk-UA"/>
        </w:rPr>
      </w:pPr>
    </w:p>
    <w:p w:rsidR="00AA1ED8" w:rsidRDefault="00AA1ED8" w:rsidP="00AA1ED8">
      <w:pPr>
        <w:widowControl w:val="0"/>
        <w:jc w:val="center"/>
        <w:rPr>
          <w:b/>
          <w:sz w:val="24"/>
          <w:szCs w:val="24"/>
          <w:u w:val="single"/>
        </w:rPr>
      </w:pPr>
      <w:r>
        <w:rPr>
          <w:b/>
          <w:sz w:val="24"/>
          <w:szCs w:val="24"/>
          <w:u w:val="single"/>
        </w:rPr>
        <w:t>Доходи населення</w:t>
      </w:r>
    </w:p>
    <w:p w:rsidR="00AA1ED8" w:rsidRPr="008631A4" w:rsidRDefault="00AA1ED8" w:rsidP="00AA1ED8">
      <w:pPr>
        <w:widowControl w:val="0"/>
        <w:jc w:val="center"/>
        <w:rPr>
          <w:b/>
          <w:sz w:val="24"/>
          <w:szCs w:val="24"/>
          <w:u w:val="single"/>
        </w:rPr>
      </w:pPr>
    </w:p>
    <w:p w:rsidR="00AA1ED8" w:rsidRPr="00722B40" w:rsidRDefault="00AA1ED8" w:rsidP="00AA1ED8">
      <w:pPr>
        <w:widowControl w:val="0"/>
        <w:ind w:firstLine="709"/>
        <w:jc w:val="both"/>
        <w:rPr>
          <w:b/>
          <w:sz w:val="24"/>
          <w:szCs w:val="24"/>
        </w:rPr>
      </w:pPr>
      <w:r w:rsidRPr="00722B40">
        <w:rPr>
          <w:b/>
          <w:sz w:val="24"/>
          <w:szCs w:val="24"/>
        </w:rPr>
        <w:t>Основні проблеми:</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відставання рівня заробітної плати в </w:t>
      </w:r>
      <w:r>
        <w:rPr>
          <w:rFonts w:ascii="Times New Roman" w:hAnsi="Times New Roman"/>
          <w:sz w:val="24"/>
          <w:szCs w:val="24"/>
          <w:lang w:val="uk-UA"/>
        </w:rPr>
        <w:t>громаді</w:t>
      </w:r>
      <w:r w:rsidRPr="00722B40">
        <w:rPr>
          <w:rFonts w:ascii="Times New Roman" w:hAnsi="Times New Roman"/>
          <w:sz w:val="24"/>
          <w:szCs w:val="24"/>
          <w:lang w:val="uk-UA"/>
        </w:rPr>
        <w:t xml:space="preserve"> від середньо-обласного показника;</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наявність нелегальних заробітків; </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збереження ризиків затримки виплати заробітної плати на економічно активних підприємствах.</w:t>
      </w:r>
    </w:p>
    <w:p w:rsidR="00AA1ED8" w:rsidRPr="00722B40" w:rsidRDefault="00AA1ED8" w:rsidP="00AA1ED8">
      <w:pPr>
        <w:widowControl w:val="0"/>
        <w:tabs>
          <w:tab w:val="num" w:pos="0"/>
          <w:tab w:val="left" w:pos="993"/>
        </w:tabs>
        <w:ind w:firstLine="709"/>
        <w:jc w:val="both"/>
        <w:rPr>
          <w:b/>
          <w:sz w:val="24"/>
          <w:szCs w:val="24"/>
        </w:rPr>
      </w:pPr>
      <w:r w:rsidRPr="00722B40">
        <w:rPr>
          <w:b/>
          <w:sz w:val="24"/>
          <w:szCs w:val="24"/>
        </w:rPr>
        <w:t>Основні завдання:</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упередження фактів зниження рівня заробітної плати на підприємствах і організаціях </w:t>
      </w:r>
      <w:r>
        <w:rPr>
          <w:rFonts w:ascii="Times New Roman" w:hAnsi="Times New Roman"/>
          <w:sz w:val="24"/>
          <w:szCs w:val="24"/>
          <w:lang w:val="uk-UA"/>
        </w:rPr>
        <w:t>громади</w:t>
      </w:r>
      <w:r w:rsidRPr="00722B40">
        <w:rPr>
          <w:rFonts w:ascii="Times New Roman" w:hAnsi="Times New Roman"/>
          <w:sz w:val="24"/>
          <w:szCs w:val="24"/>
          <w:lang w:val="uk-UA"/>
        </w:rPr>
        <w:t>, шляхом сприяння вирішенню проблемних питань фінансово-господарської діяльності підприємств;</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за дотриманням законодавства про працю та оплату праці, зокрема, щодо стану виплати заробітної плати, її компенсації та індексації, оплати простою, а також щодо дотримання прав працівників під час скорочення працюючих;</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забезпечення дотримання державних мінімальних гарантій в оплаті праці всіма суб’єктами господарювання, шляхом дієвого контролю за своєчасним їх запровадженням, притягнення до відповідальності керівників-правопорушників;</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податковими, правоохоронними та контролюючими органами у сфері легалізації господарської діяльності та виявлення неофіційних заробітків;</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удосконалення колективно-договірного регулювання соціально-трудових  відносин, питань оплати праці, посилення контролю за дотриманням роботодавцями умов колективних договорів;</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проведення роз’яснювальної роботи щодо здійснення індексації та компенсації грошових доходів населення.</w:t>
      </w:r>
    </w:p>
    <w:p w:rsidR="00AA1ED8" w:rsidRPr="00AA1ED8" w:rsidRDefault="00AA1ED8" w:rsidP="00AA1ED8">
      <w:pPr>
        <w:widowControl w:val="0"/>
        <w:tabs>
          <w:tab w:val="num" w:pos="0"/>
          <w:tab w:val="left" w:pos="993"/>
        </w:tabs>
        <w:ind w:firstLine="709"/>
        <w:jc w:val="center"/>
        <w:rPr>
          <w:b/>
          <w:sz w:val="24"/>
          <w:szCs w:val="24"/>
          <w:lang w:val="uk-UA"/>
        </w:rPr>
      </w:pPr>
    </w:p>
    <w:p w:rsidR="00AA1ED8" w:rsidRPr="00722B40" w:rsidRDefault="00AA1ED8" w:rsidP="00AA1ED8">
      <w:pPr>
        <w:widowControl w:val="0"/>
        <w:jc w:val="center"/>
        <w:rPr>
          <w:b/>
          <w:sz w:val="24"/>
          <w:szCs w:val="24"/>
        </w:rPr>
      </w:pPr>
      <w:r>
        <w:rPr>
          <w:b/>
          <w:sz w:val="24"/>
          <w:szCs w:val="24"/>
        </w:rPr>
        <w:t>9</w:t>
      </w:r>
      <w:r w:rsidRPr="00722B40">
        <w:rPr>
          <w:b/>
          <w:sz w:val="24"/>
          <w:szCs w:val="24"/>
        </w:rPr>
        <w:t>. ОХОРОНА ПРАЦІ</w:t>
      </w:r>
    </w:p>
    <w:p w:rsidR="00AA1ED8" w:rsidRDefault="00AA1ED8" w:rsidP="00AA1ED8">
      <w:pPr>
        <w:widowControl w:val="0"/>
        <w:ind w:firstLine="709"/>
        <w:jc w:val="both"/>
        <w:rPr>
          <w:b/>
          <w:sz w:val="24"/>
          <w:szCs w:val="24"/>
        </w:rPr>
      </w:pPr>
    </w:p>
    <w:p w:rsidR="00AA1ED8" w:rsidRPr="00722B40" w:rsidRDefault="00AA1ED8" w:rsidP="00AA1ED8">
      <w:pPr>
        <w:widowControl w:val="0"/>
        <w:ind w:firstLine="709"/>
        <w:jc w:val="both"/>
        <w:rPr>
          <w:b/>
          <w:sz w:val="24"/>
          <w:szCs w:val="24"/>
        </w:rPr>
      </w:pPr>
      <w:r w:rsidRPr="00722B40">
        <w:rPr>
          <w:b/>
          <w:sz w:val="24"/>
          <w:szCs w:val="24"/>
        </w:rPr>
        <w:t>Основні проблеми:</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ставлення роботодавців до проблемних питань промислової безпеки та охорони праці, низький рівень культури охорони праці;</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функціонування на окремих підприємствах системи управління охороною праці;</w:t>
      </w:r>
      <w:r w:rsidRPr="00722B40">
        <w:rPr>
          <w:rFonts w:ascii="Times New Roman" w:hAnsi="Times New Roman"/>
          <w:sz w:val="24"/>
          <w:szCs w:val="24"/>
          <w:lang w:val="uk-UA"/>
        </w:rPr>
        <w:tab/>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недостатній рівень фінансування заходів з охорони праці на  підприємствах,</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високий рівень зносу основних засобів виробництва, і у зв’язку з цим наявність виробничих ризиків, зокрема: в газовому комплексі, енергетиці, будівельній галузі, лісовому </w:t>
      </w:r>
      <w:r w:rsidRPr="00722B40">
        <w:rPr>
          <w:rFonts w:ascii="Times New Roman" w:hAnsi="Times New Roman"/>
          <w:sz w:val="24"/>
          <w:szCs w:val="24"/>
          <w:lang w:val="uk-UA"/>
        </w:rPr>
        <w:lastRenderedPageBreak/>
        <w:t>та сільському господарстві.</w:t>
      </w:r>
    </w:p>
    <w:p w:rsidR="00AA1ED8" w:rsidRPr="00722B40" w:rsidRDefault="00AA1ED8" w:rsidP="00AA1ED8">
      <w:pPr>
        <w:widowControl w:val="0"/>
        <w:tabs>
          <w:tab w:val="num" w:pos="0"/>
          <w:tab w:val="left" w:pos="993"/>
        </w:tabs>
        <w:ind w:firstLine="709"/>
        <w:jc w:val="both"/>
        <w:rPr>
          <w:b/>
          <w:sz w:val="24"/>
          <w:szCs w:val="24"/>
        </w:rPr>
      </w:pPr>
      <w:r w:rsidRPr="00722B40">
        <w:rPr>
          <w:b/>
          <w:sz w:val="24"/>
          <w:szCs w:val="24"/>
        </w:rPr>
        <w:t>Основні завдання:</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здійснення в установленому порядку державного нагляду за промисловою безпекою, охороною праці, дотриманням роботодавцями вимог чинного законодавства у сфері промислової безпеки та охорони праці;</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попередження аварій, нещасних випадків на виробництві; </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організація розслідування аварій, групових нещасних випадків та нещасних випадків із смертельними наслідками на виробництві, ведення обліку аварій і нещасних випадків на виробництві, пов'язаних з безпечним веденням робіт, аналіз їх причин, розробка пропозицій щодо запобігання таким випадкам;</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нагляд за виконанням робіт та експлуатацією об’єктів підвищеної небезпеки;</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забезпечення участі представників Держгірпромнагляду у прийнятті в експлуатацію виробничих об'єктів та об'єктів соціально-культурного призначення; </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підвищення ефективності проведення технічної експертизи технологічного обладнання, що відпрацювало свій ресурс, для визначення можливості його подальшої експлуатації;</w:t>
      </w:r>
    </w:p>
    <w:p w:rsidR="00AA1ED8" w:rsidRPr="00722B40" w:rsidRDefault="00AA1ED8" w:rsidP="00AA1ED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систематичне інформування населення через засоби масової інформації про стан охорони праці на підприємствах та про причини і обставини нещасних випадків.</w:t>
      </w:r>
    </w:p>
    <w:p w:rsidR="00AA1ED8" w:rsidRDefault="00AA1ED8" w:rsidP="00AA1ED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AA1ED8" w:rsidRPr="00CC0B05" w:rsidRDefault="00AA1ED8" w:rsidP="00AA1ED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AA1ED8" w:rsidRDefault="00AA1ED8" w:rsidP="00AA1ED8">
      <w:pPr>
        <w:rPr>
          <w:b/>
          <w:sz w:val="24"/>
          <w:szCs w:val="24"/>
        </w:rPr>
      </w:pPr>
    </w:p>
    <w:p w:rsidR="00AA1ED8" w:rsidRDefault="00AA1ED8" w:rsidP="00AA1ED8">
      <w:pPr>
        <w:rPr>
          <w:b/>
          <w:sz w:val="24"/>
          <w:szCs w:val="24"/>
        </w:rPr>
      </w:pPr>
    </w:p>
    <w:p w:rsidR="00AA1ED8" w:rsidRDefault="00AA1ED8" w:rsidP="00AA1ED8">
      <w:pPr>
        <w:rPr>
          <w:b/>
          <w:sz w:val="24"/>
          <w:szCs w:val="24"/>
        </w:rPr>
      </w:pPr>
    </w:p>
    <w:p w:rsidR="00AA1ED8" w:rsidRDefault="00AA1ED8" w:rsidP="00AA1ED8">
      <w:pPr>
        <w:rPr>
          <w:b/>
          <w:sz w:val="24"/>
          <w:szCs w:val="24"/>
        </w:rPr>
      </w:pPr>
    </w:p>
    <w:p w:rsidR="00AA1ED8" w:rsidRDefault="00AA1ED8" w:rsidP="00AA1ED8">
      <w:pPr>
        <w:rPr>
          <w:b/>
          <w:sz w:val="24"/>
          <w:szCs w:val="24"/>
        </w:rPr>
      </w:pPr>
    </w:p>
    <w:p w:rsidR="00AA1ED8" w:rsidRDefault="00AA1ED8" w:rsidP="00AA1ED8">
      <w:pPr>
        <w:rPr>
          <w:b/>
          <w:sz w:val="24"/>
          <w:szCs w:val="24"/>
        </w:rPr>
      </w:pPr>
    </w:p>
    <w:p w:rsidR="00AA1ED8" w:rsidRDefault="00AA1ED8" w:rsidP="00AA1ED8">
      <w:pPr>
        <w:rPr>
          <w:b/>
          <w:sz w:val="24"/>
          <w:szCs w:val="24"/>
        </w:rPr>
      </w:pPr>
    </w:p>
    <w:p w:rsidR="00AA1ED8" w:rsidRDefault="00AA1ED8" w:rsidP="00AA1ED8">
      <w:pPr>
        <w:pStyle w:val="1"/>
        <w:rPr>
          <w:rFonts w:ascii="Times New Roman" w:hAnsi="Times New Roman"/>
          <w:b/>
        </w:rPr>
      </w:pPr>
      <w:r>
        <w:rPr>
          <w:rFonts w:ascii="Times New Roman" w:hAnsi="Times New Roman"/>
          <w:b/>
        </w:rPr>
        <w:t>Секретар  міської  ради                                                                                   Петро ЧУПРИНА</w:t>
      </w:r>
    </w:p>
    <w:p w:rsidR="00AA1ED8" w:rsidRPr="00E06F9A" w:rsidRDefault="00AA1ED8" w:rsidP="00AA1ED8">
      <w:pPr>
        <w:rPr>
          <w:b/>
          <w:sz w:val="24"/>
          <w:szCs w:val="24"/>
        </w:rPr>
      </w:pPr>
    </w:p>
    <w:p w:rsidR="00AA1ED8" w:rsidRDefault="00AA1ED8" w:rsidP="00AA1ED8">
      <w:pPr>
        <w:rPr>
          <w:b/>
          <w:sz w:val="24"/>
          <w:szCs w:val="24"/>
        </w:rPr>
      </w:pPr>
    </w:p>
    <w:p w:rsidR="00AA1ED8" w:rsidRDefault="00AA1ED8" w:rsidP="00AA1ED8">
      <w:pPr>
        <w:rPr>
          <w:b/>
          <w:sz w:val="24"/>
          <w:szCs w:val="24"/>
        </w:rPr>
      </w:pPr>
    </w:p>
    <w:p w:rsidR="00AA1ED8" w:rsidRDefault="00AA1ED8" w:rsidP="00AA1ED8">
      <w:pPr>
        <w:rPr>
          <w:b/>
          <w:sz w:val="24"/>
          <w:szCs w:val="24"/>
        </w:rPr>
      </w:pPr>
    </w:p>
    <w:p w:rsidR="00AA1ED8" w:rsidRDefault="00AA1ED8" w:rsidP="00AA1ED8">
      <w:pPr>
        <w:rPr>
          <w:b/>
          <w:sz w:val="24"/>
          <w:szCs w:val="24"/>
        </w:rPr>
      </w:pPr>
    </w:p>
    <w:p w:rsidR="00AA1ED8" w:rsidRDefault="00AA1ED8" w:rsidP="00AA1ED8">
      <w:pPr>
        <w:rPr>
          <w:b/>
          <w:sz w:val="24"/>
          <w:szCs w:val="24"/>
        </w:rPr>
      </w:pPr>
    </w:p>
    <w:p w:rsidR="00AA1ED8" w:rsidRDefault="00AA1ED8" w:rsidP="00AA1ED8">
      <w:pPr>
        <w:rPr>
          <w:b/>
          <w:sz w:val="24"/>
          <w:szCs w:val="24"/>
        </w:rPr>
      </w:pPr>
    </w:p>
    <w:p w:rsidR="00AA1ED8" w:rsidRDefault="00AA1ED8" w:rsidP="00AA1ED8">
      <w:pPr>
        <w:spacing w:after="200" w:line="276" w:lineRule="auto"/>
        <w:rPr>
          <w:b/>
          <w:sz w:val="24"/>
          <w:szCs w:val="24"/>
        </w:rPr>
      </w:pPr>
      <w:r>
        <w:rPr>
          <w:b/>
          <w:sz w:val="24"/>
          <w:szCs w:val="24"/>
        </w:rPr>
        <w:br w:type="page"/>
      </w:r>
    </w:p>
    <w:p w:rsidR="00AA1ED8" w:rsidRPr="00277D76" w:rsidRDefault="00AA1ED8" w:rsidP="00AA1ED8">
      <w:pPr>
        <w:widowControl w:val="0"/>
        <w:ind w:left="5387"/>
        <w:rPr>
          <w:sz w:val="24"/>
          <w:szCs w:val="24"/>
        </w:rPr>
      </w:pPr>
      <w:r>
        <w:rPr>
          <w:sz w:val="24"/>
          <w:szCs w:val="24"/>
        </w:rPr>
        <w:lastRenderedPageBreak/>
        <w:t>Додаток 1</w:t>
      </w:r>
      <w:r w:rsidRPr="00277D76">
        <w:rPr>
          <w:sz w:val="24"/>
          <w:szCs w:val="24"/>
        </w:rPr>
        <w:t xml:space="preserve"> </w:t>
      </w:r>
    </w:p>
    <w:p w:rsidR="00AA1ED8" w:rsidRPr="000A09BF" w:rsidRDefault="00AA1ED8" w:rsidP="00AA1ED8">
      <w:pPr>
        <w:widowControl w:val="0"/>
        <w:ind w:left="5387"/>
        <w:rPr>
          <w:sz w:val="18"/>
          <w:szCs w:val="24"/>
        </w:rPr>
      </w:pPr>
      <w:proofErr w:type="gramStart"/>
      <w:r w:rsidRPr="00277D76">
        <w:rPr>
          <w:bCs/>
          <w:sz w:val="24"/>
          <w:szCs w:val="24"/>
        </w:rPr>
        <w:t>до  Програми</w:t>
      </w:r>
      <w:proofErr w:type="gramEnd"/>
      <w:r w:rsidRPr="00277D76">
        <w:rPr>
          <w:bCs/>
          <w:sz w:val="24"/>
          <w:szCs w:val="24"/>
        </w:rPr>
        <w:t xml:space="preserve"> </w:t>
      </w:r>
      <w:r w:rsidRPr="000A09BF">
        <w:rPr>
          <w:sz w:val="24"/>
          <w:szCs w:val="28"/>
        </w:rPr>
        <w:t xml:space="preserve">соціально-економічного  розвитку Кіцманської </w:t>
      </w:r>
      <w:r>
        <w:rPr>
          <w:sz w:val="24"/>
          <w:szCs w:val="28"/>
        </w:rPr>
        <w:t>територіальної громади на 202</w:t>
      </w:r>
      <w:r w:rsidR="00870D17">
        <w:rPr>
          <w:sz w:val="24"/>
          <w:szCs w:val="28"/>
          <w:lang w:val="uk-UA"/>
        </w:rPr>
        <w:t>4</w:t>
      </w:r>
      <w:r w:rsidRPr="000A09BF">
        <w:rPr>
          <w:sz w:val="24"/>
          <w:szCs w:val="28"/>
        </w:rPr>
        <w:t xml:space="preserve"> рік</w:t>
      </w:r>
    </w:p>
    <w:p w:rsidR="00AA1ED8" w:rsidRDefault="00AA1ED8" w:rsidP="00AA1ED8">
      <w:pPr>
        <w:widowControl w:val="0"/>
        <w:jc w:val="right"/>
        <w:rPr>
          <w:color w:val="FF0000"/>
          <w:sz w:val="24"/>
          <w:szCs w:val="24"/>
        </w:rPr>
      </w:pPr>
    </w:p>
    <w:p w:rsidR="00AA1ED8" w:rsidRPr="00277D76" w:rsidRDefault="00AA1ED8" w:rsidP="00AA1ED8">
      <w:pPr>
        <w:widowControl w:val="0"/>
        <w:jc w:val="right"/>
        <w:rPr>
          <w:color w:val="FF0000"/>
          <w:sz w:val="24"/>
          <w:szCs w:val="24"/>
        </w:rPr>
      </w:pPr>
    </w:p>
    <w:p w:rsidR="00AA1ED8" w:rsidRDefault="00AA1ED8" w:rsidP="00AA1ED8">
      <w:pPr>
        <w:widowControl w:val="0"/>
        <w:jc w:val="center"/>
        <w:rPr>
          <w:b/>
          <w:sz w:val="24"/>
          <w:szCs w:val="24"/>
        </w:rPr>
      </w:pPr>
      <w:r w:rsidRPr="00277D76">
        <w:rPr>
          <w:b/>
          <w:sz w:val="24"/>
          <w:szCs w:val="24"/>
        </w:rPr>
        <w:t>Перелік</w:t>
      </w:r>
      <w:r>
        <w:rPr>
          <w:b/>
          <w:sz w:val="24"/>
          <w:szCs w:val="24"/>
        </w:rPr>
        <w:t xml:space="preserve"> міських (цільових) програм, які діятимуть у 202</w:t>
      </w:r>
      <w:r w:rsidR="00870D17">
        <w:rPr>
          <w:b/>
          <w:sz w:val="24"/>
          <w:szCs w:val="24"/>
          <w:lang w:val="uk-UA"/>
        </w:rPr>
        <w:t>4</w:t>
      </w:r>
      <w:r w:rsidRPr="00277D76">
        <w:rPr>
          <w:b/>
          <w:sz w:val="24"/>
          <w:szCs w:val="24"/>
        </w:rPr>
        <w:t xml:space="preserve"> році</w:t>
      </w:r>
    </w:p>
    <w:p w:rsidR="00AA1ED8" w:rsidRDefault="00AA1ED8" w:rsidP="00AA1ED8">
      <w:pPr>
        <w:widowControl w:val="0"/>
        <w:jc w:val="center"/>
        <w:rPr>
          <w:b/>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8879"/>
      </w:tblGrid>
      <w:tr w:rsidR="00AA1ED8" w:rsidRPr="00460E2E" w:rsidTr="006A424F">
        <w:trPr>
          <w:jc w:val="center"/>
        </w:trPr>
        <w:tc>
          <w:tcPr>
            <w:tcW w:w="614" w:type="dxa"/>
          </w:tcPr>
          <w:p w:rsidR="00AA1ED8" w:rsidRPr="00460E2E" w:rsidRDefault="00AA1ED8" w:rsidP="00AA1ED8">
            <w:pPr>
              <w:widowControl w:val="0"/>
              <w:jc w:val="center"/>
              <w:rPr>
                <w:bCs/>
                <w:sz w:val="24"/>
                <w:szCs w:val="24"/>
              </w:rPr>
            </w:pPr>
            <w:r w:rsidRPr="00460E2E">
              <w:rPr>
                <w:bCs/>
                <w:sz w:val="24"/>
                <w:szCs w:val="24"/>
              </w:rPr>
              <w:t>1)</w:t>
            </w:r>
          </w:p>
        </w:tc>
        <w:tc>
          <w:tcPr>
            <w:tcW w:w="8879" w:type="dxa"/>
          </w:tcPr>
          <w:p w:rsidR="00AA1ED8" w:rsidRPr="00460E2E" w:rsidRDefault="00AA1ED8" w:rsidP="00870D17">
            <w:pPr>
              <w:widowControl w:val="0"/>
              <w:jc w:val="both"/>
              <w:rPr>
                <w:sz w:val="24"/>
                <w:szCs w:val="24"/>
              </w:rPr>
            </w:pPr>
            <w:r w:rsidRPr="00460E2E">
              <w:rPr>
                <w:bCs/>
                <w:sz w:val="24"/>
                <w:szCs w:val="24"/>
              </w:rPr>
              <w:t>Програма розвитку молодіжної політики в Кіцманські</w:t>
            </w:r>
            <w:r w:rsidR="00870D17">
              <w:rPr>
                <w:bCs/>
                <w:sz w:val="24"/>
                <w:szCs w:val="24"/>
              </w:rPr>
              <w:t xml:space="preserve">й  територіальній громаді на </w:t>
            </w:r>
            <w:r w:rsidRPr="00460E2E">
              <w:rPr>
                <w:bCs/>
                <w:sz w:val="24"/>
                <w:szCs w:val="24"/>
              </w:rPr>
              <w:t>-202</w:t>
            </w:r>
            <w:r w:rsidR="006A424F">
              <w:rPr>
                <w:bCs/>
                <w:sz w:val="24"/>
                <w:szCs w:val="24"/>
                <w:lang w:val="uk-UA"/>
              </w:rPr>
              <w:t>3</w:t>
            </w:r>
            <w:r w:rsidR="00870D17">
              <w:rPr>
                <w:bCs/>
                <w:sz w:val="24"/>
                <w:szCs w:val="24"/>
                <w:lang w:val="uk-UA"/>
              </w:rPr>
              <w:t xml:space="preserve">-2024 </w:t>
            </w:r>
            <w:r w:rsidRPr="00460E2E">
              <w:rPr>
                <w:bCs/>
                <w:sz w:val="24"/>
                <w:szCs w:val="24"/>
              </w:rPr>
              <w:t>роки</w:t>
            </w:r>
          </w:p>
        </w:tc>
      </w:tr>
      <w:tr w:rsidR="00AA1ED8" w:rsidRPr="00460E2E" w:rsidTr="006A424F">
        <w:trPr>
          <w:jc w:val="center"/>
        </w:trPr>
        <w:tc>
          <w:tcPr>
            <w:tcW w:w="614" w:type="dxa"/>
          </w:tcPr>
          <w:p w:rsidR="00AA1ED8" w:rsidRPr="00460E2E" w:rsidRDefault="00AA1ED8" w:rsidP="00AA1ED8">
            <w:pPr>
              <w:widowControl w:val="0"/>
              <w:jc w:val="center"/>
              <w:rPr>
                <w:sz w:val="24"/>
                <w:szCs w:val="24"/>
              </w:rPr>
            </w:pPr>
            <w:r w:rsidRPr="00460E2E">
              <w:rPr>
                <w:sz w:val="24"/>
                <w:szCs w:val="24"/>
              </w:rPr>
              <w:t>2)</w:t>
            </w:r>
          </w:p>
        </w:tc>
        <w:tc>
          <w:tcPr>
            <w:tcW w:w="8879" w:type="dxa"/>
          </w:tcPr>
          <w:p w:rsidR="00AA1ED8" w:rsidRPr="00460E2E" w:rsidRDefault="00AA1ED8" w:rsidP="006A424F">
            <w:pPr>
              <w:widowControl w:val="0"/>
              <w:rPr>
                <w:sz w:val="24"/>
                <w:szCs w:val="24"/>
              </w:rPr>
            </w:pPr>
            <w:r w:rsidRPr="00460E2E">
              <w:rPr>
                <w:sz w:val="24"/>
                <w:szCs w:val="24"/>
              </w:rPr>
              <w:t xml:space="preserve">Програма оздоровлення та відпочинку дітей та молоді  Кіцманської територіальної громади на </w:t>
            </w:r>
            <w:r w:rsidR="00870D17" w:rsidRPr="00460E2E">
              <w:rPr>
                <w:bCs/>
                <w:sz w:val="24"/>
                <w:szCs w:val="24"/>
              </w:rPr>
              <w:t>202</w:t>
            </w:r>
            <w:r w:rsidR="00870D17">
              <w:rPr>
                <w:bCs/>
                <w:sz w:val="24"/>
                <w:szCs w:val="24"/>
                <w:lang w:val="uk-UA"/>
              </w:rPr>
              <w:t xml:space="preserve">3-2024 </w:t>
            </w:r>
            <w:r w:rsidRPr="00460E2E">
              <w:rPr>
                <w:sz w:val="24"/>
                <w:szCs w:val="24"/>
              </w:rPr>
              <w:t>роки</w:t>
            </w:r>
          </w:p>
        </w:tc>
      </w:tr>
      <w:tr w:rsidR="00AA1ED8" w:rsidRPr="00460E2E" w:rsidTr="006A424F">
        <w:trPr>
          <w:jc w:val="center"/>
        </w:trPr>
        <w:tc>
          <w:tcPr>
            <w:tcW w:w="614" w:type="dxa"/>
          </w:tcPr>
          <w:p w:rsidR="00AA1ED8" w:rsidRPr="00460E2E" w:rsidRDefault="00AA1ED8" w:rsidP="00AA1ED8">
            <w:pPr>
              <w:widowControl w:val="0"/>
              <w:jc w:val="center"/>
              <w:rPr>
                <w:sz w:val="24"/>
                <w:szCs w:val="24"/>
              </w:rPr>
            </w:pPr>
            <w:r w:rsidRPr="00460E2E">
              <w:rPr>
                <w:sz w:val="24"/>
                <w:szCs w:val="24"/>
              </w:rPr>
              <w:t>3)</w:t>
            </w:r>
          </w:p>
        </w:tc>
        <w:tc>
          <w:tcPr>
            <w:tcW w:w="8879" w:type="dxa"/>
          </w:tcPr>
          <w:p w:rsidR="00AA1ED8" w:rsidRPr="00460E2E" w:rsidRDefault="00AA1ED8" w:rsidP="006A424F">
            <w:pPr>
              <w:pStyle w:val="a7"/>
              <w:rPr>
                <w:rFonts w:ascii="Times New Roman" w:hAnsi="Times New Roman"/>
                <w:sz w:val="24"/>
                <w:szCs w:val="24"/>
              </w:rPr>
            </w:pPr>
            <w:r w:rsidRPr="00460E2E">
              <w:rPr>
                <w:rFonts w:ascii="Times New Roman" w:hAnsi="Times New Roman"/>
                <w:sz w:val="24"/>
                <w:szCs w:val="24"/>
              </w:rPr>
              <w:t xml:space="preserve">Програма </w:t>
            </w:r>
            <w:r w:rsidRPr="00460E2E">
              <w:rPr>
                <w:rFonts w:ascii="Times New Roman" w:eastAsia="SimSun" w:hAnsi="Times New Roman"/>
                <w:sz w:val="24"/>
                <w:szCs w:val="24"/>
              </w:rPr>
              <w:t xml:space="preserve">Розвитку фізичної культури і спорту на території  Кіцманської територіальної громади на </w:t>
            </w:r>
            <w:r w:rsidR="00870D17" w:rsidRPr="00F139F5">
              <w:rPr>
                <w:rFonts w:ascii="Times New Roman" w:hAnsi="Times New Roman"/>
                <w:bCs/>
                <w:sz w:val="24"/>
                <w:szCs w:val="24"/>
              </w:rPr>
              <w:t>202</w:t>
            </w:r>
            <w:r w:rsidR="00870D17" w:rsidRPr="00F139F5">
              <w:rPr>
                <w:rFonts w:ascii="Times New Roman" w:hAnsi="Times New Roman"/>
                <w:bCs/>
                <w:sz w:val="24"/>
                <w:szCs w:val="24"/>
                <w:lang w:val="uk-UA"/>
              </w:rPr>
              <w:t>3-2024</w:t>
            </w:r>
            <w:r w:rsidR="00870D17">
              <w:rPr>
                <w:bCs/>
                <w:sz w:val="24"/>
                <w:szCs w:val="24"/>
                <w:lang w:val="uk-UA"/>
              </w:rPr>
              <w:t xml:space="preserve"> </w:t>
            </w:r>
            <w:r w:rsidRPr="00460E2E">
              <w:rPr>
                <w:rFonts w:ascii="Times New Roman" w:eastAsia="SimSun" w:hAnsi="Times New Roman"/>
                <w:sz w:val="24"/>
                <w:szCs w:val="24"/>
              </w:rPr>
              <w:t>роки</w:t>
            </w:r>
          </w:p>
        </w:tc>
      </w:tr>
      <w:tr w:rsidR="00AA1ED8" w:rsidRPr="00460E2E" w:rsidTr="006A424F">
        <w:trPr>
          <w:jc w:val="center"/>
        </w:trPr>
        <w:tc>
          <w:tcPr>
            <w:tcW w:w="614" w:type="dxa"/>
          </w:tcPr>
          <w:p w:rsidR="00AA1ED8" w:rsidRPr="00460E2E" w:rsidRDefault="00AA1ED8" w:rsidP="00AA1ED8">
            <w:pPr>
              <w:widowControl w:val="0"/>
              <w:jc w:val="center"/>
              <w:rPr>
                <w:sz w:val="24"/>
                <w:szCs w:val="24"/>
              </w:rPr>
            </w:pPr>
            <w:r w:rsidRPr="00460E2E">
              <w:rPr>
                <w:sz w:val="24"/>
                <w:szCs w:val="24"/>
              </w:rPr>
              <w:t>4)</w:t>
            </w:r>
          </w:p>
        </w:tc>
        <w:tc>
          <w:tcPr>
            <w:tcW w:w="8879" w:type="dxa"/>
          </w:tcPr>
          <w:p w:rsidR="00AA1ED8" w:rsidRPr="00460E2E" w:rsidRDefault="00AA1ED8" w:rsidP="006A424F">
            <w:pPr>
              <w:widowControl w:val="0"/>
              <w:jc w:val="both"/>
              <w:rPr>
                <w:sz w:val="24"/>
                <w:szCs w:val="24"/>
              </w:rPr>
            </w:pPr>
            <w:r w:rsidRPr="00460E2E">
              <w:rPr>
                <w:sz w:val="24"/>
                <w:szCs w:val="24"/>
              </w:rPr>
              <w:t xml:space="preserve">Програма розвитку освіти на території Кіцманської територіальної громади на </w:t>
            </w:r>
            <w:r w:rsidR="00870D17" w:rsidRPr="00460E2E">
              <w:rPr>
                <w:bCs/>
                <w:sz w:val="24"/>
                <w:szCs w:val="24"/>
              </w:rPr>
              <w:t>202</w:t>
            </w:r>
            <w:r w:rsidR="00870D17">
              <w:rPr>
                <w:bCs/>
                <w:sz w:val="24"/>
                <w:szCs w:val="24"/>
                <w:lang w:val="uk-UA"/>
              </w:rPr>
              <w:t xml:space="preserve">3-2024 </w:t>
            </w:r>
            <w:r w:rsidRPr="00460E2E">
              <w:rPr>
                <w:sz w:val="24"/>
                <w:szCs w:val="24"/>
              </w:rPr>
              <w:t>роки</w:t>
            </w:r>
          </w:p>
        </w:tc>
      </w:tr>
      <w:tr w:rsidR="00AA1ED8" w:rsidRPr="00460E2E" w:rsidTr="006A424F">
        <w:trPr>
          <w:jc w:val="center"/>
        </w:trPr>
        <w:tc>
          <w:tcPr>
            <w:tcW w:w="614" w:type="dxa"/>
          </w:tcPr>
          <w:p w:rsidR="00AA1ED8" w:rsidRPr="00460E2E" w:rsidRDefault="00AA1ED8" w:rsidP="00AA1ED8">
            <w:pPr>
              <w:widowControl w:val="0"/>
              <w:jc w:val="center"/>
              <w:rPr>
                <w:sz w:val="24"/>
                <w:szCs w:val="24"/>
              </w:rPr>
            </w:pPr>
            <w:r w:rsidRPr="00460E2E">
              <w:rPr>
                <w:sz w:val="24"/>
                <w:szCs w:val="24"/>
              </w:rPr>
              <w:t>5)</w:t>
            </w:r>
          </w:p>
        </w:tc>
        <w:tc>
          <w:tcPr>
            <w:tcW w:w="8879" w:type="dxa"/>
          </w:tcPr>
          <w:p w:rsidR="00AA1ED8" w:rsidRPr="00460E2E" w:rsidRDefault="00AA1ED8" w:rsidP="00870D17">
            <w:pPr>
              <w:widowControl w:val="0"/>
              <w:jc w:val="both"/>
              <w:rPr>
                <w:sz w:val="24"/>
                <w:szCs w:val="24"/>
              </w:rPr>
            </w:pPr>
            <w:r w:rsidRPr="00460E2E">
              <w:rPr>
                <w:sz w:val="24"/>
                <w:szCs w:val="24"/>
              </w:rPr>
              <w:t>Програма підтримки органів місцевого самоврядування та сприяння реалізації інноваційних проектів, спрямованих на соціально-економічний розвиток Кіцмансько</w:t>
            </w:r>
            <w:r>
              <w:rPr>
                <w:sz w:val="24"/>
                <w:szCs w:val="24"/>
              </w:rPr>
              <w:t>ї територіальної громади на 202</w:t>
            </w:r>
            <w:r w:rsidR="00870D17">
              <w:rPr>
                <w:sz w:val="24"/>
                <w:szCs w:val="24"/>
                <w:lang w:val="uk-UA"/>
              </w:rPr>
              <w:t>4</w:t>
            </w:r>
            <w:r w:rsidRPr="00460E2E">
              <w:rPr>
                <w:sz w:val="24"/>
                <w:szCs w:val="24"/>
              </w:rPr>
              <w:t xml:space="preserve"> рік  </w:t>
            </w:r>
          </w:p>
        </w:tc>
      </w:tr>
      <w:tr w:rsidR="00AA1ED8" w:rsidRPr="00460E2E" w:rsidTr="006A424F">
        <w:trPr>
          <w:jc w:val="center"/>
        </w:trPr>
        <w:tc>
          <w:tcPr>
            <w:tcW w:w="614" w:type="dxa"/>
          </w:tcPr>
          <w:p w:rsidR="00AA1ED8" w:rsidRPr="00460E2E" w:rsidRDefault="00AA1ED8" w:rsidP="00AA1ED8">
            <w:pPr>
              <w:widowControl w:val="0"/>
              <w:jc w:val="center"/>
              <w:rPr>
                <w:sz w:val="24"/>
                <w:szCs w:val="24"/>
              </w:rPr>
            </w:pPr>
            <w:r w:rsidRPr="00460E2E">
              <w:rPr>
                <w:sz w:val="24"/>
                <w:szCs w:val="24"/>
              </w:rPr>
              <w:t>6)</w:t>
            </w:r>
          </w:p>
        </w:tc>
        <w:tc>
          <w:tcPr>
            <w:tcW w:w="8879" w:type="dxa"/>
          </w:tcPr>
          <w:p w:rsidR="00AA1ED8" w:rsidRPr="00460E2E" w:rsidRDefault="00AA1ED8" w:rsidP="00870D17">
            <w:pPr>
              <w:widowControl w:val="0"/>
              <w:jc w:val="both"/>
              <w:rPr>
                <w:sz w:val="24"/>
                <w:szCs w:val="24"/>
              </w:rPr>
            </w:pPr>
            <w:r w:rsidRPr="00460E2E">
              <w:rPr>
                <w:sz w:val="24"/>
                <w:szCs w:val="24"/>
              </w:rPr>
              <w:t>Програма сприяння розвитку малого та середнього підприємництва на території Кіцманської територіальної громади на 202</w:t>
            </w:r>
            <w:r w:rsidR="00870D17">
              <w:rPr>
                <w:sz w:val="24"/>
                <w:szCs w:val="24"/>
                <w:lang w:val="uk-UA"/>
              </w:rPr>
              <w:t>4</w:t>
            </w:r>
            <w:r w:rsidRPr="00460E2E">
              <w:rPr>
                <w:sz w:val="24"/>
                <w:szCs w:val="24"/>
              </w:rPr>
              <w:t xml:space="preserve"> рік</w:t>
            </w:r>
          </w:p>
        </w:tc>
      </w:tr>
      <w:tr w:rsidR="00AA1ED8" w:rsidRPr="00460E2E" w:rsidTr="006A424F">
        <w:trPr>
          <w:jc w:val="center"/>
        </w:trPr>
        <w:tc>
          <w:tcPr>
            <w:tcW w:w="614" w:type="dxa"/>
          </w:tcPr>
          <w:p w:rsidR="00AA1ED8" w:rsidRPr="00460E2E" w:rsidRDefault="00AA1ED8" w:rsidP="00AA1ED8">
            <w:pPr>
              <w:widowControl w:val="0"/>
              <w:jc w:val="center"/>
              <w:rPr>
                <w:sz w:val="24"/>
                <w:szCs w:val="24"/>
              </w:rPr>
            </w:pPr>
            <w:r w:rsidRPr="00460E2E">
              <w:rPr>
                <w:sz w:val="24"/>
                <w:szCs w:val="24"/>
              </w:rPr>
              <w:t>7)</w:t>
            </w:r>
          </w:p>
        </w:tc>
        <w:tc>
          <w:tcPr>
            <w:tcW w:w="8879" w:type="dxa"/>
          </w:tcPr>
          <w:p w:rsidR="00AA1ED8" w:rsidRPr="00460E2E" w:rsidRDefault="00AA1ED8" w:rsidP="00870D17">
            <w:pPr>
              <w:widowControl w:val="0"/>
              <w:jc w:val="both"/>
              <w:rPr>
                <w:sz w:val="24"/>
                <w:szCs w:val="24"/>
              </w:rPr>
            </w:pPr>
            <w:r w:rsidRPr="00460E2E">
              <w:rPr>
                <w:sz w:val="24"/>
                <w:szCs w:val="24"/>
              </w:rPr>
              <w:t>Програма сприяння розвитку громадянського суспільства на території Кіцманської територіальної громади на 202</w:t>
            </w:r>
            <w:r w:rsidR="00870D17">
              <w:rPr>
                <w:sz w:val="24"/>
                <w:szCs w:val="24"/>
                <w:lang w:val="uk-UA"/>
              </w:rPr>
              <w:t>4</w:t>
            </w:r>
            <w:r w:rsidRPr="00460E2E">
              <w:rPr>
                <w:sz w:val="24"/>
                <w:szCs w:val="24"/>
              </w:rPr>
              <w:t xml:space="preserve"> рік</w:t>
            </w:r>
          </w:p>
        </w:tc>
      </w:tr>
      <w:tr w:rsidR="00AA1ED8" w:rsidRPr="00460E2E" w:rsidTr="006A424F">
        <w:trPr>
          <w:jc w:val="center"/>
        </w:trPr>
        <w:tc>
          <w:tcPr>
            <w:tcW w:w="614" w:type="dxa"/>
          </w:tcPr>
          <w:p w:rsidR="00AA1ED8" w:rsidRPr="00460E2E" w:rsidRDefault="00AA1ED8" w:rsidP="00AA1ED8">
            <w:pPr>
              <w:widowControl w:val="0"/>
              <w:jc w:val="center"/>
              <w:rPr>
                <w:sz w:val="24"/>
                <w:szCs w:val="24"/>
              </w:rPr>
            </w:pPr>
            <w:r w:rsidRPr="00460E2E">
              <w:rPr>
                <w:sz w:val="24"/>
                <w:szCs w:val="24"/>
              </w:rPr>
              <w:t>8)</w:t>
            </w:r>
          </w:p>
        </w:tc>
        <w:tc>
          <w:tcPr>
            <w:tcW w:w="8879" w:type="dxa"/>
          </w:tcPr>
          <w:p w:rsidR="00AA1ED8" w:rsidRPr="00460E2E" w:rsidRDefault="00AA1ED8" w:rsidP="00870D17">
            <w:pPr>
              <w:widowControl w:val="0"/>
              <w:jc w:val="both"/>
              <w:rPr>
                <w:sz w:val="24"/>
                <w:szCs w:val="24"/>
              </w:rPr>
            </w:pPr>
            <w:r w:rsidRPr="00460E2E">
              <w:rPr>
                <w:sz w:val="24"/>
                <w:szCs w:val="24"/>
              </w:rPr>
              <w:t>Програма сприяння залученню інвестицій в економіку Кіцманської територіальної громади на 202</w:t>
            </w:r>
            <w:r w:rsidR="00870D17">
              <w:rPr>
                <w:sz w:val="24"/>
                <w:szCs w:val="24"/>
                <w:lang w:val="uk-UA"/>
              </w:rPr>
              <w:t>4</w:t>
            </w:r>
            <w:r w:rsidRPr="00460E2E">
              <w:rPr>
                <w:sz w:val="24"/>
                <w:szCs w:val="24"/>
              </w:rPr>
              <w:t xml:space="preserve"> рік</w:t>
            </w:r>
          </w:p>
        </w:tc>
      </w:tr>
      <w:tr w:rsidR="00AA1ED8" w:rsidRPr="00460E2E" w:rsidTr="006A424F">
        <w:trPr>
          <w:jc w:val="center"/>
        </w:trPr>
        <w:tc>
          <w:tcPr>
            <w:tcW w:w="614" w:type="dxa"/>
          </w:tcPr>
          <w:p w:rsidR="00AA1ED8" w:rsidRPr="00460E2E" w:rsidRDefault="00AA1ED8" w:rsidP="00AA1ED8">
            <w:pPr>
              <w:widowControl w:val="0"/>
              <w:jc w:val="center"/>
              <w:rPr>
                <w:sz w:val="24"/>
                <w:szCs w:val="24"/>
              </w:rPr>
            </w:pPr>
            <w:r w:rsidRPr="00460E2E">
              <w:rPr>
                <w:sz w:val="24"/>
                <w:szCs w:val="24"/>
              </w:rPr>
              <w:t>9)</w:t>
            </w:r>
          </w:p>
        </w:tc>
        <w:tc>
          <w:tcPr>
            <w:tcW w:w="8879" w:type="dxa"/>
          </w:tcPr>
          <w:p w:rsidR="00AA1ED8" w:rsidRPr="00460E2E" w:rsidRDefault="00AA1ED8" w:rsidP="00870D17">
            <w:pPr>
              <w:widowControl w:val="0"/>
              <w:jc w:val="both"/>
              <w:rPr>
                <w:sz w:val="24"/>
                <w:szCs w:val="24"/>
              </w:rPr>
            </w:pPr>
            <w:r w:rsidRPr="00460E2E">
              <w:rPr>
                <w:sz w:val="24"/>
                <w:szCs w:val="24"/>
              </w:rPr>
              <w:t>Програма розвитку охорони здоров’я на території Кіцмансько</w:t>
            </w:r>
            <w:r>
              <w:rPr>
                <w:sz w:val="24"/>
                <w:szCs w:val="24"/>
              </w:rPr>
              <w:t>ї територіальної громади на 202</w:t>
            </w:r>
            <w:r w:rsidR="00870D17">
              <w:rPr>
                <w:sz w:val="24"/>
                <w:szCs w:val="24"/>
                <w:lang w:val="uk-UA"/>
              </w:rPr>
              <w:t>4</w:t>
            </w:r>
            <w:r w:rsidRPr="00460E2E">
              <w:rPr>
                <w:sz w:val="24"/>
                <w:szCs w:val="24"/>
              </w:rPr>
              <w:t xml:space="preserve"> рік</w:t>
            </w:r>
          </w:p>
        </w:tc>
      </w:tr>
      <w:tr w:rsidR="00AA1ED8" w:rsidRPr="00460E2E" w:rsidTr="006A424F">
        <w:trPr>
          <w:jc w:val="center"/>
        </w:trPr>
        <w:tc>
          <w:tcPr>
            <w:tcW w:w="614" w:type="dxa"/>
          </w:tcPr>
          <w:p w:rsidR="00AA1ED8" w:rsidRPr="00460E2E" w:rsidRDefault="00AA1ED8" w:rsidP="00AA1ED8">
            <w:pPr>
              <w:widowControl w:val="0"/>
              <w:jc w:val="center"/>
              <w:rPr>
                <w:sz w:val="24"/>
                <w:szCs w:val="24"/>
              </w:rPr>
            </w:pPr>
            <w:r w:rsidRPr="00460E2E">
              <w:rPr>
                <w:sz w:val="24"/>
                <w:szCs w:val="24"/>
              </w:rPr>
              <w:t>10)</w:t>
            </w:r>
          </w:p>
        </w:tc>
        <w:tc>
          <w:tcPr>
            <w:tcW w:w="8879" w:type="dxa"/>
          </w:tcPr>
          <w:p w:rsidR="00AA1ED8" w:rsidRPr="00460E2E" w:rsidRDefault="00AA1ED8" w:rsidP="00870D17">
            <w:pPr>
              <w:widowControl w:val="0"/>
              <w:jc w:val="both"/>
              <w:rPr>
                <w:sz w:val="24"/>
                <w:szCs w:val="24"/>
              </w:rPr>
            </w:pPr>
            <w:r w:rsidRPr="00460E2E">
              <w:rPr>
                <w:sz w:val="24"/>
                <w:szCs w:val="24"/>
              </w:rPr>
              <w:t>Програма сприяння соціального захисту населення на території Кіцманської територіальної громади на 202</w:t>
            </w:r>
            <w:r w:rsidR="00870D17">
              <w:rPr>
                <w:sz w:val="24"/>
                <w:szCs w:val="24"/>
                <w:lang w:val="uk-UA"/>
              </w:rPr>
              <w:t>4</w:t>
            </w:r>
            <w:r w:rsidRPr="00460E2E">
              <w:rPr>
                <w:sz w:val="24"/>
                <w:szCs w:val="24"/>
              </w:rPr>
              <w:t xml:space="preserve"> рік</w:t>
            </w:r>
          </w:p>
        </w:tc>
      </w:tr>
      <w:tr w:rsidR="00AA1ED8" w:rsidRPr="00460E2E" w:rsidTr="006A424F">
        <w:trPr>
          <w:jc w:val="center"/>
        </w:trPr>
        <w:tc>
          <w:tcPr>
            <w:tcW w:w="614" w:type="dxa"/>
          </w:tcPr>
          <w:p w:rsidR="00AA1ED8" w:rsidRPr="00460E2E" w:rsidRDefault="00AA1ED8" w:rsidP="00AA1ED8">
            <w:pPr>
              <w:widowControl w:val="0"/>
              <w:jc w:val="center"/>
              <w:rPr>
                <w:sz w:val="24"/>
                <w:szCs w:val="24"/>
              </w:rPr>
            </w:pPr>
            <w:r w:rsidRPr="00460E2E">
              <w:rPr>
                <w:sz w:val="24"/>
                <w:szCs w:val="24"/>
              </w:rPr>
              <w:t>11)</w:t>
            </w:r>
          </w:p>
        </w:tc>
        <w:tc>
          <w:tcPr>
            <w:tcW w:w="8879" w:type="dxa"/>
          </w:tcPr>
          <w:p w:rsidR="00AA1ED8" w:rsidRPr="00460E2E" w:rsidRDefault="00AA1ED8" w:rsidP="00870D17">
            <w:pPr>
              <w:widowControl w:val="0"/>
              <w:jc w:val="both"/>
              <w:rPr>
                <w:sz w:val="24"/>
                <w:szCs w:val="24"/>
              </w:rPr>
            </w:pPr>
            <w:r w:rsidRPr="00460E2E">
              <w:rPr>
                <w:sz w:val="24"/>
                <w:szCs w:val="24"/>
              </w:rPr>
              <w:t>Програма зайнятості населення Кіцманської територіальної громади на 202</w:t>
            </w:r>
            <w:r w:rsidR="00870D17">
              <w:rPr>
                <w:sz w:val="24"/>
                <w:szCs w:val="24"/>
                <w:lang w:val="uk-UA"/>
              </w:rPr>
              <w:t>4</w:t>
            </w:r>
            <w:r w:rsidRPr="00460E2E">
              <w:rPr>
                <w:sz w:val="24"/>
                <w:szCs w:val="24"/>
              </w:rPr>
              <w:t xml:space="preserve"> рік</w:t>
            </w:r>
          </w:p>
        </w:tc>
      </w:tr>
      <w:tr w:rsidR="00AA1ED8" w:rsidRPr="00460E2E" w:rsidTr="006A424F">
        <w:trPr>
          <w:jc w:val="center"/>
        </w:trPr>
        <w:tc>
          <w:tcPr>
            <w:tcW w:w="614" w:type="dxa"/>
          </w:tcPr>
          <w:p w:rsidR="00AA1ED8" w:rsidRPr="00460E2E" w:rsidRDefault="00AA1ED8" w:rsidP="00AA1ED8">
            <w:pPr>
              <w:widowControl w:val="0"/>
              <w:jc w:val="center"/>
              <w:rPr>
                <w:sz w:val="24"/>
                <w:szCs w:val="24"/>
              </w:rPr>
            </w:pPr>
            <w:r w:rsidRPr="00460E2E">
              <w:rPr>
                <w:sz w:val="24"/>
                <w:szCs w:val="24"/>
              </w:rPr>
              <w:t>12)</w:t>
            </w:r>
          </w:p>
        </w:tc>
        <w:tc>
          <w:tcPr>
            <w:tcW w:w="8879" w:type="dxa"/>
          </w:tcPr>
          <w:p w:rsidR="00AA1ED8" w:rsidRPr="00460E2E" w:rsidRDefault="00AA1ED8" w:rsidP="006A424F">
            <w:pPr>
              <w:widowControl w:val="0"/>
              <w:jc w:val="both"/>
              <w:rPr>
                <w:sz w:val="24"/>
                <w:szCs w:val="24"/>
              </w:rPr>
            </w:pPr>
            <w:r w:rsidRPr="00460E2E">
              <w:rPr>
                <w:sz w:val="24"/>
                <w:szCs w:val="24"/>
              </w:rPr>
              <w:t>Програма розвитку земельних відносин та охорони земель у населених пунктах Кіцманської територіальної громади на 202</w:t>
            </w:r>
            <w:r w:rsidR="006A424F">
              <w:rPr>
                <w:sz w:val="24"/>
                <w:szCs w:val="24"/>
                <w:lang w:val="uk-UA"/>
              </w:rPr>
              <w:t>3</w:t>
            </w:r>
            <w:r w:rsidRPr="00460E2E">
              <w:rPr>
                <w:sz w:val="24"/>
                <w:szCs w:val="24"/>
              </w:rPr>
              <w:t xml:space="preserve"> рік</w:t>
            </w:r>
          </w:p>
        </w:tc>
      </w:tr>
      <w:tr w:rsidR="00AA1ED8" w:rsidRPr="00460E2E" w:rsidTr="006A424F">
        <w:trPr>
          <w:jc w:val="center"/>
        </w:trPr>
        <w:tc>
          <w:tcPr>
            <w:tcW w:w="614" w:type="dxa"/>
          </w:tcPr>
          <w:p w:rsidR="00AA1ED8" w:rsidRPr="00460E2E" w:rsidRDefault="00AA1ED8" w:rsidP="00AA1ED8">
            <w:pPr>
              <w:widowControl w:val="0"/>
              <w:jc w:val="center"/>
              <w:rPr>
                <w:sz w:val="24"/>
                <w:szCs w:val="24"/>
              </w:rPr>
            </w:pPr>
            <w:r w:rsidRPr="00460E2E">
              <w:rPr>
                <w:sz w:val="24"/>
                <w:szCs w:val="24"/>
              </w:rPr>
              <w:t>13)</w:t>
            </w:r>
          </w:p>
        </w:tc>
        <w:tc>
          <w:tcPr>
            <w:tcW w:w="8879" w:type="dxa"/>
          </w:tcPr>
          <w:p w:rsidR="00AA1ED8" w:rsidRPr="00DA3D1B" w:rsidRDefault="00AA1ED8" w:rsidP="00870D17">
            <w:pPr>
              <w:widowControl w:val="0"/>
              <w:jc w:val="both"/>
              <w:rPr>
                <w:sz w:val="24"/>
                <w:szCs w:val="24"/>
              </w:rPr>
            </w:pPr>
            <w:r w:rsidRPr="00DA3D1B">
              <w:rPr>
                <w:sz w:val="24"/>
              </w:rPr>
              <w:t>Програма розвитку інфраструктури та благоустрою у населених пунктах Кіцманської територіальної  громади на 202</w:t>
            </w:r>
            <w:r w:rsidR="00870D17">
              <w:rPr>
                <w:sz w:val="24"/>
                <w:lang w:val="uk-UA"/>
              </w:rPr>
              <w:t>4</w:t>
            </w:r>
            <w:r w:rsidRPr="00DA3D1B">
              <w:rPr>
                <w:sz w:val="24"/>
              </w:rPr>
              <w:t>-202</w:t>
            </w:r>
            <w:r w:rsidR="00870D17">
              <w:rPr>
                <w:sz w:val="24"/>
                <w:lang w:val="uk-UA"/>
              </w:rPr>
              <w:t>6</w:t>
            </w:r>
            <w:r w:rsidRPr="00DA3D1B">
              <w:rPr>
                <w:sz w:val="24"/>
              </w:rPr>
              <w:t xml:space="preserve"> роки</w:t>
            </w:r>
          </w:p>
        </w:tc>
      </w:tr>
      <w:tr w:rsidR="00AA1ED8" w:rsidRPr="00460E2E" w:rsidTr="006A424F">
        <w:trPr>
          <w:jc w:val="center"/>
        </w:trPr>
        <w:tc>
          <w:tcPr>
            <w:tcW w:w="614" w:type="dxa"/>
          </w:tcPr>
          <w:p w:rsidR="00AA1ED8" w:rsidRPr="00460E2E" w:rsidRDefault="00AA1ED8" w:rsidP="00AA1ED8">
            <w:pPr>
              <w:widowControl w:val="0"/>
              <w:jc w:val="center"/>
              <w:rPr>
                <w:sz w:val="24"/>
                <w:szCs w:val="24"/>
              </w:rPr>
            </w:pPr>
            <w:r w:rsidRPr="00460E2E">
              <w:rPr>
                <w:sz w:val="24"/>
                <w:szCs w:val="24"/>
              </w:rPr>
              <w:t>14)</w:t>
            </w:r>
          </w:p>
        </w:tc>
        <w:tc>
          <w:tcPr>
            <w:tcW w:w="8879" w:type="dxa"/>
          </w:tcPr>
          <w:p w:rsidR="00AA1ED8" w:rsidRPr="00460E2E" w:rsidRDefault="00AA1ED8" w:rsidP="00870D17">
            <w:pPr>
              <w:widowControl w:val="0"/>
              <w:jc w:val="both"/>
              <w:rPr>
                <w:sz w:val="24"/>
                <w:szCs w:val="24"/>
              </w:rPr>
            </w:pPr>
            <w:r w:rsidRPr="00460E2E">
              <w:rPr>
                <w:sz w:val="24"/>
                <w:szCs w:val="24"/>
              </w:rPr>
              <w:t>Програма охорони навколишнього природного середовища на території Кіцманської територіальної громади на 202</w:t>
            </w:r>
            <w:r w:rsidR="00870D17">
              <w:rPr>
                <w:sz w:val="24"/>
                <w:szCs w:val="24"/>
                <w:lang w:val="uk-UA"/>
              </w:rPr>
              <w:t>3</w:t>
            </w:r>
            <w:r w:rsidRPr="00460E2E">
              <w:rPr>
                <w:sz w:val="24"/>
                <w:szCs w:val="24"/>
              </w:rPr>
              <w:t xml:space="preserve"> рік</w:t>
            </w:r>
          </w:p>
        </w:tc>
      </w:tr>
      <w:tr w:rsidR="00AA1ED8" w:rsidRPr="00460E2E" w:rsidTr="006A424F">
        <w:trPr>
          <w:jc w:val="center"/>
        </w:trPr>
        <w:tc>
          <w:tcPr>
            <w:tcW w:w="614" w:type="dxa"/>
          </w:tcPr>
          <w:p w:rsidR="00AA1ED8" w:rsidRPr="00460E2E" w:rsidRDefault="00AA1ED8" w:rsidP="00AA1ED8">
            <w:pPr>
              <w:widowControl w:val="0"/>
              <w:jc w:val="center"/>
              <w:rPr>
                <w:sz w:val="24"/>
                <w:szCs w:val="24"/>
              </w:rPr>
            </w:pPr>
            <w:r w:rsidRPr="00460E2E">
              <w:rPr>
                <w:sz w:val="24"/>
                <w:szCs w:val="24"/>
              </w:rPr>
              <w:t>15)</w:t>
            </w:r>
          </w:p>
        </w:tc>
        <w:tc>
          <w:tcPr>
            <w:tcW w:w="8879" w:type="dxa"/>
          </w:tcPr>
          <w:p w:rsidR="00AA1ED8" w:rsidRPr="00460E2E" w:rsidRDefault="00AA1ED8" w:rsidP="00AA1ED8">
            <w:pPr>
              <w:jc w:val="both"/>
              <w:rPr>
                <w:sz w:val="24"/>
                <w:szCs w:val="24"/>
              </w:rPr>
            </w:pPr>
            <w:r w:rsidRPr="00460E2E">
              <w:rPr>
                <w:sz w:val="24"/>
                <w:szCs w:val="24"/>
              </w:rPr>
              <w:t>Комплексна соціальна програма розвитку цивільного захисту, забезпечення пожежної безпеки та запобігання і реагування на надзвичайні ситуації на території Кіцманської територіальної громади на 2021 – 2025 роки</w:t>
            </w:r>
          </w:p>
        </w:tc>
      </w:tr>
      <w:tr w:rsidR="00AA1ED8" w:rsidRPr="00460E2E" w:rsidTr="006A424F">
        <w:trPr>
          <w:jc w:val="center"/>
        </w:trPr>
        <w:tc>
          <w:tcPr>
            <w:tcW w:w="614" w:type="dxa"/>
          </w:tcPr>
          <w:p w:rsidR="00AA1ED8" w:rsidRPr="00460E2E" w:rsidRDefault="00AA1ED8" w:rsidP="00AA1ED8">
            <w:pPr>
              <w:widowControl w:val="0"/>
              <w:rPr>
                <w:sz w:val="24"/>
                <w:szCs w:val="24"/>
              </w:rPr>
            </w:pPr>
            <w:r w:rsidRPr="00460E2E">
              <w:rPr>
                <w:sz w:val="24"/>
                <w:szCs w:val="24"/>
              </w:rPr>
              <w:t>16)</w:t>
            </w:r>
          </w:p>
        </w:tc>
        <w:tc>
          <w:tcPr>
            <w:tcW w:w="8879" w:type="dxa"/>
          </w:tcPr>
          <w:p w:rsidR="00AA1ED8" w:rsidRPr="00870D17" w:rsidRDefault="006A424F" w:rsidP="00870D17">
            <w:pPr>
              <w:jc w:val="both"/>
              <w:rPr>
                <w:sz w:val="32"/>
                <w:szCs w:val="24"/>
                <w:lang w:val="uk-UA"/>
              </w:rPr>
            </w:pPr>
            <w:r w:rsidRPr="006A424F">
              <w:rPr>
                <w:bCs/>
                <w:color w:val="000000"/>
                <w:sz w:val="24"/>
                <w:szCs w:val="24"/>
                <w:lang w:val="uk-UA"/>
              </w:rPr>
              <w:t xml:space="preserve">Програма </w:t>
            </w:r>
            <w:r w:rsidRPr="006A424F">
              <w:rPr>
                <w:bCs/>
                <w:color w:val="000000"/>
                <w:sz w:val="24"/>
                <w:szCs w:val="24"/>
              </w:rPr>
              <w:t>покращення умов обслуговування платників податків та збільшення надходжень до державного та місцевих бюджетів підприємств, установ, організацій, СГД, фізичних осіб Кіцманської ДПІ ГУ ДПС у Чернівецькій області на 2022-2026 роки</w:t>
            </w:r>
            <w:r w:rsidR="00870D17">
              <w:rPr>
                <w:sz w:val="32"/>
                <w:szCs w:val="24"/>
                <w:lang w:val="uk-UA"/>
              </w:rPr>
              <w:t xml:space="preserve"> </w:t>
            </w:r>
          </w:p>
        </w:tc>
      </w:tr>
      <w:tr w:rsidR="006A424F" w:rsidRPr="00460E2E" w:rsidTr="006A424F">
        <w:trPr>
          <w:jc w:val="center"/>
        </w:trPr>
        <w:tc>
          <w:tcPr>
            <w:tcW w:w="614" w:type="dxa"/>
          </w:tcPr>
          <w:p w:rsidR="006A424F" w:rsidRPr="006A424F" w:rsidRDefault="006A424F" w:rsidP="00AA1ED8">
            <w:pPr>
              <w:widowControl w:val="0"/>
              <w:rPr>
                <w:sz w:val="24"/>
                <w:szCs w:val="24"/>
                <w:lang w:val="uk-UA"/>
              </w:rPr>
            </w:pPr>
            <w:r>
              <w:rPr>
                <w:sz w:val="24"/>
                <w:szCs w:val="24"/>
                <w:lang w:val="uk-UA"/>
              </w:rPr>
              <w:t>17)</w:t>
            </w:r>
          </w:p>
        </w:tc>
        <w:tc>
          <w:tcPr>
            <w:tcW w:w="8879" w:type="dxa"/>
          </w:tcPr>
          <w:p w:rsidR="006A424F" w:rsidRPr="00F139F5" w:rsidRDefault="00F139F5" w:rsidP="00F139F5">
            <w:pPr>
              <w:ind w:left="-11"/>
              <w:jc w:val="both"/>
              <w:rPr>
                <w:sz w:val="24"/>
                <w:szCs w:val="24"/>
              </w:rPr>
            </w:pPr>
            <w:r w:rsidRPr="00F139F5">
              <w:rPr>
                <w:bCs/>
                <w:sz w:val="24"/>
                <w:szCs w:val="28"/>
              </w:rPr>
              <w:t>Програм</w:t>
            </w:r>
            <w:r w:rsidRPr="00F139F5">
              <w:rPr>
                <w:bCs/>
                <w:sz w:val="24"/>
                <w:szCs w:val="28"/>
                <w:lang w:val="uk-UA"/>
              </w:rPr>
              <w:t>а</w:t>
            </w:r>
            <w:r w:rsidRPr="00F139F5">
              <w:rPr>
                <w:bCs/>
                <w:sz w:val="24"/>
                <w:szCs w:val="28"/>
              </w:rPr>
              <w:t xml:space="preserve"> </w:t>
            </w:r>
            <w:r w:rsidRPr="00F139F5">
              <w:rPr>
                <w:rFonts w:eastAsiaTheme="minorEastAsia"/>
                <w:color w:val="000000"/>
                <w:sz w:val="24"/>
                <w:szCs w:val="28"/>
                <w:lang w:eastAsia="zh-CN" w:bidi="ar"/>
              </w:rPr>
              <w:t>підтримки системи екстреної медичної допомоги на території  Кіцманської міської територіальної громади на 2023-2025роки</w:t>
            </w:r>
          </w:p>
        </w:tc>
      </w:tr>
      <w:tr w:rsidR="006A424F" w:rsidRPr="00460E2E" w:rsidTr="006A424F">
        <w:trPr>
          <w:jc w:val="center"/>
        </w:trPr>
        <w:tc>
          <w:tcPr>
            <w:tcW w:w="614" w:type="dxa"/>
          </w:tcPr>
          <w:p w:rsidR="006A424F" w:rsidRPr="006A424F" w:rsidRDefault="006A424F" w:rsidP="00AA1ED8">
            <w:pPr>
              <w:widowControl w:val="0"/>
              <w:rPr>
                <w:sz w:val="24"/>
                <w:szCs w:val="24"/>
                <w:lang w:val="uk-UA"/>
              </w:rPr>
            </w:pPr>
            <w:r>
              <w:rPr>
                <w:sz w:val="24"/>
                <w:szCs w:val="24"/>
                <w:lang w:val="uk-UA"/>
              </w:rPr>
              <w:t>18)</w:t>
            </w:r>
          </w:p>
        </w:tc>
        <w:tc>
          <w:tcPr>
            <w:tcW w:w="8879" w:type="dxa"/>
          </w:tcPr>
          <w:p w:rsidR="006A424F" w:rsidRPr="00DA3D1B" w:rsidRDefault="006A424F" w:rsidP="006A424F">
            <w:pPr>
              <w:ind w:left="-11"/>
              <w:jc w:val="both"/>
              <w:rPr>
                <w:sz w:val="24"/>
              </w:rPr>
            </w:pPr>
            <w:r w:rsidRPr="00DA3D1B">
              <w:rPr>
                <w:sz w:val="24"/>
              </w:rPr>
              <w:t>Програма безпеки на території Кіцманської територіальної громади на 202</w:t>
            </w:r>
            <w:r w:rsidR="00870D17">
              <w:rPr>
                <w:sz w:val="24"/>
                <w:lang w:val="uk-UA"/>
              </w:rPr>
              <w:t>4</w:t>
            </w:r>
            <w:r w:rsidRPr="00DA3D1B">
              <w:rPr>
                <w:sz w:val="24"/>
              </w:rPr>
              <w:t xml:space="preserve"> – 202</w:t>
            </w:r>
            <w:r w:rsidR="00870D17">
              <w:rPr>
                <w:sz w:val="24"/>
                <w:lang w:val="uk-UA"/>
              </w:rPr>
              <w:t>6</w:t>
            </w:r>
            <w:r w:rsidRPr="00DA3D1B">
              <w:rPr>
                <w:sz w:val="24"/>
              </w:rPr>
              <w:t xml:space="preserve"> роки</w:t>
            </w:r>
          </w:p>
          <w:p w:rsidR="006A424F" w:rsidRPr="00DA3D1B" w:rsidRDefault="006A424F" w:rsidP="006A424F">
            <w:pPr>
              <w:ind w:left="-11"/>
              <w:jc w:val="both"/>
              <w:rPr>
                <w:bCs/>
                <w:sz w:val="24"/>
                <w:szCs w:val="24"/>
              </w:rPr>
            </w:pPr>
          </w:p>
        </w:tc>
      </w:tr>
      <w:tr w:rsidR="006A424F" w:rsidRPr="000733CC" w:rsidTr="006A424F">
        <w:trPr>
          <w:jc w:val="center"/>
        </w:trPr>
        <w:tc>
          <w:tcPr>
            <w:tcW w:w="614" w:type="dxa"/>
          </w:tcPr>
          <w:p w:rsidR="006A424F" w:rsidRPr="006A424F" w:rsidRDefault="006A424F" w:rsidP="00AA1ED8">
            <w:pPr>
              <w:widowControl w:val="0"/>
              <w:rPr>
                <w:sz w:val="24"/>
                <w:szCs w:val="24"/>
                <w:lang w:val="uk-UA"/>
              </w:rPr>
            </w:pPr>
            <w:r>
              <w:rPr>
                <w:sz w:val="24"/>
                <w:szCs w:val="24"/>
                <w:lang w:val="uk-UA"/>
              </w:rPr>
              <w:t>19)</w:t>
            </w:r>
          </w:p>
        </w:tc>
        <w:tc>
          <w:tcPr>
            <w:tcW w:w="8879" w:type="dxa"/>
          </w:tcPr>
          <w:p w:rsidR="006A424F" w:rsidRPr="000733CC" w:rsidRDefault="006A424F" w:rsidP="006A424F">
            <w:pPr>
              <w:ind w:left="-11"/>
              <w:jc w:val="both"/>
              <w:rPr>
                <w:sz w:val="24"/>
                <w:szCs w:val="24"/>
                <w:lang w:val="uk-UA"/>
              </w:rPr>
            </w:pPr>
            <w:r w:rsidRPr="000733CC">
              <w:rPr>
                <w:color w:val="333333"/>
                <w:sz w:val="24"/>
                <w:szCs w:val="24"/>
                <w:lang w:val="uk-UA"/>
              </w:rPr>
              <w:t xml:space="preserve">Програма </w:t>
            </w:r>
            <w:r w:rsidRPr="000733CC">
              <w:rPr>
                <w:sz w:val="24"/>
                <w:szCs w:val="24"/>
                <w:lang w:val="uk-UA"/>
              </w:rPr>
              <w:t xml:space="preserve">підготовки </w:t>
            </w:r>
            <w:r>
              <w:rPr>
                <w:sz w:val="24"/>
                <w:szCs w:val="24"/>
                <w:lang w:val="uk-UA"/>
              </w:rPr>
              <w:t>громадян</w:t>
            </w:r>
            <w:r w:rsidRPr="000733CC">
              <w:rPr>
                <w:sz w:val="24"/>
                <w:szCs w:val="24"/>
                <w:lang w:val="uk-UA"/>
              </w:rPr>
              <w:t xml:space="preserve"> Кіцманської територіальної громади до військової служби і призову до Збройних Сил України та інших військових формувань на 202</w:t>
            </w:r>
            <w:r w:rsidR="007B63C2">
              <w:rPr>
                <w:sz w:val="24"/>
                <w:szCs w:val="24"/>
                <w:lang w:val="uk-UA"/>
              </w:rPr>
              <w:t>4</w:t>
            </w:r>
            <w:r w:rsidRPr="000733CC">
              <w:rPr>
                <w:sz w:val="24"/>
                <w:szCs w:val="24"/>
                <w:lang w:val="uk-UA"/>
              </w:rPr>
              <w:t xml:space="preserve"> рік</w:t>
            </w:r>
          </w:p>
          <w:p w:rsidR="006A424F" w:rsidRPr="000733CC" w:rsidRDefault="006A424F" w:rsidP="006A424F">
            <w:pPr>
              <w:ind w:left="-11"/>
              <w:jc w:val="both"/>
              <w:rPr>
                <w:bCs/>
                <w:sz w:val="24"/>
                <w:szCs w:val="24"/>
                <w:lang w:val="uk-UA"/>
              </w:rPr>
            </w:pPr>
          </w:p>
        </w:tc>
      </w:tr>
      <w:tr w:rsidR="006A424F" w:rsidRPr="00460E2E" w:rsidTr="006A424F">
        <w:trPr>
          <w:jc w:val="center"/>
        </w:trPr>
        <w:tc>
          <w:tcPr>
            <w:tcW w:w="614" w:type="dxa"/>
          </w:tcPr>
          <w:p w:rsidR="006A424F" w:rsidRPr="006A424F" w:rsidRDefault="006A424F" w:rsidP="00AA1ED8">
            <w:pPr>
              <w:widowControl w:val="0"/>
              <w:rPr>
                <w:sz w:val="24"/>
                <w:szCs w:val="24"/>
                <w:lang w:val="uk-UA"/>
              </w:rPr>
            </w:pPr>
            <w:r>
              <w:rPr>
                <w:sz w:val="24"/>
                <w:szCs w:val="24"/>
                <w:lang w:val="uk-UA"/>
              </w:rPr>
              <w:lastRenderedPageBreak/>
              <w:t>20)</w:t>
            </w:r>
          </w:p>
        </w:tc>
        <w:tc>
          <w:tcPr>
            <w:tcW w:w="8879" w:type="dxa"/>
          </w:tcPr>
          <w:p w:rsidR="006A424F" w:rsidRPr="00DA3D1B" w:rsidRDefault="006A424F" w:rsidP="006A424F">
            <w:pPr>
              <w:ind w:left="-11"/>
              <w:jc w:val="both"/>
              <w:rPr>
                <w:color w:val="333333"/>
                <w:sz w:val="24"/>
                <w:szCs w:val="24"/>
              </w:rPr>
            </w:pPr>
            <w:r w:rsidRPr="00DA3D1B">
              <w:rPr>
                <w:color w:val="333333"/>
                <w:sz w:val="24"/>
                <w:szCs w:val="24"/>
              </w:rPr>
              <w:t xml:space="preserve">Програма </w:t>
            </w:r>
            <w:r w:rsidRPr="00DA3D1B">
              <w:rPr>
                <w:sz w:val="24"/>
                <w:szCs w:val="24"/>
              </w:rPr>
              <w:t xml:space="preserve">підвищення ефективності забезпечення безпеки учасників судового процесу, підтримання громадського порядку в судах та охорони приміщень суду на території </w:t>
            </w:r>
            <w:r w:rsidRPr="00DA3D1B">
              <w:rPr>
                <w:color w:val="000000"/>
                <w:sz w:val="24"/>
                <w:szCs w:val="24"/>
              </w:rPr>
              <w:t xml:space="preserve">обслуговування Кіцманської територіальної громади </w:t>
            </w:r>
            <w:r w:rsidRPr="00DA3D1B">
              <w:rPr>
                <w:sz w:val="24"/>
                <w:szCs w:val="24"/>
              </w:rPr>
              <w:t>на 2021 – 2025 роки</w:t>
            </w:r>
          </w:p>
        </w:tc>
      </w:tr>
      <w:tr w:rsidR="00AA1ED8" w:rsidRPr="00460E2E" w:rsidTr="006A424F">
        <w:trPr>
          <w:jc w:val="center"/>
        </w:trPr>
        <w:tc>
          <w:tcPr>
            <w:tcW w:w="614" w:type="dxa"/>
          </w:tcPr>
          <w:p w:rsidR="00AA1ED8" w:rsidRDefault="006A424F" w:rsidP="00AA1ED8">
            <w:pPr>
              <w:widowControl w:val="0"/>
              <w:jc w:val="center"/>
              <w:rPr>
                <w:sz w:val="24"/>
                <w:szCs w:val="24"/>
              </w:rPr>
            </w:pPr>
            <w:r>
              <w:rPr>
                <w:sz w:val="24"/>
                <w:szCs w:val="24"/>
              </w:rPr>
              <w:t>21</w:t>
            </w:r>
            <w:r w:rsidR="00AA1ED8" w:rsidRPr="00460E2E">
              <w:rPr>
                <w:sz w:val="24"/>
                <w:szCs w:val="24"/>
              </w:rPr>
              <w:t>)</w:t>
            </w:r>
          </w:p>
          <w:p w:rsidR="00AA1ED8" w:rsidRPr="00460E2E" w:rsidRDefault="00AA1ED8" w:rsidP="00AA1ED8">
            <w:pPr>
              <w:widowControl w:val="0"/>
              <w:jc w:val="center"/>
              <w:rPr>
                <w:sz w:val="24"/>
                <w:szCs w:val="24"/>
              </w:rPr>
            </w:pPr>
          </w:p>
        </w:tc>
        <w:tc>
          <w:tcPr>
            <w:tcW w:w="8879" w:type="dxa"/>
          </w:tcPr>
          <w:p w:rsidR="00AA1ED8" w:rsidRPr="00DA3D1B" w:rsidRDefault="00F139F5" w:rsidP="00F139F5">
            <w:pPr>
              <w:ind w:left="-11"/>
              <w:jc w:val="both"/>
              <w:rPr>
                <w:sz w:val="24"/>
                <w:szCs w:val="24"/>
              </w:rPr>
            </w:pPr>
            <w:r w:rsidRPr="008D3386">
              <w:rPr>
                <w:bCs/>
                <w:sz w:val="24"/>
                <w:szCs w:val="24"/>
              </w:rPr>
              <w:t>Програм</w:t>
            </w:r>
            <w:r>
              <w:rPr>
                <w:bCs/>
                <w:sz w:val="24"/>
                <w:szCs w:val="24"/>
                <w:lang w:val="uk-UA"/>
              </w:rPr>
              <w:t>а</w:t>
            </w:r>
            <w:r w:rsidRPr="008D3386">
              <w:rPr>
                <w:bCs/>
                <w:sz w:val="24"/>
                <w:szCs w:val="24"/>
              </w:rPr>
              <w:t xml:space="preserve"> </w:t>
            </w:r>
            <w:r w:rsidRPr="008D3386">
              <w:rPr>
                <w:sz w:val="24"/>
                <w:szCs w:val="24"/>
              </w:rPr>
              <w:t>профілактики правопорушень у сфері забезпечення економічної безпеки держави на території  Кіцманської міської територіальної громади на 2023 рік</w:t>
            </w:r>
          </w:p>
        </w:tc>
      </w:tr>
      <w:tr w:rsidR="006A424F" w:rsidRPr="00460E2E" w:rsidTr="006A424F">
        <w:trPr>
          <w:jc w:val="center"/>
        </w:trPr>
        <w:tc>
          <w:tcPr>
            <w:tcW w:w="614" w:type="dxa"/>
          </w:tcPr>
          <w:p w:rsidR="006A424F" w:rsidRPr="006A424F" w:rsidRDefault="006A424F" w:rsidP="00AA1ED8">
            <w:pPr>
              <w:widowControl w:val="0"/>
              <w:jc w:val="center"/>
              <w:rPr>
                <w:sz w:val="24"/>
                <w:szCs w:val="24"/>
                <w:lang w:val="uk-UA"/>
              </w:rPr>
            </w:pPr>
            <w:r>
              <w:rPr>
                <w:sz w:val="24"/>
                <w:szCs w:val="24"/>
                <w:lang w:val="uk-UA"/>
              </w:rPr>
              <w:t>22)</w:t>
            </w:r>
          </w:p>
        </w:tc>
        <w:tc>
          <w:tcPr>
            <w:tcW w:w="8879" w:type="dxa"/>
          </w:tcPr>
          <w:p w:rsidR="006A424F" w:rsidRPr="00F139F5" w:rsidRDefault="006A424F" w:rsidP="00AA1ED8">
            <w:pPr>
              <w:ind w:left="-11"/>
              <w:jc w:val="both"/>
              <w:rPr>
                <w:sz w:val="24"/>
                <w:szCs w:val="24"/>
              </w:rPr>
            </w:pPr>
            <w:r w:rsidRPr="00F139F5">
              <w:rPr>
                <w:sz w:val="24"/>
                <w:szCs w:val="24"/>
              </w:rPr>
              <w:t>Програма покращення якості надання адміністративних послуг Територіальним сервісним центром 7342 РСЦ ГСЦ МВС</w:t>
            </w:r>
            <w:r w:rsidR="00F139F5" w:rsidRPr="00F139F5">
              <w:rPr>
                <w:sz w:val="24"/>
                <w:szCs w:val="24"/>
              </w:rPr>
              <w:t xml:space="preserve"> в Чернівецькій </w:t>
            </w:r>
            <w:proofErr w:type="gramStart"/>
            <w:r w:rsidR="00F139F5" w:rsidRPr="00F139F5">
              <w:rPr>
                <w:sz w:val="24"/>
                <w:szCs w:val="24"/>
              </w:rPr>
              <w:t>області  на</w:t>
            </w:r>
            <w:proofErr w:type="gramEnd"/>
            <w:r w:rsidR="00F139F5" w:rsidRPr="00F139F5">
              <w:rPr>
                <w:sz w:val="24"/>
                <w:szCs w:val="24"/>
              </w:rPr>
              <w:t xml:space="preserve"> 2024</w:t>
            </w:r>
            <w:r w:rsidRPr="00F139F5">
              <w:rPr>
                <w:sz w:val="24"/>
                <w:szCs w:val="24"/>
              </w:rPr>
              <w:t xml:space="preserve"> рік</w:t>
            </w:r>
          </w:p>
          <w:p w:rsidR="006A424F" w:rsidRPr="007B63C2" w:rsidRDefault="006A424F" w:rsidP="00AA1ED8">
            <w:pPr>
              <w:ind w:left="-11"/>
              <w:jc w:val="both"/>
              <w:rPr>
                <w:sz w:val="24"/>
                <w:szCs w:val="24"/>
                <w:highlight w:val="yellow"/>
              </w:rPr>
            </w:pPr>
          </w:p>
        </w:tc>
      </w:tr>
      <w:tr w:rsidR="006A424F" w:rsidRPr="00460E2E" w:rsidTr="006A424F">
        <w:trPr>
          <w:jc w:val="center"/>
        </w:trPr>
        <w:tc>
          <w:tcPr>
            <w:tcW w:w="614" w:type="dxa"/>
          </w:tcPr>
          <w:p w:rsidR="006A424F" w:rsidRPr="006A424F" w:rsidRDefault="006A424F" w:rsidP="00AA1ED8">
            <w:pPr>
              <w:widowControl w:val="0"/>
              <w:jc w:val="center"/>
              <w:rPr>
                <w:sz w:val="24"/>
                <w:szCs w:val="24"/>
                <w:lang w:val="uk-UA"/>
              </w:rPr>
            </w:pPr>
            <w:r>
              <w:rPr>
                <w:sz w:val="24"/>
                <w:szCs w:val="24"/>
                <w:lang w:val="uk-UA"/>
              </w:rPr>
              <w:t>23)</w:t>
            </w:r>
          </w:p>
        </w:tc>
        <w:tc>
          <w:tcPr>
            <w:tcW w:w="8879" w:type="dxa"/>
          </w:tcPr>
          <w:p w:rsidR="006A424F" w:rsidRPr="006A424F" w:rsidRDefault="006A424F" w:rsidP="00AA1ED8">
            <w:pPr>
              <w:ind w:left="-11"/>
              <w:jc w:val="both"/>
              <w:rPr>
                <w:sz w:val="24"/>
                <w:szCs w:val="24"/>
              </w:rPr>
            </w:pPr>
            <w:r w:rsidRPr="006A424F">
              <w:rPr>
                <w:sz w:val="24"/>
                <w:szCs w:val="24"/>
              </w:rPr>
              <w:t>Програма «Власний дім» Кіцманської міської ради на 2022 – 2025 роки</w:t>
            </w:r>
          </w:p>
        </w:tc>
      </w:tr>
      <w:tr w:rsidR="006A424F" w:rsidRPr="000733CC" w:rsidTr="006A424F">
        <w:trPr>
          <w:jc w:val="center"/>
        </w:trPr>
        <w:tc>
          <w:tcPr>
            <w:tcW w:w="614" w:type="dxa"/>
          </w:tcPr>
          <w:p w:rsidR="006A424F" w:rsidRPr="005B0D05" w:rsidRDefault="005B0D05" w:rsidP="00AA1ED8">
            <w:pPr>
              <w:widowControl w:val="0"/>
              <w:jc w:val="center"/>
              <w:rPr>
                <w:sz w:val="24"/>
                <w:szCs w:val="24"/>
                <w:lang w:val="uk-UA"/>
              </w:rPr>
            </w:pPr>
            <w:r>
              <w:rPr>
                <w:sz w:val="24"/>
                <w:szCs w:val="24"/>
                <w:lang w:val="uk-UA"/>
              </w:rPr>
              <w:t>24)</w:t>
            </w:r>
          </w:p>
        </w:tc>
        <w:tc>
          <w:tcPr>
            <w:tcW w:w="8879" w:type="dxa"/>
          </w:tcPr>
          <w:p w:rsidR="006A424F" w:rsidRPr="001E7319" w:rsidRDefault="001E7319" w:rsidP="001E7319">
            <w:pPr>
              <w:tabs>
                <w:tab w:val="left" w:pos="0"/>
              </w:tabs>
              <w:rPr>
                <w:sz w:val="24"/>
                <w:szCs w:val="24"/>
                <w:lang w:val="uk-UA"/>
              </w:rPr>
            </w:pPr>
            <w:r w:rsidRPr="001E7319">
              <w:rPr>
                <w:bCs/>
                <w:sz w:val="24"/>
                <w:szCs w:val="28"/>
                <w:lang w:val="uk-UA"/>
              </w:rPr>
              <w:t xml:space="preserve">Програма з реалізації міграційної політики Кіцманського відділу УДМС у Чернівецькій області на </w:t>
            </w:r>
            <w:r w:rsidRPr="001E7319">
              <w:rPr>
                <w:bCs/>
                <w:color w:val="000000" w:themeColor="text1"/>
                <w:sz w:val="24"/>
                <w:szCs w:val="28"/>
                <w:lang w:val="uk-UA"/>
              </w:rPr>
              <w:t>2022 – 2025 роки</w:t>
            </w:r>
          </w:p>
        </w:tc>
      </w:tr>
      <w:tr w:rsidR="001E7319" w:rsidRPr="001E7319" w:rsidTr="006A424F">
        <w:trPr>
          <w:jc w:val="center"/>
        </w:trPr>
        <w:tc>
          <w:tcPr>
            <w:tcW w:w="614" w:type="dxa"/>
          </w:tcPr>
          <w:p w:rsidR="001E7319" w:rsidRDefault="001E7319" w:rsidP="00AA1ED8">
            <w:pPr>
              <w:widowControl w:val="0"/>
              <w:jc w:val="center"/>
              <w:rPr>
                <w:sz w:val="24"/>
                <w:szCs w:val="24"/>
                <w:lang w:val="uk-UA"/>
              </w:rPr>
            </w:pPr>
            <w:r>
              <w:rPr>
                <w:sz w:val="24"/>
                <w:szCs w:val="24"/>
                <w:lang w:val="uk-UA"/>
              </w:rPr>
              <w:t>25)</w:t>
            </w:r>
          </w:p>
        </w:tc>
        <w:tc>
          <w:tcPr>
            <w:tcW w:w="8879" w:type="dxa"/>
          </w:tcPr>
          <w:p w:rsidR="001E7319" w:rsidRPr="001E7319" w:rsidRDefault="001E7319" w:rsidP="007B63C2">
            <w:pPr>
              <w:tabs>
                <w:tab w:val="left" w:pos="0"/>
              </w:tabs>
              <w:jc w:val="both"/>
              <w:rPr>
                <w:bCs/>
                <w:sz w:val="24"/>
                <w:szCs w:val="28"/>
                <w:lang w:val="uk-UA"/>
              </w:rPr>
            </w:pPr>
            <w:r w:rsidRPr="001E7319">
              <w:rPr>
                <w:bCs/>
                <w:sz w:val="24"/>
                <w:szCs w:val="28"/>
                <w:lang w:val="uk-UA"/>
              </w:rPr>
              <w:t>Програма із запобігання иа протидії домашньому насильству і насильству за ознакою статі на пероід 202</w:t>
            </w:r>
            <w:r w:rsidR="007B63C2">
              <w:rPr>
                <w:bCs/>
                <w:sz w:val="24"/>
                <w:szCs w:val="28"/>
                <w:lang w:val="uk-UA"/>
              </w:rPr>
              <w:t>4</w:t>
            </w:r>
            <w:r w:rsidRPr="001E7319">
              <w:rPr>
                <w:bCs/>
                <w:sz w:val="24"/>
                <w:szCs w:val="28"/>
                <w:lang w:val="uk-UA"/>
              </w:rPr>
              <w:t xml:space="preserve"> року </w:t>
            </w:r>
          </w:p>
        </w:tc>
      </w:tr>
      <w:tr w:rsidR="00F139F5" w:rsidRPr="001E7319" w:rsidTr="006A424F">
        <w:trPr>
          <w:jc w:val="center"/>
        </w:trPr>
        <w:tc>
          <w:tcPr>
            <w:tcW w:w="614" w:type="dxa"/>
          </w:tcPr>
          <w:p w:rsidR="00F139F5" w:rsidRDefault="00F139F5" w:rsidP="00AA1ED8">
            <w:pPr>
              <w:widowControl w:val="0"/>
              <w:jc w:val="center"/>
              <w:rPr>
                <w:sz w:val="24"/>
                <w:szCs w:val="24"/>
                <w:lang w:val="uk-UA"/>
              </w:rPr>
            </w:pPr>
            <w:r>
              <w:rPr>
                <w:sz w:val="24"/>
                <w:szCs w:val="24"/>
                <w:lang w:val="uk-UA"/>
              </w:rPr>
              <w:t>26)</w:t>
            </w:r>
          </w:p>
        </w:tc>
        <w:tc>
          <w:tcPr>
            <w:tcW w:w="8879" w:type="dxa"/>
          </w:tcPr>
          <w:p w:rsidR="00F139F5" w:rsidRPr="001E7319" w:rsidRDefault="00F139F5" w:rsidP="007B63C2">
            <w:pPr>
              <w:tabs>
                <w:tab w:val="left" w:pos="0"/>
              </w:tabs>
              <w:jc w:val="both"/>
              <w:rPr>
                <w:bCs/>
                <w:sz w:val="24"/>
                <w:szCs w:val="28"/>
                <w:lang w:val="uk-UA"/>
              </w:rPr>
            </w:pPr>
            <w:r w:rsidRPr="00F139F5">
              <w:rPr>
                <w:sz w:val="24"/>
                <w:szCs w:val="28"/>
              </w:rPr>
              <w:t>Програма діяльності трудового архіву Кіцманської міської ради на 202</w:t>
            </w:r>
            <w:r>
              <w:rPr>
                <w:sz w:val="24"/>
                <w:szCs w:val="28"/>
              </w:rPr>
              <w:t>4</w:t>
            </w:r>
            <w:r w:rsidRPr="00F139F5">
              <w:rPr>
                <w:sz w:val="24"/>
                <w:szCs w:val="28"/>
              </w:rPr>
              <w:t xml:space="preserve"> рік</w:t>
            </w:r>
          </w:p>
        </w:tc>
      </w:tr>
      <w:tr w:rsidR="00F139F5" w:rsidRPr="00F139F5" w:rsidTr="006A424F">
        <w:trPr>
          <w:jc w:val="center"/>
        </w:trPr>
        <w:tc>
          <w:tcPr>
            <w:tcW w:w="614" w:type="dxa"/>
          </w:tcPr>
          <w:p w:rsidR="00F139F5" w:rsidRDefault="00F139F5" w:rsidP="00AA1ED8">
            <w:pPr>
              <w:widowControl w:val="0"/>
              <w:jc w:val="center"/>
              <w:rPr>
                <w:sz w:val="24"/>
                <w:szCs w:val="24"/>
                <w:lang w:val="uk-UA"/>
              </w:rPr>
            </w:pPr>
            <w:r>
              <w:rPr>
                <w:sz w:val="24"/>
                <w:szCs w:val="24"/>
                <w:lang w:val="uk-UA"/>
              </w:rPr>
              <w:t>27)</w:t>
            </w:r>
          </w:p>
        </w:tc>
        <w:tc>
          <w:tcPr>
            <w:tcW w:w="8879" w:type="dxa"/>
          </w:tcPr>
          <w:p w:rsidR="00F139F5" w:rsidRPr="00F139F5" w:rsidRDefault="00F139F5" w:rsidP="00F139F5">
            <w:pPr>
              <w:pStyle w:val="ad"/>
              <w:spacing w:before="0" w:beforeAutospacing="0" w:after="0" w:afterAutospacing="0"/>
              <w:rPr>
                <w:sz w:val="28"/>
                <w:szCs w:val="28"/>
                <w:lang w:val="uk-UA"/>
              </w:rPr>
            </w:pPr>
            <w:r w:rsidRPr="00F139F5">
              <w:rPr>
                <w:bCs/>
                <w:color w:val="000000"/>
                <w:lang w:val="uk-UA"/>
              </w:rPr>
              <w:t>Програми з інфекційного контролю та дотримання заходів із запобігання інфекціям, пов’язан</w:t>
            </w:r>
            <w:r w:rsidRPr="00F139F5">
              <w:rPr>
                <w:bCs/>
                <w:color w:val="000000"/>
                <w:lang w:val="uk-UA"/>
              </w:rPr>
              <w:t>им з наданням медичної допомоги</w:t>
            </w:r>
            <w:r w:rsidRPr="00F139F5">
              <w:rPr>
                <w:bCs/>
                <w:color w:val="000000"/>
                <w:lang w:val="uk-UA"/>
              </w:rPr>
              <w:t xml:space="preserve"> в КНП «Кіцманська багатопрофільна лікарня інтенсивного лікування» на 2023-2027 роки</w:t>
            </w:r>
          </w:p>
        </w:tc>
      </w:tr>
      <w:tr w:rsidR="00F139F5" w:rsidRPr="00F139F5" w:rsidTr="006A424F">
        <w:trPr>
          <w:jc w:val="center"/>
        </w:trPr>
        <w:tc>
          <w:tcPr>
            <w:tcW w:w="614" w:type="dxa"/>
          </w:tcPr>
          <w:p w:rsidR="00F139F5" w:rsidRDefault="00F139F5" w:rsidP="00AA1ED8">
            <w:pPr>
              <w:widowControl w:val="0"/>
              <w:jc w:val="center"/>
              <w:rPr>
                <w:sz w:val="24"/>
                <w:szCs w:val="24"/>
                <w:lang w:val="uk-UA"/>
              </w:rPr>
            </w:pPr>
            <w:r>
              <w:rPr>
                <w:sz w:val="24"/>
                <w:szCs w:val="24"/>
                <w:lang w:val="uk-UA"/>
              </w:rPr>
              <w:t>28)</w:t>
            </w:r>
          </w:p>
        </w:tc>
        <w:tc>
          <w:tcPr>
            <w:tcW w:w="8879" w:type="dxa"/>
          </w:tcPr>
          <w:p w:rsidR="00F139F5" w:rsidRPr="00F139F5" w:rsidRDefault="00F139F5" w:rsidP="00F139F5">
            <w:pPr>
              <w:pStyle w:val="ad"/>
              <w:spacing w:before="0" w:beforeAutospacing="0" w:after="0" w:afterAutospacing="0"/>
              <w:rPr>
                <w:bCs/>
                <w:color w:val="000000"/>
                <w:lang w:val="uk-UA"/>
              </w:rPr>
            </w:pPr>
            <w:r w:rsidRPr="00F139F5">
              <w:rPr>
                <w:bCs/>
                <w:color w:val="000000"/>
                <w:lang w:val="uk-UA"/>
              </w:rPr>
              <w:t xml:space="preserve">Програми з інфекційного контролю та дотримання заходів із запобігання інфекціям, пов’язаним з наданням медичної допомоги КНП «Кіцманський цент ПМД» </w:t>
            </w:r>
            <w:r w:rsidRPr="00F139F5">
              <w:rPr>
                <w:bCs/>
                <w:color w:val="000000"/>
              </w:rPr>
              <w:t>на 2023-2027 роки</w:t>
            </w:r>
          </w:p>
        </w:tc>
      </w:tr>
      <w:tr w:rsidR="00F139F5" w:rsidRPr="00F139F5" w:rsidTr="006A424F">
        <w:trPr>
          <w:jc w:val="center"/>
        </w:trPr>
        <w:tc>
          <w:tcPr>
            <w:tcW w:w="614" w:type="dxa"/>
          </w:tcPr>
          <w:p w:rsidR="00F139F5" w:rsidRDefault="00F139F5" w:rsidP="00AA1ED8">
            <w:pPr>
              <w:widowControl w:val="0"/>
              <w:jc w:val="center"/>
              <w:rPr>
                <w:sz w:val="24"/>
                <w:szCs w:val="24"/>
                <w:lang w:val="uk-UA"/>
              </w:rPr>
            </w:pPr>
            <w:r>
              <w:rPr>
                <w:sz w:val="24"/>
                <w:szCs w:val="24"/>
                <w:lang w:val="uk-UA"/>
              </w:rPr>
              <w:t>29)</w:t>
            </w:r>
          </w:p>
        </w:tc>
        <w:tc>
          <w:tcPr>
            <w:tcW w:w="8879" w:type="dxa"/>
          </w:tcPr>
          <w:p w:rsidR="00F139F5" w:rsidRPr="00F139F5" w:rsidRDefault="00F139F5" w:rsidP="00F139F5">
            <w:pPr>
              <w:pStyle w:val="ad"/>
              <w:spacing w:before="0" w:beforeAutospacing="0" w:after="0" w:afterAutospacing="0"/>
              <w:rPr>
                <w:bCs/>
                <w:color w:val="000000"/>
                <w:lang w:val="uk-UA"/>
              </w:rPr>
            </w:pPr>
            <w:r w:rsidRPr="006A424F">
              <w:t>П</w:t>
            </w:r>
            <w:r w:rsidRPr="006A424F">
              <w:rPr>
                <w:rStyle w:val="a8"/>
              </w:rPr>
              <w:t>рограма забезпечення антитерористичної захищеності на території  Кіцманської територіальної громади  на 202</w:t>
            </w:r>
            <w:r>
              <w:rPr>
                <w:rStyle w:val="a8"/>
                <w:lang w:val="uk-UA"/>
              </w:rPr>
              <w:t>3</w:t>
            </w:r>
            <w:r>
              <w:rPr>
                <w:rStyle w:val="a8"/>
              </w:rPr>
              <w:t xml:space="preserve"> – 2024</w:t>
            </w:r>
            <w:r w:rsidRPr="006A424F">
              <w:rPr>
                <w:rStyle w:val="a8"/>
              </w:rPr>
              <w:t xml:space="preserve"> роки</w:t>
            </w:r>
          </w:p>
        </w:tc>
      </w:tr>
    </w:tbl>
    <w:p w:rsidR="00AA1ED8" w:rsidRPr="001E7319" w:rsidRDefault="00AA1ED8" w:rsidP="00AA1ED8">
      <w:pPr>
        <w:widowControl w:val="0"/>
        <w:rPr>
          <w:sz w:val="24"/>
          <w:szCs w:val="24"/>
          <w:lang w:val="uk-UA"/>
        </w:rPr>
      </w:pPr>
    </w:p>
    <w:p w:rsidR="00AA1ED8" w:rsidRPr="001E7319" w:rsidRDefault="00AA1ED8" w:rsidP="00AA1ED8">
      <w:pPr>
        <w:rPr>
          <w:b/>
          <w:sz w:val="24"/>
          <w:szCs w:val="24"/>
          <w:lang w:val="uk-UA"/>
        </w:rPr>
      </w:pPr>
    </w:p>
    <w:p w:rsidR="00AA1ED8" w:rsidRPr="001E7319" w:rsidRDefault="00AA1ED8" w:rsidP="00AA1ED8">
      <w:pPr>
        <w:rPr>
          <w:sz w:val="24"/>
          <w:szCs w:val="24"/>
          <w:lang w:val="uk-UA"/>
        </w:rPr>
      </w:pPr>
    </w:p>
    <w:p w:rsidR="00AA1ED8" w:rsidRPr="001E7319" w:rsidRDefault="00AA1ED8" w:rsidP="00AA1ED8">
      <w:pPr>
        <w:rPr>
          <w:sz w:val="24"/>
          <w:szCs w:val="24"/>
          <w:lang w:val="uk-UA"/>
        </w:rPr>
      </w:pPr>
    </w:p>
    <w:p w:rsidR="00AD362C" w:rsidRDefault="00AA1ED8" w:rsidP="00AA1ED8">
      <w:pPr>
        <w:pStyle w:val="1"/>
        <w:rPr>
          <w:rFonts w:ascii="Times New Roman" w:hAnsi="Times New Roman"/>
          <w:b/>
        </w:rPr>
      </w:pPr>
      <w:r>
        <w:rPr>
          <w:rFonts w:ascii="Times New Roman" w:hAnsi="Times New Roman"/>
          <w:b/>
        </w:rPr>
        <w:t xml:space="preserve">Секретар  міської  ради                             </w:t>
      </w:r>
      <w:r w:rsidR="00AD362C">
        <w:rPr>
          <w:rFonts w:ascii="Times New Roman" w:hAnsi="Times New Roman"/>
          <w:b/>
        </w:rPr>
        <w:t xml:space="preserve">                      </w:t>
      </w:r>
      <w:r>
        <w:rPr>
          <w:rFonts w:ascii="Times New Roman" w:hAnsi="Times New Roman"/>
          <w:b/>
        </w:rPr>
        <w:t xml:space="preserve">                 </w:t>
      </w:r>
      <w:r w:rsidR="007B63C2">
        <w:rPr>
          <w:rFonts w:ascii="Times New Roman" w:hAnsi="Times New Roman"/>
          <w:b/>
        </w:rPr>
        <w:t xml:space="preserve">                </w:t>
      </w:r>
      <w:r w:rsidR="00AD362C">
        <w:rPr>
          <w:rFonts w:ascii="Times New Roman" w:hAnsi="Times New Roman"/>
          <w:b/>
        </w:rPr>
        <w:t>Петро ЧУПРИНА</w:t>
      </w:r>
    </w:p>
    <w:p w:rsidR="00AD362C" w:rsidRDefault="00AD362C" w:rsidP="00AA1ED8">
      <w:pPr>
        <w:pStyle w:val="1"/>
        <w:rPr>
          <w:rFonts w:ascii="Times New Roman" w:hAnsi="Times New Roman"/>
          <w:b/>
        </w:rPr>
      </w:pPr>
    </w:p>
    <w:p w:rsidR="007B63C2" w:rsidRDefault="007B63C2" w:rsidP="00AA1ED8">
      <w:pPr>
        <w:pStyle w:val="1"/>
        <w:rPr>
          <w:rFonts w:ascii="Times New Roman" w:hAnsi="Times New Roman"/>
          <w:b/>
        </w:rPr>
      </w:pPr>
    </w:p>
    <w:p w:rsidR="007B63C2" w:rsidRDefault="007B63C2" w:rsidP="00AA1ED8">
      <w:pPr>
        <w:pStyle w:val="1"/>
        <w:rPr>
          <w:rFonts w:ascii="Times New Roman" w:hAnsi="Times New Roman"/>
          <w:b/>
        </w:rPr>
      </w:pPr>
    </w:p>
    <w:p w:rsidR="007B63C2" w:rsidRDefault="007B63C2" w:rsidP="00AA1ED8">
      <w:pPr>
        <w:pStyle w:val="1"/>
        <w:rPr>
          <w:rFonts w:ascii="Times New Roman" w:hAnsi="Times New Roman"/>
          <w:b/>
        </w:rPr>
      </w:pPr>
    </w:p>
    <w:p w:rsidR="007B63C2" w:rsidRDefault="007B63C2" w:rsidP="00AA1ED8">
      <w:pPr>
        <w:pStyle w:val="1"/>
        <w:rPr>
          <w:rFonts w:ascii="Times New Roman" w:hAnsi="Times New Roman"/>
          <w:b/>
        </w:rPr>
      </w:pPr>
    </w:p>
    <w:p w:rsidR="00AD362C" w:rsidRDefault="00AD362C" w:rsidP="00AA1ED8">
      <w:pPr>
        <w:pStyle w:val="1"/>
        <w:rPr>
          <w:rFonts w:ascii="Times New Roman" w:hAnsi="Times New Roman"/>
          <w:b/>
        </w:rPr>
      </w:pPr>
    </w:p>
    <w:p w:rsidR="00AD362C" w:rsidRDefault="00AD362C" w:rsidP="00AD362C">
      <w:pPr>
        <w:rPr>
          <w:b/>
        </w:rPr>
        <w:sectPr w:rsidR="00AD362C" w:rsidSect="00AD362C">
          <w:pgSz w:w="11906" w:h="16838"/>
          <w:pgMar w:top="709" w:right="1134" w:bottom="1134" w:left="1134" w:header="709" w:footer="709" w:gutter="0"/>
          <w:pgNumType w:start="2"/>
          <w:cols w:space="708"/>
          <w:titlePg/>
          <w:docGrid w:linePitch="360"/>
        </w:sectPr>
      </w:pPr>
      <w:r>
        <w:rPr>
          <w:b/>
        </w:rPr>
        <w:br w:type="page"/>
      </w:r>
    </w:p>
    <w:p w:rsidR="00AA1ED8" w:rsidRDefault="00AA1ED8" w:rsidP="00AD362C">
      <w:pPr>
        <w:ind w:left="10206"/>
        <w:rPr>
          <w:sz w:val="24"/>
          <w:szCs w:val="28"/>
        </w:rPr>
      </w:pPr>
      <w:r>
        <w:rPr>
          <w:sz w:val="24"/>
          <w:szCs w:val="24"/>
        </w:rPr>
        <w:lastRenderedPageBreak/>
        <w:t>Додаток 2</w:t>
      </w:r>
      <w:r w:rsidRPr="00277D76">
        <w:rPr>
          <w:sz w:val="24"/>
          <w:szCs w:val="24"/>
        </w:rPr>
        <w:t xml:space="preserve"> </w:t>
      </w:r>
      <w:proofErr w:type="gramStart"/>
      <w:r w:rsidRPr="00277D76">
        <w:rPr>
          <w:bCs/>
          <w:sz w:val="24"/>
          <w:szCs w:val="24"/>
        </w:rPr>
        <w:t>до  Програми</w:t>
      </w:r>
      <w:proofErr w:type="gramEnd"/>
      <w:r w:rsidRPr="00277D76">
        <w:rPr>
          <w:bCs/>
          <w:sz w:val="24"/>
          <w:szCs w:val="24"/>
        </w:rPr>
        <w:t xml:space="preserve"> </w:t>
      </w:r>
      <w:r w:rsidRPr="000A09BF">
        <w:rPr>
          <w:sz w:val="24"/>
          <w:szCs w:val="28"/>
        </w:rPr>
        <w:t>соціально-економічного  розвитку Кіцманської територіал</w:t>
      </w:r>
      <w:r w:rsidR="00DE6246">
        <w:rPr>
          <w:sz w:val="24"/>
          <w:szCs w:val="28"/>
        </w:rPr>
        <w:t>ьної громади на 202</w:t>
      </w:r>
      <w:r w:rsidR="00345C80">
        <w:rPr>
          <w:sz w:val="24"/>
          <w:szCs w:val="28"/>
          <w:lang w:val="uk-UA"/>
        </w:rPr>
        <w:t>4</w:t>
      </w:r>
      <w:r w:rsidRPr="000A09BF">
        <w:rPr>
          <w:sz w:val="24"/>
          <w:szCs w:val="28"/>
        </w:rPr>
        <w:t xml:space="preserve"> рік</w:t>
      </w:r>
    </w:p>
    <w:p w:rsidR="00AD362C" w:rsidRPr="00DE6246" w:rsidRDefault="00AD362C" w:rsidP="00AD362C">
      <w:pPr>
        <w:ind w:left="10206"/>
        <w:rPr>
          <w:sz w:val="12"/>
          <w:szCs w:val="28"/>
        </w:rPr>
      </w:pPr>
    </w:p>
    <w:p w:rsidR="00AA1ED8" w:rsidRPr="00E26E4E" w:rsidRDefault="00AD362C" w:rsidP="00AA1ED8">
      <w:pPr>
        <w:jc w:val="center"/>
        <w:rPr>
          <w:b/>
          <w:sz w:val="24"/>
          <w:szCs w:val="28"/>
        </w:rPr>
      </w:pPr>
      <w:r>
        <w:rPr>
          <w:b/>
          <w:sz w:val="24"/>
          <w:szCs w:val="28"/>
          <w:lang w:val="uk-UA"/>
        </w:rPr>
        <w:t>М</w:t>
      </w:r>
      <w:r w:rsidR="00AA1ED8" w:rsidRPr="00E26E4E">
        <w:rPr>
          <w:b/>
          <w:sz w:val="24"/>
          <w:szCs w:val="28"/>
        </w:rPr>
        <w:t xml:space="preserve">ета, основні завдання та заходи економічного і соціального розвитку Кіцманської </w:t>
      </w:r>
      <w:r w:rsidR="00DE6246">
        <w:rPr>
          <w:b/>
          <w:sz w:val="24"/>
          <w:szCs w:val="28"/>
          <w:lang w:val="uk-UA"/>
        </w:rPr>
        <w:t xml:space="preserve">міської </w:t>
      </w:r>
      <w:r w:rsidR="00DE6246">
        <w:rPr>
          <w:b/>
          <w:sz w:val="24"/>
          <w:szCs w:val="28"/>
        </w:rPr>
        <w:t>ТГ на 202</w:t>
      </w:r>
      <w:r w:rsidR="00345C80">
        <w:rPr>
          <w:b/>
          <w:sz w:val="24"/>
          <w:szCs w:val="28"/>
          <w:lang w:val="uk-UA"/>
        </w:rPr>
        <w:t>4</w:t>
      </w:r>
      <w:bookmarkStart w:id="1" w:name="_GoBack"/>
      <w:bookmarkEnd w:id="1"/>
      <w:r w:rsidR="00AA1ED8" w:rsidRPr="00E26E4E">
        <w:rPr>
          <w:b/>
          <w:sz w:val="24"/>
          <w:szCs w:val="28"/>
        </w:rPr>
        <w:t xml:space="preserve"> рік</w:t>
      </w:r>
    </w:p>
    <w:p w:rsidR="00AA1ED8" w:rsidRPr="00050AFA" w:rsidRDefault="00AA1ED8" w:rsidP="00AA1ED8">
      <w:pPr>
        <w:jc w:val="center"/>
        <w:rPr>
          <w:b/>
          <w:sz w:val="16"/>
          <w:szCs w:val="16"/>
        </w:rPr>
      </w:pPr>
    </w:p>
    <w:tbl>
      <w:tblPr>
        <w:tblW w:w="1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551"/>
        <w:gridCol w:w="2835"/>
        <w:gridCol w:w="4820"/>
        <w:gridCol w:w="4536"/>
        <w:gridCol w:w="14"/>
      </w:tblGrid>
      <w:tr w:rsidR="00AA1ED8" w:rsidRPr="00416DBB" w:rsidTr="00AA1ED8">
        <w:trPr>
          <w:gridAfter w:val="1"/>
          <w:wAfter w:w="14" w:type="dxa"/>
        </w:trPr>
        <w:tc>
          <w:tcPr>
            <w:tcW w:w="534" w:type="dxa"/>
            <w:shd w:val="clear" w:color="auto" w:fill="auto"/>
          </w:tcPr>
          <w:p w:rsidR="00AA1ED8" w:rsidRPr="00816041" w:rsidRDefault="00AA1ED8" w:rsidP="00AA1ED8">
            <w:pPr>
              <w:jc w:val="center"/>
              <w:rPr>
                <w:b/>
                <w:sz w:val="22"/>
                <w:szCs w:val="22"/>
              </w:rPr>
            </w:pPr>
            <w:r w:rsidRPr="00816041">
              <w:rPr>
                <w:b/>
                <w:sz w:val="22"/>
                <w:szCs w:val="22"/>
              </w:rPr>
              <w:t>№ з/п</w:t>
            </w:r>
          </w:p>
        </w:tc>
        <w:tc>
          <w:tcPr>
            <w:tcW w:w="2551" w:type="dxa"/>
            <w:shd w:val="clear" w:color="auto" w:fill="auto"/>
          </w:tcPr>
          <w:p w:rsidR="00AA1ED8" w:rsidRPr="00816041" w:rsidRDefault="00AA1ED8" w:rsidP="00AA1ED8">
            <w:pPr>
              <w:jc w:val="center"/>
              <w:rPr>
                <w:b/>
                <w:sz w:val="22"/>
                <w:szCs w:val="22"/>
              </w:rPr>
            </w:pPr>
            <w:r w:rsidRPr="00816041">
              <w:rPr>
                <w:b/>
                <w:sz w:val="22"/>
                <w:szCs w:val="22"/>
              </w:rPr>
              <w:t>Мета</w:t>
            </w:r>
          </w:p>
        </w:tc>
        <w:tc>
          <w:tcPr>
            <w:tcW w:w="2835" w:type="dxa"/>
            <w:shd w:val="clear" w:color="auto" w:fill="auto"/>
          </w:tcPr>
          <w:p w:rsidR="00AA1ED8" w:rsidRPr="00816041" w:rsidRDefault="00AA1ED8" w:rsidP="00AA1ED8">
            <w:pPr>
              <w:jc w:val="center"/>
              <w:rPr>
                <w:b/>
                <w:sz w:val="22"/>
                <w:szCs w:val="22"/>
              </w:rPr>
            </w:pPr>
            <w:r w:rsidRPr="00816041">
              <w:rPr>
                <w:b/>
                <w:sz w:val="22"/>
                <w:szCs w:val="22"/>
              </w:rPr>
              <w:t>Основні завдання</w:t>
            </w:r>
          </w:p>
        </w:tc>
        <w:tc>
          <w:tcPr>
            <w:tcW w:w="4820" w:type="dxa"/>
            <w:shd w:val="clear" w:color="auto" w:fill="auto"/>
          </w:tcPr>
          <w:p w:rsidR="00AA1ED8" w:rsidRPr="00816041" w:rsidRDefault="00AA1ED8" w:rsidP="00AA1ED8">
            <w:pPr>
              <w:jc w:val="center"/>
              <w:rPr>
                <w:b/>
                <w:sz w:val="22"/>
                <w:szCs w:val="22"/>
              </w:rPr>
            </w:pPr>
            <w:r w:rsidRPr="00816041">
              <w:rPr>
                <w:b/>
                <w:sz w:val="22"/>
                <w:szCs w:val="22"/>
              </w:rPr>
              <w:t>Заходи</w:t>
            </w:r>
          </w:p>
        </w:tc>
        <w:tc>
          <w:tcPr>
            <w:tcW w:w="4536" w:type="dxa"/>
            <w:shd w:val="clear" w:color="auto" w:fill="auto"/>
          </w:tcPr>
          <w:p w:rsidR="00AA1ED8" w:rsidRPr="00816041" w:rsidRDefault="00AA1ED8" w:rsidP="00AA1ED8">
            <w:pPr>
              <w:jc w:val="center"/>
              <w:rPr>
                <w:b/>
                <w:sz w:val="22"/>
                <w:szCs w:val="22"/>
              </w:rPr>
            </w:pPr>
            <w:r w:rsidRPr="00816041">
              <w:rPr>
                <w:b/>
                <w:sz w:val="22"/>
                <w:szCs w:val="22"/>
              </w:rPr>
              <w:t>Очікувані результати</w:t>
            </w:r>
          </w:p>
        </w:tc>
      </w:tr>
      <w:tr w:rsidR="00AA1ED8" w:rsidRPr="00416DBB" w:rsidTr="00AA1ED8">
        <w:tc>
          <w:tcPr>
            <w:tcW w:w="15290" w:type="dxa"/>
            <w:gridSpan w:val="6"/>
            <w:shd w:val="clear" w:color="auto" w:fill="auto"/>
          </w:tcPr>
          <w:p w:rsidR="00AA1ED8" w:rsidRPr="00816041" w:rsidRDefault="00AA1ED8" w:rsidP="00AA1ED8">
            <w:pPr>
              <w:jc w:val="center"/>
              <w:rPr>
                <w:sz w:val="22"/>
                <w:szCs w:val="22"/>
              </w:rPr>
            </w:pPr>
            <w:r w:rsidRPr="00B93EE7">
              <w:rPr>
                <w:b/>
                <w:bCs/>
                <w:sz w:val="22"/>
                <w:szCs w:val="22"/>
              </w:rPr>
              <w:t>КІЦМАНСЬКА МІСЬКА ТЕРИТОРІАЛЬНА ГРОМАДА</w:t>
            </w:r>
          </w:p>
        </w:tc>
      </w:tr>
      <w:tr w:rsidR="00AA1ED8" w:rsidRPr="00416DBB" w:rsidTr="00AA1ED8">
        <w:trPr>
          <w:gridAfter w:val="1"/>
          <w:wAfter w:w="14" w:type="dxa"/>
          <w:trHeight w:val="2097"/>
        </w:trPr>
        <w:tc>
          <w:tcPr>
            <w:tcW w:w="534" w:type="dxa"/>
            <w:shd w:val="clear" w:color="auto" w:fill="auto"/>
          </w:tcPr>
          <w:p w:rsidR="00AA1ED8" w:rsidRPr="00816041" w:rsidRDefault="00AA1ED8" w:rsidP="00AA1ED8">
            <w:pPr>
              <w:jc w:val="center"/>
              <w:rPr>
                <w:sz w:val="22"/>
                <w:szCs w:val="22"/>
              </w:rPr>
            </w:pPr>
            <w:r w:rsidRPr="00816041">
              <w:rPr>
                <w:sz w:val="22"/>
                <w:szCs w:val="22"/>
              </w:rPr>
              <w:t>1</w:t>
            </w:r>
          </w:p>
        </w:tc>
        <w:tc>
          <w:tcPr>
            <w:tcW w:w="2551" w:type="dxa"/>
            <w:shd w:val="clear" w:color="auto" w:fill="auto"/>
          </w:tcPr>
          <w:p w:rsidR="00AA1ED8" w:rsidRPr="00816041" w:rsidRDefault="00AA1ED8" w:rsidP="00AA1ED8">
            <w:pPr>
              <w:rPr>
                <w:b/>
                <w:sz w:val="22"/>
                <w:szCs w:val="22"/>
              </w:rPr>
            </w:pPr>
            <w:r w:rsidRPr="00816041">
              <w:rPr>
                <w:b/>
                <w:sz w:val="22"/>
                <w:szCs w:val="22"/>
              </w:rPr>
              <w:t>Просторове планування: сучасний підхід до планування розвитку територій</w:t>
            </w:r>
          </w:p>
        </w:tc>
        <w:tc>
          <w:tcPr>
            <w:tcW w:w="2835" w:type="dxa"/>
            <w:shd w:val="clear" w:color="auto" w:fill="auto"/>
          </w:tcPr>
          <w:p w:rsidR="00AA1ED8" w:rsidRPr="00816041" w:rsidRDefault="00AA1ED8" w:rsidP="00AA1ED8">
            <w:pPr>
              <w:ind w:right="-57"/>
              <w:rPr>
                <w:sz w:val="22"/>
                <w:szCs w:val="22"/>
              </w:rPr>
            </w:pPr>
            <w:r w:rsidRPr="00816041">
              <w:rPr>
                <w:sz w:val="22"/>
                <w:szCs w:val="22"/>
              </w:rPr>
              <w:t>1.1. Раціональне розташування зон житлової та громадської забудови, виробничих, рекреаційних, природоохоронних, оздоровчих, історико-культурних та інших зон і об’єктів.</w:t>
            </w:r>
          </w:p>
        </w:tc>
        <w:tc>
          <w:tcPr>
            <w:tcW w:w="4820" w:type="dxa"/>
            <w:shd w:val="clear" w:color="auto" w:fill="auto"/>
          </w:tcPr>
          <w:p w:rsidR="00AA1ED8" w:rsidRPr="00816041" w:rsidRDefault="00AA1ED8" w:rsidP="00AA1ED8">
            <w:pPr>
              <w:ind w:right="-57"/>
              <w:jc w:val="both"/>
              <w:rPr>
                <w:rFonts w:eastAsia="Batang"/>
                <w:sz w:val="22"/>
                <w:szCs w:val="22"/>
                <w:lang w:eastAsia="ar-SA"/>
              </w:rPr>
            </w:pPr>
            <w:r w:rsidRPr="00816041">
              <w:rPr>
                <w:sz w:val="22"/>
                <w:szCs w:val="22"/>
              </w:rPr>
              <w:t>1.1.1. Інвентаризація земель та впровадження ГІС-технологій, розробка генеральних планів населених пунктів громади.</w:t>
            </w:r>
          </w:p>
          <w:p w:rsidR="00AA1ED8" w:rsidRPr="00816041" w:rsidRDefault="00AA1ED8" w:rsidP="00AA1ED8">
            <w:pPr>
              <w:ind w:left="-57" w:right="-57"/>
              <w:jc w:val="both"/>
              <w:rPr>
                <w:sz w:val="22"/>
                <w:szCs w:val="22"/>
              </w:rPr>
            </w:pPr>
          </w:p>
        </w:tc>
        <w:tc>
          <w:tcPr>
            <w:tcW w:w="4536" w:type="dxa"/>
            <w:shd w:val="clear" w:color="auto" w:fill="auto"/>
          </w:tcPr>
          <w:p w:rsidR="00AA1ED8" w:rsidRPr="00816041" w:rsidRDefault="00AA1ED8" w:rsidP="00AA1ED8">
            <w:pPr>
              <w:suppressAutoHyphens/>
              <w:ind w:right="-57"/>
              <w:jc w:val="both"/>
              <w:rPr>
                <w:rFonts w:eastAsia="Batang"/>
                <w:sz w:val="22"/>
                <w:szCs w:val="22"/>
                <w:lang w:eastAsia="ar-SA"/>
              </w:rPr>
            </w:pPr>
            <w:r w:rsidRPr="00816041">
              <w:rPr>
                <w:rFonts w:eastAsia="Batang"/>
                <w:sz w:val="22"/>
                <w:szCs w:val="22"/>
                <w:lang w:eastAsia="ar-SA"/>
              </w:rPr>
              <w:t>Врегулювання містобудівних та земельних відносин.</w:t>
            </w:r>
          </w:p>
          <w:p w:rsidR="00AA1ED8" w:rsidRPr="00816041" w:rsidRDefault="00AA1ED8" w:rsidP="00AA1ED8">
            <w:pPr>
              <w:ind w:left="-57" w:right="-57"/>
              <w:jc w:val="both"/>
              <w:rPr>
                <w:sz w:val="22"/>
                <w:szCs w:val="22"/>
              </w:rPr>
            </w:pPr>
          </w:p>
        </w:tc>
      </w:tr>
      <w:tr w:rsidR="00AA1ED8" w:rsidRPr="00416DBB" w:rsidTr="00AA1ED8">
        <w:trPr>
          <w:gridAfter w:val="1"/>
          <w:wAfter w:w="14" w:type="dxa"/>
        </w:trPr>
        <w:tc>
          <w:tcPr>
            <w:tcW w:w="534" w:type="dxa"/>
            <w:vMerge w:val="restart"/>
            <w:shd w:val="clear" w:color="auto" w:fill="auto"/>
          </w:tcPr>
          <w:p w:rsidR="00AA1ED8" w:rsidRPr="00816041" w:rsidRDefault="00AA1ED8" w:rsidP="00AA1ED8">
            <w:pPr>
              <w:jc w:val="center"/>
              <w:rPr>
                <w:sz w:val="22"/>
                <w:szCs w:val="22"/>
              </w:rPr>
            </w:pPr>
            <w:r w:rsidRPr="00816041">
              <w:rPr>
                <w:sz w:val="22"/>
                <w:szCs w:val="22"/>
              </w:rPr>
              <w:t>2</w:t>
            </w:r>
          </w:p>
        </w:tc>
        <w:tc>
          <w:tcPr>
            <w:tcW w:w="2551" w:type="dxa"/>
            <w:vMerge w:val="restart"/>
            <w:shd w:val="clear" w:color="auto" w:fill="auto"/>
          </w:tcPr>
          <w:p w:rsidR="00AA1ED8" w:rsidRPr="00816041" w:rsidRDefault="00AA1ED8" w:rsidP="00AA1ED8">
            <w:pPr>
              <w:rPr>
                <w:b/>
                <w:sz w:val="22"/>
                <w:szCs w:val="22"/>
              </w:rPr>
            </w:pPr>
            <w:r w:rsidRPr="00816041">
              <w:rPr>
                <w:b/>
                <w:sz w:val="22"/>
                <w:szCs w:val="22"/>
              </w:rPr>
              <w:t>Забезпечення розвитку інфраструктури громади</w:t>
            </w:r>
          </w:p>
        </w:tc>
        <w:tc>
          <w:tcPr>
            <w:tcW w:w="2835" w:type="dxa"/>
            <w:shd w:val="clear" w:color="auto" w:fill="auto"/>
          </w:tcPr>
          <w:p w:rsidR="00AA1ED8" w:rsidRPr="00816041" w:rsidRDefault="00AA1ED8" w:rsidP="00AA1ED8">
            <w:pPr>
              <w:ind w:right="-57"/>
              <w:rPr>
                <w:sz w:val="22"/>
                <w:szCs w:val="22"/>
              </w:rPr>
            </w:pPr>
            <w:r w:rsidRPr="00816041">
              <w:rPr>
                <w:sz w:val="22"/>
                <w:szCs w:val="22"/>
              </w:rPr>
              <w:t>2.1. Забезпечення будівництва (ремонту) та належного утримання доріг.</w:t>
            </w:r>
          </w:p>
        </w:tc>
        <w:tc>
          <w:tcPr>
            <w:tcW w:w="4820" w:type="dxa"/>
            <w:shd w:val="clear" w:color="auto" w:fill="auto"/>
          </w:tcPr>
          <w:p w:rsidR="00AA1ED8" w:rsidRPr="00816041" w:rsidRDefault="00AA1ED8" w:rsidP="00AA1ED8">
            <w:pPr>
              <w:ind w:right="-57"/>
              <w:jc w:val="both"/>
              <w:rPr>
                <w:rFonts w:eastAsia="Batang"/>
                <w:sz w:val="22"/>
                <w:szCs w:val="22"/>
                <w:lang w:eastAsia="ar-SA"/>
              </w:rPr>
            </w:pPr>
            <w:r w:rsidRPr="00816041">
              <w:rPr>
                <w:rFonts w:eastAsia="Batang"/>
                <w:sz w:val="22"/>
                <w:szCs w:val="22"/>
                <w:lang w:eastAsia="ar-SA"/>
              </w:rPr>
              <w:t>2.1.1. Виготовлення проєктно-кошторисної документації на будівництво автомобільної дороги Лашківка-Суховерхів (об’їзд м.Кіцмань).</w:t>
            </w:r>
          </w:p>
          <w:p w:rsidR="00AA1ED8" w:rsidRPr="00816041" w:rsidRDefault="00AA1ED8" w:rsidP="00AA1ED8">
            <w:pPr>
              <w:ind w:right="-57"/>
              <w:jc w:val="both"/>
              <w:rPr>
                <w:rFonts w:eastAsia="Batang"/>
                <w:sz w:val="22"/>
                <w:szCs w:val="22"/>
                <w:lang w:eastAsia="ar-SA"/>
              </w:rPr>
            </w:pPr>
            <w:r w:rsidRPr="00816041">
              <w:rPr>
                <w:rFonts w:eastAsia="Batang"/>
                <w:sz w:val="22"/>
                <w:szCs w:val="22"/>
                <w:lang w:eastAsia="ar-SA"/>
              </w:rPr>
              <w:t>2.1.2. Ремонт та експлуатаційне утримання вулиць і доріг комунальної власності у населених пунктах громади.</w:t>
            </w:r>
          </w:p>
        </w:tc>
        <w:tc>
          <w:tcPr>
            <w:tcW w:w="4536" w:type="dxa"/>
            <w:shd w:val="clear" w:color="auto" w:fill="auto"/>
          </w:tcPr>
          <w:p w:rsidR="00AA1ED8" w:rsidRPr="00816041" w:rsidRDefault="00AA1ED8" w:rsidP="00AA1ED8">
            <w:pPr>
              <w:tabs>
                <w:tab w:val="left" w:pos="213"/>
              </w:tabs>
              <w:ind w:right="-57"/>
              <w:jc w:val="both"/>
              <w:rPr>
                <w:sz w:val="22"/>
                <w:szCs w:val="22"/>
                <w:lang w:eastAsia="it-IT"/>
              </w:rPr>
            </w:pPr>
            <w:r w:rsidRPr="00816041">
              <w:rPr>
                <w:bCs/>
                <w:sz w:val="22"/>
                <w:szCs w:val="22"/>
              </w:rPr>
              <w:t xml:space="preserve">Покращення технічного стану доріг. </w:t>
            </w:r>
            <w:r w:rsidRPr="00816041">
              <w:rPr>
                <w:rFonts w:eastAsia="Batang"/>
                <w:sz w:val="22"/>
                <w:szCs w:val="22"/>
                <w:lang w:eastAsia="ar-SA"/>
              </w:rPr>
              <w:t>Підвищення безпеки руху автотранспорту.</w:t>
            </w:r>
          </w:p>
        </w:tc>
      </w:tr>
      <w:tr w:rsidR="00AA1ED8" w:rsidRPr="00416DBB" w:rsidTr="00AA1ED8">
        <w:trPr>
          <w:gridAfter w:val="1"/>
          <w:wAfter w:w="14" w:type="dxa"/>
        </w:trPr>
        <w:tc>
          <w:tcPr>
            <w:tcW w:w="534" w:type="dxa"/>
            <w:vMerge/>
            <w:shd w:val="clear" w:color="auto" w:fill="auto"/>
          </w:tcPr>
          <w:p w:rsidR="00AA1ED8" w:rsidRPr="00816041" w:rsidRDefault="00AA1ED8" w:rsidP="00AA1ED8">
            <w:pPr>
              <w:jc w:val="center"/>
              <w:rPr>
                <w:sz w:val="22"/>
                <w:szCs w:val="22"/>
              </w:rPr>
            </w:pPr>
          </w:p>
        </w:tc>
        <w:tc>
          <w:tcPr>
            <w:tcW w:w="2551" w:type="dxa"/>
            <w:vMerge/>
            <w:shd w:val="clear" w:color="auto" w:fill="auto"/>
          </w:tcPr>
          <w:p w:rsidR="00AA1ED8" w:rsidRPr="00816041" w:rsidRDefault="00AA1ED8" w:rsidP="00AA1ED8">
            <w:pPr>
              <w:rPr>
                <w:b/>
                <w:sz w:val="22"/>
                <w:szCs w:val="22"/>
              </w:rPr>
            </w:pPr>
          </w:p>
        </w:tc>
        <w:tc>
          <w:tcPr>
            <w:tcW w:w="2835" w:type="dxa"/>
            <w:shd w:val="clear" w:color="auto" w:fill="auto"/>
          </w:tcPr>
          <w:p w:rsidR="00AA1ED8" w:rsidRPr="00816041" w:rsidRDefault="00AA1ED8" w:rsidP="00AA1ED8">
            <w:pPr>
              <w:ind w:right="-57"/>
              <w:rPr>
                <w:sz w:val="22"/>
                <w:szCs w:val="22"/>
              </w:rPr>
            </w:pPr>
            <w:r w:rsidRPr="00816041">
              <w:rPr>
                <w:sz w:val="22"/>
                <w:szCs w:val="22"/>
              </w:rPr>
              <w:t>2.2. Підвищення рівня благоустрою населених пунктів та створення безперешкодного життєвого середовища для осіб з обмеженими фізичними можливостями та інших маломобільних груп населення.</w:t>
            </w:r>
          </w:p>
        </w:tc>
        <w:tc>
          <w:tcPr>
            <w:tcW w:w="4820" w:type="dxa"/>
            <w:shd w:val="clear" w:color="auto" w:fill="auto"/>
          </w:tcPr>
          <w:p w:rsidR="00AA1ED8" w:rsidRPr="00816041" w:rsidRDefault="00AA1ED8" w:rsidP="00AA1ED8">
            <w:pPr>
              <w:ind w:right="30"/>
              <w:jc w:val="both"/>
              <w:rPr>
                <w:sz w:val="22"/>
                <w:szCs w:val="22"/>
              </w:rPr>
            </w:pPr>
            <w:r w:rsidRPr="00816041">
              <w:rPr>
                <w:rFonts w:eastAsia="Batang"/>
                <w:sz w:val="22"/>
                <w:szCs w:val="22"/>
                <w:lang w:eastAsia="ar-SA"/>
              </w:rPr>
              <w:t>2.2.1. Експлуатаційне утримання мереж зовнішнього освітлення у населених пунктах громади.</w:t>
            </w:r>
          </w:p>
          <w:p w:rsidR="00AA1ED8" w:rsidRDefault="00AA1ED8" w:rsidP="00AA1ED8">
            <w:pPr>
              <w:ind w:right="30"/>
              <w:jc w:val="both"/>
              <w:rPr>
                <w:sz w:val="22"/>
                <w:szCs w:val="22"/>
              </w:rPr>
            </w:pPr>
            <w:r w:rsidRPr="00816041">
              <w:rPr>
                <w:sz w:val="22"/>
                <w:szCs w:val="22"/>
              </w:rPr>
              <w:t xml:space="preserve">2.2.2. </w:t>
            </w:r>
            <w:r w:rsidRPr="00816041">
              <w:rPr>
                <w:rFonts w:eastAsia="Batang"/>
                <w:sz w:val="22"/>
                <w:szCs w:val="22"/>
                <w:lang w:eastAsia="ar-SA"/>
              </w:rPr>
              <w:t>Відновлення та реконструкція паркової зони в м. Кіцмань</w:t>
            </w:r>
            <w:r w:rsidRPr="00816041">
              <w:rPr>
                <w:sz w:val="22"/>
                <w:szCs w:val="22"/>
              </w:rPr>
              <w:t xml:space="preserve">. </w:t>
            </w:r>
          </w:p>
          <w:p w:rsidR="00DE6246" w:rsidRDefault="00DE6246" w:rsidP="00AA1ED8">
            <w:pPr>
              <w:ind w:right="30"/>
              <w:jc w:val="both"/>
              <w:rPr>
                <w:sz w:val="22"/>
                <w:szCs w:val="22"/>
                <w:lang w:val="uk-UA"/>
              </w:rPr>
            </w:pPr>
            <w:r>
              <w:rPr>
                <w:sz w:val="22"/>
                <w:szCs w:val="22"/>
                <w:lang w:val="uk-UA"/>
              </w:rPr>
              <w:t>2.2.3. Реконструкція парку в с. Шипинці.</w:t>
            </w:r>
          </w:p>
          <w:p w:rsidR="00345C80" w:rsidRPr="00DE6246" w:rsidRDefault="00345C80" w:rsidP="00AA1ED8">
            <w:pPr>
              <w:ind w:right="30"/>
              <w:jc w:val="both"/>
              <w:rPr>
                <w:sz w:val="22"/>
                <w:szCs w:val="22"/>
                <w:lang w:val="uk-UA"/>
              </w:rPr>
            </w:pPr>
            <w:r>
              <w:rPr>
                <w:sz w:val="22"/>
                <w:szCs w:val="22"/>
                <w:lang w:val="uk-UA"/>
              </w:rPr>
              <w:t xml:space="preserve">2.2.4. </w:t>
            </w:r>
            <w:r>
              <w:rPr>
                <w:rFonts w:eastAsia="Batang"/>
                <w:sz w:val="22"/>
                <w:szCs w:val="22"/>
                <w:lang w:val="uk-UA" w:eastAsia="ar-SA"/>
              </w:rPr>
              <w:t>Капітальний ремонт території по вул. Незалежності (між Незалежності, 48 та Незалежності, 50).</w:t>
            </w:r>
          </w:p>
        </w:tc>
        <w:tc>
          <w:tcPr>
            <w:tcW w:w="4536" w:type="dxa"/>
            <w:shd w:val="clear" w:color="auto" w:fill="auto"/>
          </w:tcPr>
          <w:p w:rsidR="00AA1ED8" w:rsidRPr="00816041" w:rsidRDefault="00AA1ED8" w:rsidP="00AA1ED8">
            <w:pPr>
              <w:shd w:val="clear" w:color="auto" w:fill="FFFFFF"/>
              <w:ind w:right="-57"/>
              <w:jc w:val="both"/>
              <w:rPr>
                <w:spacing w:val="3"/>
                <w:sz w:val="22"/>
                <w:szCs w:val="22"/>
              </w:rPr>
            </w:pPr>
            <w:r w:rsidRPr="00816041">
              <w:rPr>
                <w:sz w:val="22"/>
                <w:szCs w:val="22"/>
              </w:rPr>
              <w:t>Приведення норм зовнішнього освітлення до державних стандартів, скорочення обсягів енергоспоживання.</w:t>
            </w:r>
          </w:p>
          <w:p w:rsidR="00AA1ED8" w:rsidRPr="00816041" w:rsidRDefault="00AA1ED8" w:rsidP="00AA1ED8">
            <w:pPr>
              <w:tabs>
                <w:tab w:val="left" w:pos="213"/>
              </w:tabs>
              <w:ind w:right="-57"/>
              <w:jc w:val="both"/>
              <w:rPr>
                <w:sz w:val="22"/>
                <w:szCs w:val="22"/>
                <w:lang w:eastAsia="it-IT"/>
              </w:rPr>
            </w:pPr>
            <w:r w:rsidRPr="00816041">
              <w:rPr>
                <w:sz w:val="22"/>
                <w:szCs w:val="22"/>
              </w:rPr>
              <w:t>Підвищення рівня комфорту проживання людей та якості їхнього відпочинку.</w:t>
            </w:r>
          </w:p>
        </w:tc>
      </w:tr>
      <w:tr w:rsidR="00AA1ED8" w:rsidRPr="00416DBB" w:rsidTr="00AA1ED8">
        <w:trPr>
          <w:gridAfter w:val="1"/>
          <w:wAfter w:w="14" w:type="dxa"/>
        </w:trPr>
        <w:tc>
          <w:tcPr>
            <w:tcW w:w="534" w:type="dxa"/>
            <w:vMerge w:val="restart"/>
            <w:shd w:val="clear" w:color="auto" w:fill="auto"/>
          </w:tcPr>
          <w:p w:rsidR="00AA1ED8" w:rsidRPr="00816041" w:rsidRDefault="00AA1ED8" w:rsidP="00AA1ED8">
            <w:pPr>
              <w:jc w:val="center"/>
              <w:rPr>
                <w:sz w:val="22"/>
                <w:szCs w:val="22"/>
              </w:rPr>
            </w:pPr>
            <w:r w:rsidRPr="00816041">
              <w:rPr>
                <w:sz w:val="22"/>
                <w:szCs w:val="22"/>
              </w:rPr>
              <w:t>3</w:t>
            </w:r>
          </w:p>
        </w:tc>
        <w:tc>
          <w:tcPr>
            <w:tcW w:w="2551" w:type="dxa"/>
            <w:vMerge w:val="restart"/>
            <w:shd w:val="clear" w:color="auto" w:fill="auto"/>
          </w:tcPr>
          <w:p w:rsidR="00AA1ED8" w:rsidRPr="00816041" w:rsidRDefault="00AA1ED8" w:rsidP="00AA1ED8">
            <w:pPr>
              <w:rPr>
                <w:sz w:val="22"/>
                <w:szCs w:val="22"/>
              </w:rPr>
            </w:pPr>
            <w:r w:rsidRPr="00816041">
              <w:rPr>
                <w:b/>
                <w:sz w:val="22"/>
                <w:szCs w:val="22"/>
              </w:rPr>
              <w:t xml:space="preserve">Підвищення рівня екологічної безпеки </w:t>
            </w:r>
          </w:p>
        </w:tc>
        <w:tc>
          <w:tcPr>
            <w:tcW w:w="2835" w:type="dxa"/>
            <w:shd w:val="clear" w:color="auto" w:fill="auto"/>
          </w:tcPr>
          <w:p w:rsidR="00AA1ED8" w:rsidRPr="00816041" w:rsidRDefault="00AA1ED8" w:rsidP="00AA1ED8">
            <w:pPr>
              <w:rPr>
                <w:sz w:val="22"/>
                <w:szCs w:val="22"/>
              </w:rPr>
            </w:pPr>
            <w:r w:rsidRPr="00816041">
              <w:rPr>
                <w:sz w:val="22"/>
                <w:szCs w:val="22"/>
              </w:rPr>
              <w:t>3.1. Покращення стану управління відходами, залучення нових інвестицій у сферу управління відходами.</w:t>
            </w:r>
          </w:p>
        </w:tc>
        <w:tc>
          <w:tcPr>
            <w:tcW w:w="4820" w:type="dxa"/>
            <w:shd w:val="clear" w:color="auto" w:fill="auto"/>
          </w:tcPr>
          <w:p w:rsidR="00AA1ED8" w:rsidRPr="00816041" w:rsidRDefault="00AA1ED8" w:rsidP="00AA1ED8">
            <w:pPr>
              <w:jc w:val="both"/>
              <w:rPr>
                <w:rFonts w:eastAsia="Batang"/>
                <w:sz w:val="22"/>
                <w:szCs w:val="22"/>
                <w:lang w:eastAsia="ar-SA"/>
              </w:rPr>
            </w:pPr>
            <w:r w:rsidRPr="00816041">
              <w:rPr>
                <w:rFonts w:eastAsia="Batang"/>
                <w:sz w:val="22"/>
                <w:szCs w:val="22"/>
                <w:lang w:eastAsia="ar-SA"/>
              </w:rPr>
              <w:t>3.1.1. Придбання контейнерів для роздільного збирання ТПВ.</w:t>
            </w:r>
          </w:p>
          <w:p w:rsidR="00AA1ED8" w:rsidRDefault="00AA1ED8" w:rsidP="00AA1ED8">
            <w:pPr>
              <w:jc w:val="both"/>
              <w:rPr>
                <w:rFonts w:eastAsia="Batang"/>
                <w:sz w:val="22"/>
                <w:szCs w:val="22"/>
                <w:lang w:eastAsia="ar-SA"/>
              </w:rPr>
            </w:pPr>
            <w:r w:rsidRPr="00816041">
              <w:rPr>
                <w:rFonts w:eastAsia="Batang"/>
                <w:sz w:val="22"/>
                <w:szCs w:val="22"/>
                <w:lang w:eastAsia="ar-SA"/>
              </w:rPr>
              <w:t>3.1.2. Влаштування майданчиків для розміщення контейнерів.</w:t>
            </w:r>
          </w:p>
          <w:p w:rsidR="00345C80" w:rsidRPr="00345C80" w:rsidRDefault="00345C80" w:rsidP="00AA1ED8">
            <w:pPr>
              <w:jc w:val="both"/>
              <w:rPr>
                <w:sz w:val="22"/>
                <w:szCs w:val="22"/>
                <w:lang w:val="uk-UA"/>
              </w:rPr>
            </w:pPr>
            <w:r>
              <w:rPr>
                <w:rFonts w:eastAsia="Batang"/>
                <w:sz w:val="22"/>
                <w:szCs w:val="22"/>
                <w:lang w:val="uk-UA" w:eastAsia="ar-SA"/>
              </w:rPr>
              <w:t>3.1.3. Оновлення парку комунальної техніки та облднання</w:t>
            </w:r>
          </w:p>
        </w:tc>
        <w:tc>
          <w:tcPr>
            <w:tcW w:w="4536" w:type="dxa"/>
            <w:shd w:val="clear" w:color="auto" w:fill="auto"/>
          </w:tcPr>
          <w:p w:rsidR="00AA1ED8" w:rsidRPr="00816041" w:rsidRDefault="00AA1ED8" w:rsidP="00AA1ED8">
            <w:pPr>
              <w:suppressAutoHyphens/>
              <w:contextualSpacing/>
              <w:jc w:val="both"/>
              <w:rPr>
                <w:rFonts w:eastAsia="Batang"/>
                <w:sz w:val="22"/>
                <w:szCs w:val="22"/>
                <w:lang w:eastAsia="ar-SA"/>
              </w:rPr>
            </w:pPr>
            <w:r w:rsidRPr="00816041">
              <w:rPr>
                <w:rFonts w:eastAsia="Batang"/>
                <w:sz w:val="22"/>
                <w:szCs w:val="22"/>
                <w:lang w:eastAsia="ar-SA"/>
              </w:rPr>
              <w:t xml:space="preserve">Зменшення стихійних смітників. Покращення екологічної ситуації в населених пунктах громади. </w:t>
            </w:r>
          </w:p>
          <w:p w:rsidR="00AA1ED8" w:rsidRPr="00816041" w:rsidRDefault="00AA1ED8" w:rsidP="00AA1ED8">
            <w:pPr>
              <w:jc w:val="both"/>
              <w:rPr>
                <w:sz w:val="22"/>
                <w:szCs w:val="22"/>
              </w:rPr>
            </w:pPr>
          </w:p>
        </w:tc>
      </w:tr>
      <w:tr w:rsidR="00AA1ED8" w:rsidRPr="00416DBB" w:rsidTr="00AA1ED8">
        <w:trPr>
          <w:gridAfter w:val="1"/>
          <w:wAfter w:w="14" w:type="dxa"/>
        </w:trPr>
        <w:tc>
          <w:tcPr>
            <w:tcW w:w="534" w:type="dxa"/>
            <w:vMerge/>
            <w:shd w:val="clear" w:color="auto" w:fill="auto"/>
          </w:tcPr>
          <w:p w:rsidR="00AA1ED8" w:rsidRPr="00816041" w:rsidRDefault="00AA1ED8" w:rsidP="00AA1ED8">
            <w:pPr>
              <w:jc w:val="center"/>
              <w:rPr>
                <w:sz w:val="22"/>
                <w:szCs w:val="22"/>
              </w:rPr>
            </w:pPr>
          </w:p>
        </w:tc>
        <w:tc>
          <w:tcPr>
            <w:tcW w:w="2551" w:type="dxa"/>
            <w:vMerge/>
            <w:shd w:val="clear" w:color="auto" w:fill="auto"/>
          </w:tcPr>
          <w:p w:rsidR="00AA1ED8" w:rsidRPr="00816041" w:rsidRDefault="00AA1ED8" w:rsidP="00AA1ED8">
            <w:pPr>
              <w:rPr>
                <w:b/>
                <w:sz w:val="22"/>
                <w:szCs w:val="22"/>
              </w:rPr>
            </w:pPr>
          </w:p>
        </w:tc>
        <w:tc>
          <w:tcPr>
            <w:tcW w:w="2835" w:type="dxa"/>
            <w:shd w:val="clear" w:color="auto" w:fill="auto"/>
          </w:tcPr>
          <w:p w:rsidR="00AA1ED8" w:rsidRPr="00816041" w:rsidRDefault="00AA1ED8" w:rsidP="00AA1ED8">
            <w:pPr>
              <w:rPr>
                <w:sz w:val="22"/>
                <w:szCs w:val="22"/>
              </w:rPr>
            </w:pPr>
            <w:r w:rsidRPr="00816041">
              <w:rPr>
                <w:sz w:val="22"/>
                <w:szCs w:val="22"/>
              </w:rPr>
              <w:t xml:space="preserve">3.2. Приведення якості питної води до рівня </w:t>
            </w:r>
            <w:r w:rsidRPr="00816041">
              <w:rPr>
                <w:sz w:val="22"/>
                <w:szCs w:val="22"/>
              </w:rPr>
              <w:lastRenderedPageBreak/>
              <w:t>національних стандартів, зменшення витоків та неврахованих втрат води в системах централізованого водопостачання.</w:t>
            </w:r>
          </w:p>
        </w:tc>
        <w:tc>
          <w:tcPr>
            <w:tcW w:w="4820" w:type="dxa"/>
            <w:shd w:val="clear" w:color="auto" w:fill="auto"/>
          </w:tcPr>
          <w:p w:rsidR="00AA1ED8" w:rsidRPr="00816041" w:rsidRDefault="00AA1ED8" w:rsidP="00AA1ED8">
            <w:pPr>
              <w:suppressAutoHyphens/>
              <w:jc w:val="both"/>
              <w:rPr>
                <w:rFonts w:eastAsia="Batang"/>
                <w:sz w:val="22"/>
                <w:szCs w:val="22"/>
                <w:lang w:eastAsia="ar-SA"/>
              </w:rPr>
            </w:pPr>
            <w:r w:rsidRPr="00816041">
              <w:rPr>
                <w:rFonts w:eastAsia="Batang"/>
                <w:sz w:val="22"/>
                <w:szCs w:val="22"/>
                <w:lang w:eastAsia="ar-SA"/>
              </w:rPr>
              <w:lastRenderedPageBreak/>
              <w:t>3.2.1. Будівництво резервуарів чистої води в м. Кіцмань.</w:t>
            </w:r>
          </w:p>
          <w:p w:rsidR="00AA1ED8" w:rsidRPr="00816041" w:rsidRDefault="00AA1ED8" w:rsidP="00345C80">
            <w:pPr>
              <w:suppressAutoHyphens/>
              <w:rPr>
                <w:rFonts w:eastAsia="Batang"/>
                <w:sz w:val="22"/>
                <w:szCs w:val="22"/>
                <w:lang w:eastAsia="ar-SA"/>
              </w:rPr>
            </w:pPr>
            <w:r w:rsidRPr="00816041">
              <w:rPr>
                <w:rFonts w:eastAsia="Batang"/>
                <w:sz w:val="22"/>
                <w:szCs w:val="22"/>
                <w:lang w:eastAsia="ar-SA"/>
              </w:rPr>
              <w:lastRenderedPageBreak/>
              <w:t>3.2.2. Будівництво підвищувальної водопровідної станції для житлового масиву в районі вулиць Воробкевича та Мазепи м.Кіцмань.</w:t>
            </w:r>
          </w:p>
          <w:p w:rsidR="00AA1ED8" w:rsidRPr="00816041" w:rsidRDefault="00AA1ED8" w:rsidP="00345C80">
            <w:pPr>
              <w:suppressAutoHyphens/>
              <w:rPr>
                <w:rFonts w:eastAsia="Batang"/>
                <w:sz w:val="22"/>
                <w:szCs w:val="22"/>
                <w:lang w:eastAsia="ar-SA"/>
              </w:rPr>
            </w:pPr>
            <w:r w:rsidRPr="00816041">
              <w:rPr>
                <w:rFonts w:eastAsia="Batang"/>
                <w:sz w:val="22"/>
                <w:szCs w:val="22"/>
                <w:lang w:eastAsia="ar-SA"/>
              </w:rPr>
              <w:t xml:space="preserve">3.2.3. Реконструкція силового електрообладнання і автоматизація електродвигунів насосів водопровідної насосної станції </w:t>
            </w:r>
            <w:r>
              <w:rPr>
                <w:rFonts w:eastAsia="Batang"/>
                <w:sz w:val="22"/>
                <w:szCs w:val="22"/>
                <w:lang w:eastAsia="ar-SA"/>
              </w:rPr>
              <w:t xml:space="preserve">(ВНС) </w:t>
            </w:r>
            <w:r w:rsidRPr="00816041">
              <w:rPr>
                <w:rFonts w:eastAsia="Batang"/>
                <w:sz w:val="22"/>
                <w:szCs w:val="22"/>
                <w:lang w:eastAsia="ar-SA"/>
              </w:rPr>
              <w:t>Кіцманського ВУЖКГ.</w:t>
            </w:r>
          </w:p>
        </w:tc>
        <w:tc>
          <w:tcPr>
            <w:tcW w:w="4536" w:type="dxa"/>
            <w:shd w:val="clear" w:color="auto" w:fill="auto"/>
          </w:tcPr>
          <w:p w:rsidR="00AA1ED8" w:rsidRPr="00816041" w:rsidRDefault="00AA1ED8" w:rsidP="00AA1ED8">
            <w:pPr>
              <w:jc w:val="both"/>
              <w:rPr>
                <w:rFonts w:eastAsia="Batang"/>
                <w:sz w:val="22"/>
                <w:szCs w:val="22"/>
                <w:lang w:eastAsia="ar-SA"/>
              </w:rPr>
            </w:pPr>
            <w:r w:rsidRPr="00816041">
              <w:rPr>
                <w:rFonts w:eastAsia="Batang"/>
                <w:sz w:val="22"/>
                <w:szCs w:val="22"/>
                <w:lang w:eastAsia="ar-SA"/>
              </w:rPr>
              <w:lastRenderedPageBreak/>
              <w:t xml:space="preserve">Приведення якості питної води до рівня національних стандартів, зменшення витоків </w:t>
            </w:r>
            <w:r w:rsidRPr="00816041">
              <w:rPr>
                <w:rFonts w:eastAsia="Batang"/>
                <w:sz w:val="22"/>
                <w:szCs w:val="22"/>
                <w:lang w:eastAsia="ar-SA"/>
              </w:rPr>
              <w:lastRenderedPageBreak/>
              <w:t>та неврахованих втрат води в системах централізованого водопостачання.</w:t>
            </w:r>
          </w:p>
          <w:p w:rsidR="00AA1ED8" w:rsidRPr="00816041" w:rsidRDefault="00AA1ED8" w:rsidP="00AA1ED8">
            <w:pPr>
              <w:jc w:val="both"/>
              <w:rPr>
                <w:rFonts w:eastAsia="Batang"/>
                <w:sz w:val="22"/>
                <w:szCs w:val="22"/>
                <w:lang w:eastAsia="ar-SA"/>
              </w:rPr>
            </w:pPr>
            <w:r w:rsidRPr="00816041">
              <w:rPr>
                <w:rFonts w:eastAsia="Batang"/>
                <w:sz w:val="22"/>
                <w:szCs w:val="22"/>
                <w:lang w:eastAsia="ar-SA"/>
              </w:rPr>
              <w:t>Забезпечення безперебійного водопостачання до житлових будинків нового масиву.</w:t>
            </w:r>
          </w:p>
          <w:p w:rsidR="00AA1ED8" w:rsidRPr="00816041" w:rsidRDefault="00AA1ED8" w:rsidP="00AA1ED8">
            <w:pPr>
              <w:jc w:val="both"/>
              <w:rPr>
                <w:sz w:val="22"/>
                <w:szCs w:val="22"/>
                <w:lang w:eastAsia="it-IT"/>
              </w:rPr>
            </w:pPr>
            <w:r w:rsidRPr="00816041">
              <w:rPr>
                <w:rFonts w:eastAsia="Batang"/>
                <w:sz w:val="22"/>
                <w:szCs w:val="22"/>
                <w:lang w:eastAsia="ar-SA"/>
              </w:rPr>
              <w:t>Зменшення споживання енергоносії та забезпечення безперебійної роботи ВНС.</w:t>
            </w:r>
          </w:p>
        </w:tc>
      </w:tr>
      <w:tr w:rsidR="00AA1ED8" w:rsidRPr="00416DBB" w:rsidTr="00AA1ED8">
        <w:trPr>
          <w:gridAfter w:val="1"/>
          <w:wAfter w:w="14" w:type="dxa"/>
        </w:trPr>
        <w:tc>
          <w:tcPr>
            <w:tcW w:w="534" w:type="dxa"/>
            <w:vMerge/>
            <w:shd w:val="clear" w:color="auto" w:fill="auto"/>
          </w:tcPr>
          <w:p w:rsidR="00AA1ED8" w:rsidRPr="00816041" w:rsidRDefault="00AA1ED8" w:rsidP="00AA1ED8">
            <w:pPr>
              <w:jc w:val="center"/>
              <w:rPr>
                <w:sz w:val="22"/>
                <w:szCs w:val="22"/>
              </w:rPr>
            </w:pPr>
          </w:p>
        </w:tc>
        <w:tc>
          <w:tcPr>
            <w:tcW w:w="2551" w:type="dxa"/>
            <w:vMerge/>
            <w:shd w:val="clear" w:color="auto" w:fill="auto"/>
          </w:tcPr>
          <w:p w:rsidR="00AA1ED8" w:rsidRPr="00816041" w:rsidRDefault="00AA1ED8" w:rsidP="00AA1ED8">
            <w:pPr>
              <w:rPr>
                <w:b/>
                <w:sz w:val="22"/>
                <w:szCs w:val="22"/>
              </w:rPr>
            </w:pPr>
          </w:p>
        </w:tc>
        <w:tc>
          <w:tcPr>
            <w:tcW w:w="2835" w:type="dxa"/>
            <w:shd w:val="clear" w:color="auto" w:fill="auto"/>
          </w:tcPr>
          <w:p w:rsidR="00AA1ED8" w:rsidRPr="00816041" w:rsidRDefault="00AA1ED8" w:rsidP="00AA1ED8">
            <w:pPr>
              <w:rPr>
                <w:sz w:val="22"/>
                <w:szCs w:val="22"/>
              </w:rPr>
            </w:pPr>
            <w:r w:rsidRPr="00816041">
              <w:rPr>
                <w:sz w:val="22"/>
                <w:szCs w:val="22"/>
              </w:rPr>
              <w:t xml:space="preserve">3.3. Запобігання наслідкам надзвичайних ситуацій, безпека населення та територій. </w:t>
            </w:r>
          </w:p>
        </w:tc>
        <w:tc>
          <w:tcPr>
            <w:tcW w:w="4820" w:type="dxa"/>
            <w:shd w:val="clear" w:color="auto" w:fill="auto"/>
          </w:tcPr>
          <w:p w:rsidR="00AA1ED8" w:rsidRPr="00816041" w:rsidRDefault="00AA1ED8" w:rsidP="00AA1ED8">
            <w:pPr>
              <w:jc w:val="both"/>
              <w:rPr>
                <w:sz w:val="22"/>
                <w:szCs w:val="22"/>
              </w:rPr>
            </w:pPr>
            <w:r w:rsidRPr="00816041">
              <w:rPr>
                <w:sz w:val="22"/>
                <w:szCs w:val="22"/>
              </w:rPr>
              <w:t>3.3.1. Створення Центру безпеки громадян.</w:t>
            </w:r>
          </w:p>
        </w:tc>
        <w:tc>
          <w:tcPr>
            <w:tcW w:w="4536" w:type="dxa"/>
            <w:shd w:val="clear" w:color="auto" w:fill="auto"/>
          </w:tcPr>
          <w:p w:rsidR="00AA1ED8" w:rsidRPr="00816041" w:rsidRDefault="00AA1ED8" w:rsidP="00AA1ED8">
            <w:pPr>
              <w:jc w:val="both"/>
              <w:rPr>
                <w:sz w:val="22"/>
                <w:szCs w:val="22"/>
              </w:rPr>
            </w:pPr>
            <w:r w:rsidRPr="00816041">
              <w:rPr>
                <w:sz w:val="22"/>
                <w:szCs w:val="22"/>
                <w:lang w:eastAsia="it-IT"/>
              </w:rPr>
              <w:t>Налагодження тісної взаємодії між оперативними службами і жителями громад, зменшення збитків економіки та населення у разі виникнення надзвичайних і криміногенних ситуацій.</w:t>
            </w:r>
          </w:p>
        </w:tc>
      </w:tr>
      <w:tr w:rsidR="00AA1ED8" w:rsidRPr="00416DBB" w:rsidTr="00AA1ED8">
        <w:trPr>
          <w:gridAfter w:val="1"/>
          <w:wAfter w:w="14" w:type="dxa"/>
        </w:trPr>
        <w:tc>
          <w:tcPr>
            <w:tcW w:w="534" w:type="dxa"/>
            <w:vMerge/>
            <w:shd w:val="clear" w:color="auto" w:fill="auto"/>
          </w:tcPr>
          <w:p w:rsidR="00AA1ED8" w:rsidRPr="00816041" w:rsidRDefault="00AA1ED8" w:rsidP="00AA1ED8">
            <w:pPr>
              <w:jc w:val="center"/>
              <w:rPr>
                <w:sz w:val="22"/>
                <w:szCs w:val="22"/>
              </w:rPr>
            </w:pPr>
          </w:p>
        </w:tc>
        <w:tc>
          <w:tcPr>
            <w:tcW w:w="2551" w:type="dxa"/>
            <w:vMerge/>
            <w:shd w:val="clear" w:color="auto" w:fill="auto"/>
          </w:tcPr>
          <w:p w:rsidR="00AA1ED8" w:rsidRPr="00816041" w:rsidRDefault="00AA1ED8" w:rsidP="00AA1ED8">
            <w:pPr>
              <w:rPr>
                <w:b/>
                <w:sz w:val="22"/>
                <w:szCs w:val="22"/>
              </w:rPr>
            </w:pPr>
          </w:p>
        </w:tc>
        <w:tc>
          <w:tcPr>
            <w:tcW w:w="2835" w:type="dxa"/>
            <w:shd w:val="clear" w:color="auto" w:fill="auto"/>
          </w:tcPr>
          <w:p w:rsidR="00AA1ED8" w:rsidRPr="00816041" w:rsidRDefault="00AA1ED8" w:rsidP="00AA1ED8">
            <w:pPr>
              <w:rPr>
                <w:sz w:val="22"/>
                <w:szCs w:val="22"/>
              </w:rPr>
            </w:pPr>
            <w:r w:rsidRPr="00816041">
              <w:rPr>
                <w:sz w:val="22"/>
                <w:szCs w:val="22"/>
              </w:rPr>
              <w:t xml:space="preserve">3.4. Протипаводковий захист територій. </w:t>
            </w:r>
          </w:p>
        </w:tc>
        <w:tc>
          <w:tcPr>
            <w:tcW w:w="4820" w:type="dxa"/>
            <w:shd w:val="clear" w:color="auto" w:fill="auto"/>
          </w:tcPr>
          <w:p w:rsidR="00AA1ED8" w:rsidRPr="00816041" w:rsidRDefault="00AA1ED8" w:rsidP="00AA1ED8">
            <w:pPr>
              <w:jc w:val="both"/>
              <w:rPr>
                <w:sz w:val="22"/>
                <w:szCs w:val="22"/>
              </w:rPr>
            </w:pPr>
            <w:r w:rsidRPr="00816041">
              <w:rPr>
                <w:sz w:val="22"/>
                <w:szCs w:val="22"/>
              </w:rPr>
              <w:t>3.4.1. Проведення благоустрою джерел (річок) на території громади.</w:t>
            </w:r>
          </w:p>
        </w:tc>
        <w:tc>
          <w:tcPr>
            <w:tcW w:w="4536" w:type="dxa"/>
            <w:shd w:val="clear" w:color="auto" w:fill="auto"/>
          </w:tcPr>
          <w:p w:rsidR="00AA1ED8" w:rsidRPr="00816041" w:rsidRDefault="00AA1ED8" w:rsidP="00AA1ED8">
            <w:pPr>
              <w:jc w:val="both"/>
              <w:rPr>
                <w:sz w:val="22"/>
                <w:szCs w:val="22"/>
                <w:lang w:eastAsia="uk-UA"/>
              </w:rPr>
            </w:pPr>
            <w:r w:rsidRPr="00816041">
              <w:rPr>
                <w:bCs/>
                <w:sz w:val="22"/>
                <w:szCs w:val="22"/>
              </w:rPr>
              <w:t xml:space="preserve">Приведення у </w:t>
            </w:r>
            <w:r w:rsidRPr="00816041">
              <w:rPr>
                <w:sz w:val="22"/>
                <w:szCs w:val="22"/>
              </w:rPr>
              <w:t xml:space="preserve">належний санітарно-екологічний стан </w:t>
            </w:r>
            <w:r w:rsidRPr="00816041">
              <w:rPr>
                <w:bCs/>
                <w:sz w:val="22"/>
                <w:szCs w:val="22"/>
              </w:rPr>
              <w:t>та раціональне використання водних ресурсів.</w:t>
            </w:r>
          </w:p>
        </w:tc>
      </w:tr>
      <w:tr w:rsidR="00AA1ED8" w:rsidRPr="00416DBB" w:rsidTr="00AA1ED8">
        <w:trPr>
          <w:gridAfter w:val="1"/>
          <w:wAfter w:w="14" w:type="dxa"/>
        </w:trPr>
        <w:tc>
          <w:tcPr>
            <w:tcW w:w="534" w:type="dxa"/>
            <w:shd w:val="clear" w:color="auto" w:fill="auto"/>
          </w:tcPr>
          <w:p w:rsidR="00AA1ED8" w:rsidRPr="00816041" w:rsidRDefault="00AA1ED8" w:rsidP="00AA1ED8">
            <w:pPr>
              <w:jc w:val="center"/>
              <w:rPr>
                <w:sz w:val="22"/>
                <w:szCs w:val="22"/>
              </w:rPr>
            </w:pPr>
            <w:r w:rsidRPr="00816041">
              <w:rPr>
                <w:sz w:val="22"/>
                <w:szCs w:val="22"/>
              </w:rPr>
              <w:t>4</w:t>
            </w:r>
          </w:p>
        </w:tc>
        <w:tc>
          <w:tcPr>
            <w:tcW w:w="2551" w:type="dxa"/>
            <w:shd w:val="clear" w:color="auto" w:fill="auto"/>
          </w:tcPr>
          <w:p w:rsidR="00AA1ED8" w:rsidRPr="00816041" w:rsidRDefault="00AA1ED8" w:rsidP="00AA1ED8">
            <w:pPr>
              <w:rPr>
                <w:b/>
                <w:sz w:val="22"/>
                <w:szCs w:val="22"/>
              </w:rPr>
            </w:pPr>
            <w:r w:rsidRPr="00816041">
              <w:rPr>
                <w:b/>
                <w:sz w:val="22"/>
                <w:szCs w:val="22"/>
              </w:rPr>
              <w:t>Підвищення якості освіти та розвиток науки</w:t>
            </w:r>
          </w:p>
        </w:tc>
        <w:tc>
          <w:tcPr>
            <w:tcW w:w="2835" w:type="dxa"/>
            <w:shd w:val="clear" w:color="auto" w:fill="auto"/>
          </w:tcPr>
          <w:p w:rsidR="00AA1ED8" w:rsidRPr="00816041" w:rsidRDefault="00AA1ED8" w:rsidP="00AA1ED8">
            <w:pPr>
              <w:rPr>
                <w:sz w:val="22"/>
                <w:szCs w:val="22"/>
              </w:rPr>
            </w:pPr>
            <w:r w:rsidRPr="00816041">
              <w:rPr>
                <w:sz w:val="22"/>
                <w:szCs w:val="22"/>
              </w:rPr>
              <w:t>4.1. Формування ефективної мережі закладів освіти.</w:t>
            </w:r>
          </w:p>
        </w:tc>
        <w:tc>
          <w:tcPr>
            <w:tcW w:w="4820" w:type="dxa"/>
            <w:shd w:val="clear" w:color="auto" w:fill="auto"/>
          </w:tcPr>
          <w:p w:rsidR="00F139F5" w:rsidRPr="00816041" w:rsidRDefault="00AA1ED8" w:rsidP="00F139F5">
            <w:pPr>
              <w:suppressAutoHyphens/>
              <w:ind w:left="-57" w:right="-57"/>
              <w:jc w:val="both"/>
              <w:rPr>
                <w:rFonts w:eastAsia="Batang"/>
                <w:sz w:val="22"/>
                <w:szCs w:val="22"/>
                <w:lang w:eastAsia="ar-SA"/>
              </w:rPr>
            </w:pPr>
            <w:r w:rsidRPr="00816041">
              <w:rPr>
                <w:rFonts w:eastAsia="Batang"/>
                <w:sz w:val="22"/>
                <w:szCs w:val="22"/>
                <w:lang w:eastAsia="ar-SA"/>
              </w:rPr>
              <w:t xml:space="preserve">4.1.1. </w:t>
            </w:r>
            <w:r w:rsidR="00F139F5" w:rsidRPr="00816041">
              <w:rPr>
                <w:rFonts w:eastAsia="Batang"/>
                <w:sz w:val="22"/>
                <w:szCs w:val="22"/>
                <w:lang w:eastAsia="ar-SA"/>
              </w:rPr>
              <w:t>Поточні ремонти закладів освіти громади.</w:t>
            </w:r>
          </w:p>
          <w:p w:rsidR="00AA1ED8" w:rsidRPr="00816041" w:rsidRDefault="00F139F5" w:rsidP="00F139F5">
            <w:pPr>
              <w:suppressAutoHyphens/>
              <w:ind w:left="-57" w:right="-57"/>
              <w:jc w:val="both"/>
              <w:rPr>
                <w:rFonts w:eastAsia="Batang"/>
                <w:sz w:val="22"/>
                <w:szCs w:val="22"/>
                <w:lang w:eastAsia="ar-SA"/>
              </w:rPr>
            </w:pPr>
            <w:r w:rsidRPr="00816041">
              <w:rPr>
                <w:rFonts w:eastAsia="Batang"/>
                <w:sz w:val="22"/>
                <w:szCs w:val="22"/>
                <w:lang w:eastAsia="ar-SA"/>
              </w:rPr>
              <w:t>4.1.3. Придбання обладнання, інвентаря, меблів для закладів освіти громади.</w:t>
            </w:r>
          </w:p>
          <w:p w:rsidR="00AA1ED8" w:rsidRPr="00816041" w:rsidRDefault="00AA1ED8" w:rsidP="00F139F5">
            <w:pPr>
              <w:suppressAutoHyphens/>
              <w:ind w:left="-57" w:right="-57"/>
              <w:jc w:val="both"/>
              <w:rPr>
                <w:rFonts w:eastAsia="Batang"/>
                <w:sz w:val="22"/>
                <w:szCs w:val="22"/>
                <w:lang w:eastAsia="ar-SA"/>
              </w:rPr>
            </w:pPr>
          </w:p>
        </w:tc>
        <w:tc>
          <w:tcPr>
            <w:tcW w:w="4536" w:type="dxa"/>
            <w:shd w:val="clear" w:color="auto" w:fill="auto"/>
          </w:tcPr>
          <w:p w:rsidR="00AA1ED8" w:rsidRPr="00816041" w:rsidRDefault="00AA1ED8" w:rsidP="00AA1ED8">
            <w:pPr>
              <w:suppressAutoHyphens/>
              <w:jc w:val="both"/>
              <w:rPr>
                <w:rFonts w:eastAsia="Batang"/>
                <w:sz w:val="22"/>
                <w:szCs w:val="22"/>
                <w:lang w:eastAsia="ar-SA"/>
              </w:rPr>
            </w:pPr>
            <w:r w:rsidRPr="00816041">
              <w:rPr>
                <w:rFonts w:eastAsia="Batang"/>
                <w:sz w:val="22"/>
                <w:szCs w:val="22"/>
                <w:lang w:eastAsia="ar-SA"/>
              </w:rPr>
              <w:t xml:space="preserve">Покращення умов перебування школярів </w:t>
            </w:r>
            <w:proofErr w:type="gramStart"/>
            <w:r w:rsidRPr="00816041">
              <w:rPr>
                <w:rFonts w:eastAsia="Batang"/>
                <w:sz w:val="22"/>
                <w:szCs w:val="22"/>
                <w:lang w:eastAsia="ar-SA"/>
              </w:rPr>
              <w:t>у закладах</w:t>
            </w:r>
            <w:proofErr w:type="gramEnd"/>
            <w:r w:rsidRPr="00816041">
              <w:rPr>
                <w:rFonts w:eastAsia="Batang"/>
                <w:sz w:val="22"/>
                <w:szCs w:val="22"/>
                <w:lang w:eastAsia="ar-SA"/>
              </w:rPr>
              <w:t xml:space="preserve"> освіти.</w:t>
            </w:r>
          </w:p>
          <w:p w:rsidR="00AA1ED8" w:rsidRPr="00816041" w:rsidRDefault="00AA1ED8" w:rsidP="00AA1ED8">
            <w:pPr>
              <w:jc w:val="both"/>
              <w:rPr>
                <w:sz w:val="22"/>
                <w:szCs w:val="22"/>
                <w:lang w:eastAsia="it-IT"/>
              </w:rPr>
            </w:pPr>
          </w:p>
        </w:tc>
      </w:tr>
      <w:tr w:rsidR="00AA1ED8" w:rsidRPr="00416DBB" w:rsidTr="00AA1ED8">
        <w:trPr>
          <w:gridAfter w:val="1"/>
          <w:wAfter w:w="14" w:type="dxa"/>
        </w:trPr>
        <w:tc>
          <w:tcPr>
            <w:tcW w:w="534" w:type="dxa"/>
            <w:shd w:val="clear" w:color="auto" w:fill="auto"/>
          </w:tcPr>
          <w:p w:rsidR="00AA1ED8" w:rsidRPr="00816041" w:rsidRDefault="00AA1ED8" w:rsidP="00AA1ED8">
            <w:pPr>
              <w:jc w:val="center"/>
              <w:rPr>
                <w:sz w:val="22"/>
                <w:szCs w:val="22"/>
              </w:rPr>
            </w:pPr>
            <w:r w:rsidRPr="00816041">
              <w:rPr>
                <w:sz w:val="22"/>
                <w:szCs w:val="22"/>
              </w:rPr>
              <w:t>5</w:t>
            </w:r>
          </w:p>
        </w:tc>
        <w:tc>
          <w:tcPr>
            <w:tcW w:w="2551" w:type="dxa"/>
            <w:shd w:val="clear" w:color="auto" w:fill="auto"/>
          </w:tcPr>
          <w:p w:rsidR="00AA1ED8" w:rsidRPr="00816041" w:rsidRDefault="00AA1ED8" w:rsidP="00AA1ED8">
            <w:pPr>
              <w:rPr>
                <w:b/>
                <w:sz w:val="22"/>
                <w:szCs w:val="22"/>
              </w:rPr>
            </w:pPr>
            <w:r w:rsidRPr="00816041">
              <w:rPr>
                <w:b/>
                <w:sz w:val="22"/>
                <w:szCs w:val="22"/>
              </w:rPr>
              <w:t>Розвиток системи охорони здоров’я та соціального захисту</w:t>
            </w:r>
          </w:p>
        </w:tc>
        <w:tc>
          <w:tcPr>
            <w:tcW w:w="2835" w:type="dxa"/>
            <w:shd w:val="clear" w:color="auto" w:fill="auto"/>
          </w:tcPr>
          <w:p w:rsidR="00AA1ED8" w:rsidRPr="00816041" w:rsidRDefault="00AA1ED8" w:rsidP="00AA1ED8">
            <w:pPr>
              <w:rPr>
                <w:sz w:val="22"/>
                <w:szCs w:val="22"/>
              </w:rPr>
            </w:pPr>
            <w:r>
              <w:rPr>
                <w:sz w:val="22"/>
                <w:szCs w:val="22"/>
              </w:rPr>
              <w:t>5</w:t>
            </w:r>
            <w:r w:rsidRPr="00816041">
              <w:rPr>
                <w:sz w:val="22"/>
                <w:szCs w:val="22"/>
              </w:rPr>
              <w:t>.1. Формування ефективної мережі медичних закладів.</w:t>
            </w:r>
          </w:p>
        </w:tc>
        <w:tc>
          <w:tcPr>
            <w:tcW w:w="4820" w:type="dxa"/>
            <w:shd w:val="clear" w:color="auto" w:fill="auto"/>
          </w:tcPr>
          <w:p w:rsidR="00AA1ED8" w:rsidRDefault="00AA1ED8" w:rsidP="00DE6246">
            <w:pPr>
              <w:jc w:val="both"/>
              <w:rPr>
                <w:sz w:val="22"/>
                <w:szCs w:val="22"/>
                <w:lang w:val="uk-UA"/>
              </w:rPr>
            </w:pPr>
            <w:r>
              <w:rPr>
                <w:sz w:val="22"/>
                <w:szCs w:val="22"/>
              </w:rPr>
              <w:t xml:space="preserve">5.1.1. Капітальний ремонт лікувального корпусу КНП «Кіцманська </w:t>
            </w:r>
            <w:r w:rsidR="00DE6246">
              <w:rPr>
                <w:sz w:val="22"/>
                <w:szCs w:val="22"/>
                <w:lang w:val="uk-UA"/>
              </w:rPr>
              <w:t>БЛІЛ</w:t>
            </w:r>
            <w:r w:rsidR="00DE6246">
              <w:rPr>
                <w:sz w:val="22"/>
                <w:szCs w:val="22"/>
              </w:rPr>
              <w:t>» та КНП «</w:t>
            </w:r>
            <w:r w:rsidR="00DE6246">
              <w:rPr>
                <w:sz w:val="22"/>
                <w:szCs w:val="22"/>
                <w:lang w:val="uk-UA"/>
              </w:rPr>
              <w:t>Кіцманський ЦПМД»</w:t>
            </w:r>
          </w:p>
          <w:p w:rsidR="00F139F5" w:rsidRPr="00DE6246" w:rsidRDefault="00F139F5" w:rsidP="00F139F5">
            <w:pPr>
              <w:jc w:val="both"/>
              <w:rPr>
                <w:sz w:val="22"/>
                <w:szCs w:val="22"/>
                <w:lang w:val="uk-UA"/>
              </w:rPr>
            </w:pPr>
            <w:r>
              <w:rPr>
                <w:sz w:val="22"/>
                <w:szCs w:val="22"/>
                <w:lang w:val="uk-UA"/>
              </w:rPr>
              <w:t>5.1.2. Ремонт та утримання закладів охорони здоров’я, придбання медичного обладнання.</w:t>
            </w:r>
          </w:p>
        </w:tc>
        <w:tc>
          <w:tcPr>
            <w:tcW w:w="4536" w:type="dxa"/>
            <w:shd w:val="clear" w:color="auto" w:fill="auto"/>
          </w:tcPr>
          <w:p w:rsidR="00AA1ED8" w:rsidRPr="00816041" w:rsidRDefault="00AA1ED8" w:rsidP="00AA1ED8">
            <w:pPr>
              <w:jc w:val="both"/>
              <w:rPr>
                <w:sz w:val="22"/>
                <w:szCs w:val="22"/>
              </w:rPr>
            </w:pPr>
            <w:r w:rsidRPr="00816041">
              <w:rPr>
                <w:sz w:val="22"/>
                <w:szCs w:val="22"/>
              </w:rPr>
              <w:t xml:space="preserve">Покращення якості надання первинної медичної допомоги, що в свою чергу призведе до зниження рівня захворюваності та смертності. </w:t>
            </w:r>
          </w:p>
        </w:tc>
      </w:tr>
      <w:tr w:rsidR="00AA1ED8" w:rsidRPr="00345C80" w:rsidTr="00AA1ED8">
        <w:trPr>
          <w:gridAfter w:val="1"/>
          <w:wAfter w:w="14" w:type="dxa"/>
        </w:trPr>
        <w:tc>
          <w:tcPr>
            <w:tcW w:w="534" w:type="dxa"/>
            <w:vMerge w:val="restart"/>
            <w:shd w:val="clear" w:color="auto" w:fill="auto"/>
          </w:tcPr>
          <w:p w:rsidR="00AA1ED8" w:rsidRPr="00816041" w:rsidRDefault="00AA1ED8" w:rsidP="00AA1ED8">
            <w:pPr>
              <w:jc w:val="center"/>
              <w:rPr>
                <w:sz w:val="22"/>
                <w:szCs w:val="22"/>
              </w:rPr>
            </w:pPr>
            <w:r>
              <w:rPr>
                <w:sz w:val="22"/>
                <w:szCs w:val="22"/>
              </w:rPr>
              <w:t>6</w:t>
            </w:r>
          </w:p>
        </w:tc>
        <w:tc>
          <w:tcPr>
            <w:tcW w:w="2551" w:type="dxa"/>
            <w:vMerge w:val="restart"/>
            <w:shd w:val="clear" w:color="auto" w:fill="auto"/>
          </w:tcPr>
          <w:p w:rsidR="00AA1ED8" w:rsidRPr="00816041" w:rsidRDefault="00AA1ED8" w:rsidP="00AA1ED8">
            <w:pPr>
              <w:rPr>
                <w:sz w:val="22"/>
                <w:szCs w:val="22"/>
              </w:rPr>
            </w:pPr>
            <w:r w:rsidRPr="00816041">
              <w:rPr>
                <w:b/>
                <w:sz w:val="22"/>
                <w:szCs w:val="22"/>
              </w:rPr>
              <w:t>Створення сприятливих умов для розвитку культури, молодіжної політики та спорту</w:t>
            </w:r>
          </w:p>
        </w:tc>
        <w:tc>
          <w:tcPr>
            <w:tcW w:w="2835" w:type="dxa"/>
            <w:shd w:val="clear" w:color="auto" w:fill="auto"/>
          </w:tcPr>
          <w:p w:rsidR="00AA1ED8" w:rsidRPr="00816041" w:rsidRDefault="00AA1ED8" w:rsidP="00AA1ED8">
            <w:pPr>
              <w:rPr>
                <w:sz w:val="22"/>
                <w:szCs w:val="22"/>
              </w:rPr>
            </w:pPr>
            <w:r>
              <w:rPr>
                <w:sz w:val="22"/>
                <w:szCs w:val="22"/>
              </w:rPr>
              <w:t>6</w:t>
            </w:r>
            <w:r w:rsidRPr="00816041">
              <w:rPr>
                <w:sz w:val="22"/>
                <w:szCs w:val="22"/>
              </w:rPr>
              <w:t>.1. Збереження культурно-духовної спадщини, розвиток умов для патріотичного культурного виховання населення.</w:t>
            </w:r>
          </w:p>
        </w:tc>
        <w:tc>
          <w:tcPr>
            <w:tcW w:w="4820" w:type="dxa"/>
            <w:shd w:val="clear" w:color="auto" w:fill="auto"/>
          </w:tcPr>
          <w:p w:rsidR="00AA1ED8" w:rsidRPr="00816041" w:rsidRDefault="00AA1ED8" w:rsidP="00F139F5">
            <w:pPr>
              <w:suppressAutoHyphens/>
              <w:ind w:left="-57" w:right="-57"/>
              <w:contextualSpacing/>
              <w:rPr>
                <w:rFonts w:eastAsia="Batang"/>
                <w:sz w:val="22"/>
                <w:szCs w:val="22"/>
                <w:lang w:eastAsia="ar-SA"/>
              </w:rPr>
            </w:pPr>
            <w:r>
              <w:rPr>
                <w:rFonts w:eastAsia="Batang"/>
                <w:sz w:val="22"/>
                <w:szCs w:val="22"/>
                <w:lang w:eastAsia="ar-SA"/>
              </w:rPr>
              <w:t>6</w:t>
            </w:r>
            <w:r w:rsidRPr="00816041">
              <w:rPr>
                <w:rFonts w:eastAsia="Batang"/>
                <w:sz w:val="22"/>
                <w:szCs w:val="22"/>
                <w:lang w:eastAsia="ar-SA"/>
              </w:rPr>
              <w:t>.1</w:t>
            </w:r>
            <w:r>
              <w:rPr>
                <w:rFonts w:eastAsia="Batang"/>
                <w:sz w:val="22"/>
                <w:szCs w:val="22"/>
                <w:lang w:eastAsia="ar-SA"/>
              </w:rPr>
              <w:t xml:space="preserve">.1. Реконструкція кінотеатру імені </w:t>
            </w:r>
            <w:r w:rsidRPr="00816041">
              <w:rPr>
                <w:rFonts w:eastAsia="Batang"/>
                <w:sz w:val="22"/>
                <w:szCs w:val="22"/>
                <w:lang w:eastAsia="ar-SA"/>
              </w:rPr>
              <w:t xml:space="preserve">І.Миколайчука у м. </w:t>
            </w:r>
            <w:proofErr w:type="gramStart"/>
            <w:r w:rsidRPr="00816041">
              <w:rPr>
                <w:rFonts w:eastAsia="Batang"/>
                <w:sz w:val="22"/>
                <w:szCs w:val="22"/>
                <w:lang w:eastAsia="ar-SA"/>
              </w:rPr>
              <w:t xml:space="preserve">Кіцмань </w:t>
            </w:r>
            <w:r>
              <w:rPr>
                <w:rFonts w:eastAsia="Batang"/>
                <w:sz w:val="22"/>
                <w:szCs w:val="22"/>
                <w:lang w:eastAsia="ar-SA"/>
              </w:rPr>
              <w:t>.</w:t>
            </w:r>
            <w:proofErr w:type="gramEnd"/>
          </w:p>
          <w:p w:rsidR="00AA1ED8" w:rsidRDefault="00AA1ED8" w:rsidP="00AA1ED8">
            <w:pPr>
              <w:suppressAutoHyphens/>
              <w:ind w:left="-57" w:right="-57"/>
              <w:contextualSpacing/>
              <w:jc w:val="both"/>
              <w:rPr>
                <w:rFonts w:eastAsia="Batang"/>
                <w:sz w:val="22"/>
                <w:szCs w:val="22"/>
                <w:lang w:eastAsia="ar-SA"/>
              </w:rPr>
            </w:pPr>
            <w:r>
              <w:rPr>
                <w:rFonts w:eastAsia="Batang"/>
                <w:sz w:val="22"/>
                <w:szCs w:val="22"/>
                <w:lang w:eastAsia="ar-SA"/>
              </w:rPr>
              <w:t>6</w:t>
            </w:r>
            <w:r w:rsidRPr="00816041">
              <w:rPr>
                <w:rFonts w:eastAsia="Batang"/>
                <w:sz w:val="22"/>
                <w:szCs w:val="22"/>
                <w:lang w:eastAsia="ar-SA"/>
              </w:rPr>
              <w:t>.1.2. Реставрація будівлі колишнього повітового суд</w:t>
            </w:r>
            <w:r>
              <w:rPr>
                <w:rFonts w:eastAsia="Batang"/>
                <w:sz w:val="22"/>
                <w:szCs w:val="22"/>
                <w:lang w:eastAsia="ar-SA"/>
              </w:rPr>
              <w:t>у (архітектурної пам’ятки) в м.</w:t>
            </w:r>
            <w:r w:rsidRPr="00816041">
              <w:rPr>
                <w:rFonts w:eastAsia="Batang"/>
                <w:sz w:val="22"/>
                <w:szCs w:val="22"/>
                <w:lang w:eastAsia="ar-SA"/>
              </w:rPr>
              <w:t>Кіцмань.</w:t>
            </w:r>
          </w:p>
          <w:p w:rsidR="00F139F5" w:rsidRPr="00F139F5" w:rsidRDefault="00F139F5" w:rsidP="00345C80">
            <w:pPr>
              <w:suppressAutoHyphens/>
              <w:ind w:left="-57" w:right="-57"/>
              <w:contextualSpacing/>
              <w:jc w:val="both"/>
              <w:rPr>
                <w:rFonts w:eastAsia="Batang"/>
                <w:sz w:val="22"/>
                <w:szCs w:val="22"/>
                <w:lang w:val="uk-UA" w:eastAsia="ar-SA"/>
              </w:rPr>
            </w:pPr>
          </w:p>
        </w:tc>
        <w:tc>
          <w:tcPr>
            <w:tcW w:w="4536" w:type="dxa"/>
            <w:shd w:val="clear" w:color="auto" w:fill="auto"/>
          </w:tcPr>
          <w:p w:rsidR="00AA1ED8" w:rsidRPr="00345C80" w:rsidRDefault="00AA1ED8" w:rsidP="00AA1ED8">
            <w:pPr>
              <w:jc w:val="both"/>
              <w:rPr>
                <w:sz w:val="22"/>
                <w:szCs w:val="22"/>
                <w:lang w:val="uk-UA" w:eastAsia="it-IT"/>
              </w:rPr>
            </w:pPr>
            <w:r w:rsidRPr="00345C80">
              <w:rPr>
                <w:rFonts w:eastAsia="Batang"/>
                <w:sz w:val="22"/>
                <w:szCs w:val="22"/>
                <w:lang w:val="uk-UA" w:eastAsia="ar-SA"/>
              </w:rPr>
              <w:t>Збереження об’єктів пам’яток архітектурної спадщини.</w:t>
            </w:r>
          </w:p>
        </w:tc>
      </w:tr>
      <w:tr w:rsidR="00AA1ED8" w:rsidRPr="00416DBB" w:rsidTr="00AA1ED8">
        <w:trPr>
          <w:gridAfter w:val="1"/>
          <w:wAfter w:w="14" w:type="dxa"/>
        </w:trPr>
        <w:tc>
          <w:tcPr>
            <w:tcW w:w="534" w:type="dxa"/>
            <w:vMerge/>
            <w:shd w:val="clear" w:color="auto" w:fill="auto"/>
          </w:tcPr>
          <w:p w:rsidR="00AA1ED8" w:rsidRPr="00345C80" w:rsidRDefault="00AA1ED8" w:rsidP="00AA1ED8">
            <w:pPr>
              <w:jc w:val="center"/>
              <w:rPr>
                <w:sz w:val="22"/>
                <w:szCs w:val="22"/>
                <w:lang w:val="uk-UA"/>
              </w:rPr>
            </w:pPr>
          </w:p>
        </w:tc>
        <w:tc>
          <w:tcPr>
            <w:tcW w:w="2551" w:type="dxa"/>
            <w:vMerge/>
            <w:shd w:val="clear" w:color="auto" w:fill="auto"/>
          </w:tcPr>
          <w:p w:rsidR="00AA1ED8" w:rsidRPr="00345C80" w:rsidRDefault="00AA1ED8" w:rsidP="00AA1ED8">
            <w:pPr>
              <w:rPr>
                <w:sz w:val="22"/>
                <w:szCs w:val="22"/>
                <w:lang w:val="uk-UA"/>
              </w:rPr>
            </w:pPr>
          </w:p>
        </w:tc>
        <w:tc>
          <w:tcPr>
            <w:tcW w:w="2835" w:type="dxa"/>
            <w:shd w:val="clear" w:color="auto" w:fill="auto"/>
          </w:tcPr>
          <w:p w:rsidR="00AA1ED8" w:rsidRPr="00816041" w:rsidRDefault="00AA1ED8" w:rsidP="00AA1ED8">
            <w:pPr>
              <w:rPr>
                <w:sz w:val="22"/>
                <w:szCs w:val="22"/>
              </w:rPr>
            </w:pPr>
            <w:r>
              <w:rPr>
                <w:bCs/>
                <w:sz w:val="22"/>
                <w:szCs w:val="22"/>
              </w:rPr>
              <w:t>6</w:t>
            </w:r>
            <w:r w:rsidRPr="00816041">
              <w:rPr>
                <w:bCs/>
                <w:sz w:val="22"/>
                <w:szCs w:val="22"/>
              </w:rPr>
              <w:t>.2. Розвиток спортивної інфраструктури.</w:t>
            </w:r>
          </w:p>
        </w:tc>
        <w:tc>
          <w:tcPr>
            <w:tcW w:w="4820" w:type="dxa"/>
            <w:shd w:val="clear" w:color="auto" w:fill="auto"/>
          </w:tcPr>
          <w:p w:rsidR="00DE6246" w:rsidRPr="00DE6246" w:rsidRDefault="00AA1ED8" w:rsidP="00AA1ED8">
            <w:pPr>
              <w:suppressAutoHyphens/>
              <w:ind w:left="-57" w:right="-57"/>
              <w:contextualSpacing/>
              <w:jc w:val="both"/>
              <w:rPr>
                <w:rFonts w:eastAsia="Batang"/>
                <w:sz w:val="22"/>
                <w:szCs w:val="22"/>
                <w:lang w:val="uk-UA" w:eastAsia="ar-SA"/>
              </w:rPr>
            </w:pPr>
            <w:r>
              <w:rPr>
                <w:rFonts w:eastAsia="Batang"/>
                <w:sz w:val="22"/>
                <w:szCs w:val="22"/>
                <w:lang w:eastAsia="ar-SA"/>
              </w:rPr>
              <w:t>6</w:t>
            </w:r>
            <w:r w:rsidRPr="00816041">
              <w:rPr>
                <w:rFonts w:eastAsia="Batang"/>
                <w:sz w:val="22"/>
                <w:szCs w:val="22"/>
                <w:lang w:eastAsia="ar-SA"/>
              </w:rPr>
              <w:t xml:space="preserve">.2.1. </w:t>
            </w:r>
            <w:r w:rsidR="00DE6246">
              <w:rPr>
                <w:rFonts w:eastAsia="Batang"/>
                <w:sz w:val="22"/>
                <w:szCs w:val="22"/>
                <w:lang w:val="uk-UA" w:eastAsia="ar-SA"/>
              </w:rPr>
              <w:t>Ремонт спортивних майданчиків у населених пунктах громади.</w:t>
            </w:r>
          </w:p>
          <w:p w:rsidR="00AA1ED8" w:rsidRPr="00816041" w:rsidRDefault="00AA1ED8" w:rsidP="00AA1ED8">
            <w:pPr>
              <w:suppressAutoHyphens/>
              <w:ind w:left="-57" w:right="-57"/>
              <w:contextualSpacing/>
              <w:jc w:val="both"/>
              <w:rPr>
                <w:rFonts w:eastAsia="Batang"/>
                <w:sz w:val="22"/>
                <w:szCs w:val="22"/>
                <w:lang w:eastAsia="ar-SA"/>
              </w:rPr>
            </w:pPr>
          </w:p>
        </w:tc>
        <w:tc>
          <w:tcPr>
            <w:tcW w:w="4536" w:type="dxa"/>
            <w:shd w:val="clear" w:color="auto" w:fill="auto"/>
          </w:tcPr>
          <w:p w:rsidR="00AA1ED8" w:rsidRPr="00816041" w:rsidRDefault="00AA1ED8" w:rsidP="00AA1ED8">
            <w:pPr>
              <w:jc w:val="both"/>
              <w:rPr>
                <w:sz w:val="22"/>
                <w:szCs w:val="22"/>
                <w:lang w:eastAsia="it-IT"/>
              </w:rPr>
            </w:pPr>
            <w:r w:rsidRPr="00816041">
              <w:rPr>
                <w:rFonts w:eastAsia="Batang"/>
                <w:sz w:val="22"/>
                <w:szCs w:val="22"/>
                <w:lang w:eastAsia="ar-SA"/>
              </w:rPr>
              <w:t>Розвиток інфраструктури для фізичної культури та спорту.</w:t>
            </w:r>
          </w:p>
        </w:tc>
      </w:tr>
    </w:tbl>
    <w:p w:rsidR="00AD362C" w:rsidRDefault="00AD362C" w:rsidP="00AD362C">
      <w:pPr>
        <w:pStyle w:val="1"/>
        <w:rPr>
          <w:rFonts w:ascii="Times New Roman" w:hAnsi="Times New Roman"/>
          <w:b/>
        </w:rPr>
      </w:pPr>
    </w:p>
    <w:p w:rsidR="00AA1ED8" w:rsidRPr="00AA1ED8" w:rsidRDefault="00AA1ED8" w:rsidP="00AD362C">
      <w:pPr>
        <w:pStyle w:val="1"/>
      </w:pPr>
      <w:r>
        <w:rPr>
          <w:rFonts w:ascii="Times New Roman" w:hAnsi="Times New Roman"/>
          <w:b/>
        </w:rPr>
        <w:t xml:space="preserve">Секретар  міської  ради                              </w:t>
      </w:r>
      <w:r w:rsidR="00AD362C">
        <w:rPr>
          <w:rFonts w:ascii="Times New Roman" w:hAnsi="Times New Roman"/>
          <w:b/>
        </w:rPr>
        <w:t xml:space="preserve">        </w:t>
      </w:r>
      <w:r w:rsidR="00AD362C">
        <w:rPr>
          <w:rFonts w:ascii="Times New Roman" w:hAnsi="Times New Roman"/>
          <w:b/>
        </w:rPr>
        <w:tab/>
      </w:r>
      <w:r w:rsidR="00AD362C">
        <w:rPr>
          <w:rFonts w:ascii="Times New Roman" w:hAnsi="Times New Roman"/>
          <w:b/>
        </w:rPr>
        <w:tab/>
      </w:r>
      <w:r w:rsidR="00AD362C">
        <w:rPr>
          <w:rFonts w:ascii="Times New Roman" w:hAnsi="Times New Roman"/>
          <w:b/>
        </w:rPr>
        <w:tab/>
      </w:r>
      <w:r w:rsidR="00AD362C">
        <w:rPr>
          <w:rFonts w:ascii="Times New Roman" w:hAnsi="Times New Roman"/>
          <w:b/>
        </w:rPr>
        <w:tab/>
      </w:r>
      <w:r w:rsidR="00AD362C">
        <w:rPr>
          <w:rFonts w:ascii="Times New Roman" w:hAnsi="Times New Roman"/>
          <w:b/>
        </w:rPr>
        <w:tab/>
      </w:r>
      <w:r w:rsidR="00AD362C">
        <w:rPr>
          <w:rFonts w:ascii="Times New Roman" w:hAnsi="Times New Roman"/>
          <w:b/>
        </w:rPr>
        <w:tab/>
      </w:r>
      <w:r w:rsidR="00AD362C">
        <w:rPr>
          <w:rFonts w:ascii="Times New Roman" w:hAnsi="Times New Roman"/>
          <w:b/>
        </w:rPr>
        <w:tab/>
      </w:r>
      <w:r w:rsidR="00AD362C">
        <w:rPr>
          <w:rFonts w:ascii="Times New Roman" w:hAnsi="Times New Roman"/>
          <w:b/>
        </w:rPr>
        <w:tab/>
        <w:t xml:space="preserve">                                         Петро ЧУПРИНА </w:t>
      </w:r>
    </w:p>
    <w:sectPr w:rsidR="00AA1ED8" w:rsidRPr="00AA1ED8" w:rsidSect="00DE6246">
      <w:pgSz w:w="16838" w:h="11906" w:orient="landscape"/>
      <w:pgMar w:top="1134" w:right="709" w:bottom="568" w:left="1134" w:header="709" w:footer="709"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8F2" w:rsidRDefault="00E208F2" w:rsidP="004F0AB6">
      <w:r>
        <w:separator/>
      </w:r>
    </w:p>
  </w:endnote>
  <w:endnote w:type="continuationSeparator" w:id="0">
    <w:p w:rsidR="00E208F2" w:rsidRDefault="00E208F2" w:rsidP="004F0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203" w:usb1="00000000" w:usb2="00000000" w:usb3="00000000" w:csb0="00000005" w:csb1="00000000"/>
  </w:font>
  <w:font w:name="Tw Cen MT Condensed">
    <w:panose1 w:val="020B0606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3CC" w:rsidRDefault="000733CC" w:rsidP="00AA1ED8">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0733CC" w:rsidRDefault="000733CC" w:rsidP="00AA1ED8">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8F2" w:rsidRDefault="00E208F2" w:rsidP="004F0AB6">
      <w:r>
        <w:separator/>
      </w:r>
    </w:p>
  </w:footnote>
  <w:footnote w:type="continuationSeparator" w:id="0">
    <w:p w:rsidR="00E208F2" w:rsidRDefault="00E208F2" w:rsidP="004F0A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73706"/>
      <w:docPartObj>
        <w:docPartGallery w:val="Page Numbers (Top of Page)"/>
        <w:docPartUnique/>
      </w:docPartObj>
    </w:sdtPr>
    <w:sdtContent>
      <w:p w:rsidR="000733CC" w:rsidRDefault="000733CC">
        <w:pPr>
          <w:pStyle w:val="a3"/>
          <w:jc w:val="center"/>
        </w:pPr>
        <w:r>
          <w:fldChar w:fldCharType="begin"/>
        </w:r>
        <w:r>
          <w:instrText xml:space="preserve"> PAGE   \* MERGEFORMAT </w:instrText>
        </w:r>
        <w:r>
          <w:fldChar w:fldCharType="separate"/>
        </w:r>
        <w:r w:rsidR="00345C80">
          <w:rPr>
            <w:noProof/>
          </w:rPr>
          <w:t>30</w:t>
        </w:r>
        <w:r>
          <w:rPr>
            <w:noProof/>
          </w:rPr>
          <w:fldChar w:fldCharType="end"/>
        </w:r>
      </w:p>
    </w:sdtContent>
  </w:sdt>
  <w:p w:rsidR="000733CC" w:rsidRPr="00236ACA" w:rsidRDefault="000733CC" w:rsidP="00AA1ED8">
    <w:pPr>
      <w:pStyle w:val="a3"/>
      <w:jc w:val="right"/>
      <w:rPr>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4B1D"/>
    <w:multiLevelType w:val="hybridMultilevel"/>
    <w:tmpl w:val="939A1F48"/>
    <w:lvl w:ilvl="0" w:tplc="746499FA">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 w15:restartNumberingAfterBreak="0">
    <w:nsid w:val="09122277"/>
    <w:multiLevelType w:val="multilevel"/>
    <w:tmpl w:val="A9AA805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99276B"/>
    <w:multiLevelType w:val="multilevel"/>
    <w:tmpl w:val="A9AA805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BE4CDA"/>
    <w:multiLevelType w:val="hybridMultilevel"/>
    <w:tmpl w:val="321E0DD4"/>
    <w:lvl w:ilvl="0" w:tplc="3B082DC2">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4" w15:restartNumberingAfterBreak="0">
    <w:nsid w:val="278C6F73"/>
    <w:multiLevelType w:val="multilevel"/>
    <w:tmpl w:val="A9AA8054"/>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3C84F3C"/>
    <w:multiLevelType w:val="multilevel"/>
    <w:tmpl w:val="A9AA8054"/>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66D2290"/>
    <w:multiLevelType w:val="multilevel"/>
    <w:tmpl w:val="6A8840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8B06BE6"/>
    <w:multiLevelType w:val="hybridMultilevel"/>
    <w:tmpl w:val="E040B438"/>
    <w:lvl w:ilvl="0" w:tplc="3AD8F502">
      <w:start w:val="1"/>
      <w:numFmt w:val="bullet"/>
      <w:lvlText w:val=""/>
      <w:lvlJc w:val="left"/>
      <w:pPr>
        <w:ind w:left="720" w:hanging="360"/>
      </w:pPr>
      <w:rPr>
        <w:rFonts w:ascii="Symbol" w:hAnsi="Symbol"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8" w15:restartNumberingAfterBreak="0">
    <w:nsid w:val="3A1B6DB2"/>
    <w:multiLevelType w:val="hybridMultilevel"/>
    <w:tmpl w:val="BFC80F22"/>
    <w:lvl w:ilvl="0" w:tplc="CAE447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D411568"/>
    <w:multiLevelType w:val="multilevel"/>
    <w:tmpl w:val="A9AA805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0440EC"/>
    <w:multiLevelType w:val="multilevel"/>
    <w:tmpl w:val="A9AA805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AEB4BF5"/>
    <w:multiLevelType w:val="hybridMultilevel"/>
    <w:tmpl w:val="9A08C7D0"/>
    <w:lvl w:ilvl="0" w:tplc="0419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8"/>
  </w:num>
  <w:num w:numId="4">
    <w:abstractNumId w:val="7"/>
  </w:num>
  <w:num w:numId="5">
    <w:abstractNumId w:val="11"/>
  </w:num>
  <w:num w:numId="6">
    <w:abstractNumId w:val="0"/>
  </w:num>
  <w:num w:numId="7">
    <w:abstractNumId w:val="10"/>
  </w:num>
  <w:num w:numId="8">
    <w:abstractNumId w:val="1"/>
  </w:num>
  <w:num w:numId="9">
    <w:abstractNumId w:val="5"/>
  </w:num>
  <w:num w:numId="10">
    <w:abstractNumId w:val="2"/>
  </w:num>
  <w:num w:numId="11">
    <w:abstractNumId w:val="9"/>
  </w:num>
  <w:num w:numId="12">
    <w:abstractNumId w:val="4"/>
  </w:num>
  <w:num w:numId="13">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EF3"/>
    <w:rsid w:val="0000754F"/>
    <w:rsid w:val="000733CC"/>
    <w:rsid w:val="000F15DB"/>
    <w:rsid w:val="0012231A"/>
    <w:rsid w:val="0013572B"/>
    <w:rsid w:val="00161FF4"/>
    <w:rsid w:val="001A0EC9"/>
    <w:rsid w:val="001B5EFC"/>
    <w:rsid w:val="001D181C"/>
    <w:rsid w:val="001E7319"/>
    <w:rsid w:val="00261F79"/>
    <w:rsid w:val="002679D0"/>
    <w:rsid w:val="002C1B28"/>
    <w:rsid w:val="002F6BC0"/>
    <w:rsid w:val="00345C80"/>
    <w:rsid w:val="003566C4"/>
    <w:rsid w:val="00357618"/>
    <w:rsid w:val="00407D63"/>
    <w:rsid w:val="00480029"/>
    <w:rsid w:val="004A6B08"/>
    <w:rsid w:val="004B2D11"/>
    <w:rsid w:val="004F0AB6"/>
    <w:rsid w:val="00523F43"/>
    <w:rsid w:val="005B0D05"/>
    <w:rsid w:val="005F037B"/>
    <w:rsid w:val="00606A22"/>
    <w:rsid w:val="006A424F"/>
    <w:rsid w:val="006D1304"/>
    <w:rsid w:val="006E1563"/>
    <w:rsid w:val="006E6095"/>
    <w:rsid w:val="00721E35"/>
    <w:rsid w:val="00762FF7"/>
    <w:rsid w:val="007B63C2"/>
    <w:rsid w:val="007D1583"/>
    <w:rsid w:val="00851ACA"/>
    <w:rsid w:val="00870D17"/>
    <w:rsid w:val="00893ADF"/>
    <w:rsid w:val="008B6DCD"/>
    <w:rsid w:val="008C2337"/>
    <w:rsid w:val="008F00E9"/>
    <w:rsid w:val="00945F2F"/>
    <w:rsid w:val="00953C98"/>
    <w:rsid w:val="009B5113"/>
    <w:rsid w:val="009D1EC6"/>
    <w:rsid w:val="00A12CF4"/>
    <w:rsid w:val="00A26989"/>
    <w:rsid w:val="00A726D6"/>
    <w:rsid w:val="00AA1ED8"/>
    <w:rsid w:val="00AA3AB4"/>
    <w:rsid w:val="00AC040B"/>
    <w:rsid w:val="00AD362C"/>
    <w:rsid w:val="00B038ED"/>
    <w:rsid w:val="00B13AF1"/>
    <w:rsid w:val="00B75353"/>
    <w:rsid w:val="00BA276E"/>
    <w:rsid w:val="00BB7AAD"/>
    <w:rsid w:val="00BF3EF3"/>
    <w:rsid w:val="00C252BE"/>
    <w:rsid w:val="00C435DC"/>
    <w:rsid w:val="00C841ED"/>
    <w:rsid w:val="00D262E4"/>
    <w:rsid w:val="00D33F43"/>
    <w:rsid w:val="00D74F8D"/>
    <w:rsid w:val="00DA5F4C"/>
    <w:rsid w:val="00DE6246"/>
    <w:rsid w:val="00E208F2"/>
    <w:rsid w:val="00E67716"/>
    <w:rsid w:val="00E95EAE"/>
    <w:rsid w:val="00EF7A09"/>
    <w:rsid w:val="00F139F5"/>
    <w:rsid w:val="00F6467D"/>
    <w:rsid w:val="00FA3B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626F7A"/>
  <w15:docId w15:val="{0189E7AF-00D7-4309-B6B5-F72E0123D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3EF3"/>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BF3EF3"/>
    <w:rPr>
      <w:rFonts w:ascii="Arial" w:eastAsia="Times New Roman" w:hAnsi="Arial"/>
      <w:sz w:val="24"/>
      <w:szCs w:val="20"/>
      <w:lang w:val="uk-UA"/>
    </w:rPr>
  </w:style>
  <w:style w:type="paragraph" w:customStyle="1" w:styleId="11">
    <w:name w:val="Заголовок 11"/>
    <w:basedOn w:val="1"/>
    <w:next w:val="1"/>
    <w:rsid w:val="00BF3EF3"/>
    <w:pPr>
      <w:keepNext/>
      <w:jc w:val="center"/>
      <w:outlineLvl w:val="0"/>
    </w:pPr>
    <w:rPr>
      <w:b/>
      <w:sz w:val="28"/>
    </w:rPr>
  </w:style>
  <w:style w:type="paragraph" w:customStyle="1" w:styleId="10">
    <w:name w:val="Название объекта1"/>
    <w:basedOn w:val="1"/>
    <w:next w:val="1"/>
    <w:rsid w:val="00BF3EF3"/>
    <w:pPr>
      <w:jc w:val="center"/>
    </w:pPr>
    <w:rPr>
      <w:b/>
      <w:sz w:val="26"/>
    </w:rPr>
  </w:style>
  <w:style w:type="paragraph" w:customStyle="1" w:styleId="Normal2">
    <w:name w:val="Normal2"/>
    <w:qFormat/>
    <w:rsid w:val="00BF3EF3"/>
    <w:rPr>
      <w:rFonts w:ascii="Arial" w:eastAsia="Times New Roman" w:hAnsi="Arial"/>
      <w:sz w:val="24"/>
      <w:szCs w:val="20"/>
      <w:lang w:val="uk-UA"/>
    </w:rPr>
  </w:style>
  <w:style w:type="paragraph" w:customStyle="1" w:styleId="2">
    <w:name w:val="Обычный2"/>
    <w:rsid w:val="00BB7AAD"/>
    <w:rPr>
      <w:rFonts w:ascii="Arial" w:eastAsia="Times New Roman" w:hAnsi="Arial"/>
      <w:sz w:val="24"/>
      <w:szCs w:val="20"/>
      <w:lang w:val="uk-UA"/>
    </w:rPr>
  </w:style>
  <w:style w:type="paragraph" w:styleId="a3">
    <w:name w:val="header"/>
    <w:basedOn w:val="a"/>
    <w:link w:val="a4"/>
    <w:uiPriority w:val="99"/>
    <w:rsid w:val="004F0AB6"/>
    <w:pPr>
      <w:tabs>
        <w:tab w:val="center" w:pos="4677"/>
        <w:tab w:val="right" w:pos="9355"/>
      </w:tabs>
    </w:pPr>
  </w:style>
  <w:style w:type="character" w:customStyle="1" w:styleId="a4">
    <w:name w:val="Верхний колонтитул Знак"/>
    <w:basedOn w:val="a0"/>
    <w:link w:val="a3"/>
    <w:uiPriority w:val="99"/>
    <w:locked/>
    <w:rsid w:val="004F0AB6"/>
    <w:rPr>
      <w:rFonts w:ascii="Times New Roman" w:hAnsi="Times New Roman" w:cs="Times New Roman"/>
      <w:sz w:val="20"/>
      <w:szCs w:val="20"/>
      <w:lang w:eastAsia="ru-RU"/>
    </w:rPr>
  </w:style>
  <w:style w:type="paragraph" w:styleId="a5">
    <w:name w:val="footer"/>
    <w:basedOn w:val="a"/>
    <w:link w:val="a6"/>
    <w:rsid w:val="004F0AB6"/>
    <w:pPr>
      <w:tabs>
        <w:tab w:val="center" w:pos="4677"/>
        <w:tab w:val="right" w:pos="9355"/>
      </w:tabs>
    </w:pPr>
  </w:style>
  <w:style w:type="character" w:customStyle="1" w:styleId="a6">
    <w:name w:val="Нижний колонтитул Знак"/>
    <w:basedOn w:val="a0"/>
    <w:link w:val="a5"/>
    <w:locked/>
    <w:rsid w:val="004F0AB6"/>
    <w:rPr>
      <w:rFonts w:ascii="Times New Roman" w:hAnsi="Times New Roman" w:cs="Times New Roman"/>
      <w:sz w:val="20"/>
      <w:szCs w:val="20"/>
      <w:lang w:eastAsia="ru-RU"/>
    </w:rPr>
  </w:style>
  <w:style w:type="paragraph" w:styleId="a7">
    <w:name w:val="No Spacing"/>
    <w:link w:val="a8"/>
    <w:uiPriority w:val="99"/>
    <w:qFormat/>
    <w:rsid w:val="004B2D11"/>
    <w:rPr>
      <w:rFonts w:eastAsia="Times New Roman"/>
    </w:rPr>
  </w:style>
  <w:style w:type="character" w:styleId="a9">
    <w:name w:val="page number"/>
    <w:rsid w:val="004B2D11"/>
  </w:style>
  <w:style w:type="character" w:customStyle="1" w:styleId="a8">
    <w:name w:val="Без интервала Знак"/>
    <w:link w:val="a7"/>
    <w:uiPriority w:val="99"/>
    <w:locked/>
    <w:rsid w:val="004B2D11"/>
    <w:rPr>
      <w:rFonts w:eastAsia="Times New Roman"/>
    </w:rPr>
  </w:style>
  <w:style w:type="paragraph" w:styleId="aa">
    <w:name w:val="Balloon Text"/>
    <w:basedOn w:val="a"/>
    <w:link w:val="ab"/>
    <w:uiPriority w:val="99"/>
    <w:semiHidden/>
    <w:unhideWhenUsed/>
    <w:rsid w:val="004B2D11"/>
    <w:rPr>
      <w:rFonts w:ascii="Tahoma" w:hAnsi="Tahoma" w:cs="Tahoma"/>
      <w:sz w:val="16"/>
      <w:szCs w:val="16"/>
      <w:lang w:val="uk-UA"/>
    </w:rPr>
  </w:style>
  <w:style w:type="character" w:customStyle="1" w:styleId="ab">
    <w:name w:val="Текст выноски Знак"/>
    <w:basedOn w:val="a0"/>
    <w:link w:val="aa"/>
    <w:uiPriority w:val="99"/>
    <w:semiHidden/>
    <w:rsid w:val="004B2D11"/>
    <w:rPr>
      <w:rFonts w:ascii="Tahoma" w:eastAsia="Times New Roman" w:hAnsi="Tahoma" w:cs="Tahoma"/>
      <w:sz w:val="16"/>
      <w:szCs w:val="16"/>
      <w:lang w:val="uk-UA"/>
    </w:rPr>
  </w:style>
  <w:style w:type="paragraph" w:styleId="ac">
    <w:name w:val="List Paragraph"/>
    <w:basedOn w:val="a"/>
    <w:uiPriority w:val="99"/>
    <w:qFormat/>
    <w:rsid w:val="004B2D11"/>
    <w:pPr>
      <w:ind w:left="720"/>
      <w:contextualSpacing/>
    </w:pPr>
    <w:rPr>
      <w:lang w:val="uk-UA"/>
    </w:rPr>
  </w:style>
  <w:style w:type="paragraph" w:styleId="ad">
    <w:name w:val="Normal (Web)"/>
    <w:aliases w:val="Обычный (Web)"/>
    <w:basedOn w:val="a"/>
    <w:unhideWhenUsed/>
    <w:rsid w:val="004B2D11"/>
    <w:pPr>
      <w:spacing w:before="100" w:beforeAutospacing="1" w:after="100" w:afterAutospacing="1"/>
    </w:pPr>
    <w:rPr>
      <w:sz w:val="24"/>
      <w:szCs w:val="24"/>
    </w:rPr>
  </w:style>
  <w:style w:type="paragraph" w:customStyle="1" w:styleId="ae">
    <w:name w:val="ромб"/>
    <w:basedOn w:val="a"/>
    <w:rsid w:val="004B2D11"/>
    <w:pPr>
      <w:tabs>
        <w:tab w:val="left" w:pos="567"/>
        <w:tab w:val="num" w:pos="644"/>
      </w:tabs>
      <w:ind w:left="644" w:hanging="360"/>
      <w:jc w:val="both"/>
    </w:pPr>
    <w:rPr>
      <w:rFonts w:ascii="Arial" w:hAnsi="Arial"/>
      <w:sz w:val="22"/>
      <w:lang w:val="uk-UA" w:eastAsia="uk-UA"/>
    </w:rPr>
  </w:style>
  <w:style w:type="paragraph" w:styleId="af">
    <w:name w:val="Body Text"/>
    <w:aliases w:val="Основной текст Знак Знак Знак"/>
    <w:basedOn w:val="a"/>
    <w:link w:val="af0"/>
    <w:uiPriority w:val="99"/>
    <w:rsid w:val="004B2D11"/>
    <w:pPr>
      <w:tabs>
        <w:tab w:val="left" w:pos="1008"/>
        <w:tab w:val="left" w:pos="1296"/>
        <w:tab w:val="left" w:pos="1440"/>
        <w:tab w:val="left" w:pos="2304"/>
        <w:tab w:val="left" w:pos="2736"/>
        <w:tab w:val="left" w:pos="3600"/>
      </w:tabs>
      <w:jc w:val="center"/>
    </w:pPr>
    <w:rPr>
      <w:rFonts w:ascii="MS Sans Serif" w:hAnsi="MS Sans Serif"/>
      <w:snapToGrid w:val="0"/>
      <w:sz w:val="28"/>
      <w:lang w:val="en-GB"/>
    </w:rPr>
  </w:style>
  <w:style w:type="character" w:customStyle="1" w:styleId="af0">
    <w:name w:val="Основной текст Знак"/>
    <w:aliases w:val="Основной текст Знак Знак Знак Знак"/>
    <w:basedOn w:val="a0"/>
    <w:link w:val="af"/>
    <w:uiPriority w:val="99"/>
    <w:rsid w:val="004B2D11"/>
    <w:rPr>
      <w:rFonts w:ascii="MS Sans Serif" w:eastAsia="Times New Roman" w:hAnsi="MS Sans Serif"/>
      <w:snapToGrid w:val="0"/>
      <w:sz w:val="28"/>
      <w:szCs w:val="20"/>
      <w:lang w:val="en-GB"/>
    </w:rPr>
  </w:style>
  <w:style w:type="paragraph" w:styleId="3">
    <w:name w:val="Body Text Indent 3"/>
    <w:basedOn w:val="a"/>
    <w:link w:val="30"/>
    <w:rsid w:val="004B2D11"/>
    <w:pPr>
      <w:spacing w:after="120"/>
      <w:ind w:left="283"/>
    </w:pPr>
    <w:rPr>
      <w:sz w:val="16"/>
      <w:szCs w:val="16"/>
      <w:lang w:val="uk-UA"/>
    </w:rPr>
  </w:style>
  <w:style w:type="character" w:customStyle="1" w:styleId="30">
    <w:name w:val="Основной текст с отступом 3 Знак"/>
    <w:basedOn w:val="a0"/>
    <w:link w:val="3"/>
    <w:rsid w:val="004B2D11"/>
    <w:rPr>
      <w:rFonts w:ascii="Times New Roman" w:eastAsia="Times New Roman" w:hAnsi="Times New Roman"/>
      <w:sz w:val="16"/>
      <w:szCs w:val="16"/>
      <w:lang w:val="uk-UA"/>
    </w:rPr>
  </w:style>
  <w:style w:type="character" w:styleId="af1">
    <w:name w:val="Strong"/>
    <w:uiPriority w:val="22"/>
    <w:qFormat/>
    <w:locked/>
    <w:rsid w:val="004B2D11"/>
    <w:rPr>
      <w:b/>
      <w:bCs/>
    </w:rPr>
  </w:style>
  <w:style w:type="paragraph" w:styleId="20">
    <w:name w:val="Body Text 2"/>
    <w:basedOn w:val="a"/>
    <w:link w:val="21"/>
    <w:rsid w:val="004B2D11"/>
    <w:pPr>
      <w:spacing w:after="120" w:line="480" w:lineRule="auto"/>
    </w:pPr>
    <w:rPr>
      <w:lang w:val="uk-UA"/>
    </w:rPr>
  </w:style>
  <w:style w:type="character" w:customStyle="1" w:styleId="21">
    <w:name w:val="Основной текст 2 Знак"/>
    <w:basedOn w:val="a0"/>
    <w:link w:val="20"/>
    <w:rsid w:val="004B2D11"/>
    <w:rPr>
      <w:rFonts w:ascii="Times New Roman" w:eastAsia="Times New Roman" w:hAnsi="Times New Roman"/>
      <w:sz w:val="20"/>
      <w:szCs w:val="20"/>
      <w:lang w:val="uk-UA"/>
    </w:rPr>
  </w:style>
  <w:style w:type="paragraph" w:styleId="22">
    <w:name w:val="Body Text Indent 2"/>
    <w:basedOn w:val="a"/>
    <w:link w:val="23"/>
    <w:rsid w:val="004B2D11"/>
    <w:pPr>
      <w:spacing w:after="120" w:line="480" w:lineRule="auto"/>
      <w:ind w:left="283"/>
    </w:pPr>
    <w:rPr>
      <w:lang w:val="uk-UA"/>
    </w:rPr>
  </w:style>
  <w:style w:type="character" w:customStyle="1" w:styleId="23">
    <w:name w:val="Основной текст с отступом 2 Знак"/>
    <w:basedOn w:val="a0"/>
    <w:link w:val="22"/>
    <w:rsid w:val="004B2D11"/>
    <w:rPr>
      <w:rFonts w:ascii="Times New Roman" w:eastAsia="Times New Roman" w:hAnsi="Times New Roman"/>
      <w:sz w:val="20"/>
      <w:szCs w:val="20"/>
      <w:lang w:val="uk-UA"/>
    </w:rPr>
  </w:style>
  <w:style w:type="table" w:styleId="af2">
    <w:name w:val="Table Grid"/>
    <w:basedOn w:val="a1"/>
    <w:uiPriority w:val="59"/>
    <w:locked/>
    <w:rsid w:val="004B2D1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B2D11"/>
    <w:pPr>
      <w:autoSpaceDE w:val="0"/>
      <w:autoSpaceDN w:val="0"/>
      <w:adjustRightInd w:val="0"/>
    </w:pPr>
    <w:rPr>
      <w:rFonts w:ascii="Times New Roman" w:hAnsi="Times New Roman"/>
      <w:color w:val="000000"/>
      <w:sz w:val="24"/>
      <w:szCs w:val="24"/>
      <w:lang w:eastAsia="en-US"/>
    </w:rPr>
  </w:style>
  <w:style w:type="paragraph" w:customStyle="1" w:styleId="31">
    <w:name w:val="Обычный3"/>
    <w:rsid w:val="00AA1ED8"/>
    <w:rPr>
      <w:rFonts w:ascii="Arial" w:eastAsia="Times New Roman" w:hAnsi="Arial"/>
      <w:sz w:val="24"/>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34</Pages>
  <Words>55007</Words>
  <Characters>31354</Characters>
  <Application>Microsoft Office Word</Application>
  <DocSecurity>0</DocSecurity>
  <Lines>261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p:lastModifiedBy>
  <cp:revision>6</cp:revision>
  <cp:lastPrinted>2022-12-08T11:42:00Z</cp:lastPrinted>
  <dcterms:created xsi:type="dcterms:W3CDTF">2023-12-12T08:34:00Z</dcterms:created>
  <dcterms:modified xsi:type="dcterms:W3CDTF">2023-12-12T11:20:00Z</dcterms:modified>
</cp:coreProperties>
</file>