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07F6" w:rsidRDefault="00A307F6" w:rsidP="008529ED">
      <w:pPr>
        <w:ind w:right="-2"/>
        <w:jc w:val="center"/>
        <w:rPr>
          <w:color w:val="000000"/>
        </w:rPr>
      </w:pPr>
      <w:r w:rsidRPr="00995860">
        <w:rPr>
          <w:color w:val="000000"/>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8.75pt" o:ole="" fillcolor="window">
            <v:imagedata r:id="rId5" o:title=""/>
          </v:shape>
          <o:OLEObject Type="Embed" ProgID="Paint.Picture" ShapeID="_x0000_i1025" DrawAspect="Content" ObjectID="_1761468894" r:id="rId6"/>
        </w:object>
      </w:r>
    </w:p>
    <w:p w:rsidR="00A307F6" w:rsidRDefault="00A307F6" w:rsidP="008529ED">
      <w:pPr>
        <w:keepNext/>
        <w:ind w:right="-2"/>
        <w:jc w:val="center"/>
        <w:rPr>
          <w:b/>
          <w:color w:val="000000"/>
          <w:sz w:val="28"/>
          <w:szCs w:val="28"/>
        </w:rPr>
      </w:pPr>
      <w:r>
        <w:rPr>
          <w:b/>
          <w:color w:val="000000"/>
          <w:sz w:val="28"/>
          <w:szCs w:val="28"/>
        </w:rPr>
        <w:t>КІЦМАНСЬКА МІСЬКА РАДА</w:t>
      </w:r>
    </w:p>
    <w:p w:rsidR="00A307F6" w:rsidRDefault="00A307F6" w:rsidP="008529ED">
      <w:pPr>
        <w:keepNext/>
        <w:ind w:right="-2"/>
        <w:jc w:val="center"/>
        <w:rPr>
          <w:b/>
          <w:color w:val="000000"/>
          <w:sz w:val="28"/>
          <w:szCs w:val="28"/>
        </w:rPr>
      </w:pPr>
      <w:r>
        <w:rPr>
          <w:b/>
          <w:color w:val="000000"/>
          <w:sz w:val="28"/>
          <w:szCs w:val="28"/>
        </w:rPr>
        <w:t>ЧЕРНІВЕЦЬКОГО РАЙОНУ ЧЕРНІВЕЦЬКОЇ ОБЛАСТІ</w:t>
      </w:r>
    </w:p>
    <w:p w:rsidR="00A307F6" w:rsidRDefault="00A307F6" w:rsidP="008529ED">
      <w:pPr>
        <w:ind w:right="-2"/>
        <w:jc w:val="center"/>
        <w:rPr>
          <w:b/>
          <w:color w:val="000000"/>
          <w:sz w:val="28"/>
          <w:szCs w:val="28"/>
        </w:rPr>
      </w:pPr>
      <w:r>
        <w:rPr>
          <w:b/>
          <w:color w:val="000000"/>
          <w:sz w:val="28"/>
          <w:szCs w:val="28"/>
        </w:rPr>
        <w:t>ВИКОНАВЧИЙ КОМІТЕТ</w:t>
      </w:r>
    </w:p>
    <w:p w:rsidR="00A307F6" w:rsidRDefault="00A307F6" w:rsidP="008529ED">
      <w:pPr>
        <w:ind w:right="-2"/>
        <w:jc w:val="center"/>
        <w:rPr>
          <w:b/>
          <w:color w:val="000000"/>
          <w:sz w:val="28"/>
          <w:szCs w:val="28"/>
        </w:rPr>
      </w:pPr>
    </w:p>
    <w:p w:rsidR="00A307F6" w:rsidRDefault="00A307F6" w:rsidP="008529ED">
      <w:pPr>
        <w:jc w:val="center"/>
        <w:rPr>
          <w:b/>
          <w:color w:val="000000"/>
        </w:rPr>
      </w:pPr>
    </w:p>
    <w:p w:rsidR="00A307F6" w:rsidRDefault="00A307F6" w:rsidP="008529ED">
      <w:pPr>
        <w:jc w:val="center"/>
        <w:rPr>
          <w:b/>
          <w:color w:val="000000"/>
        </w:rPr>
      </w:pPr>
    </w:p>
    <w:p w:rsidR="00A307F6" w:rsidRDefault="00A307F6" w:rsidP="008529ED">
      <w:pPr>
        <w:jc w:val="right"/>
        <w:rPr>
          <w:b/>
          <w:color w:val="000000"/>
        </w:rPr>
      </w:pPr>
      <w:r>
        <w:rPr>
          <w:b/>
          <w:color w:val="000000"/>
        </w:rPr>
        <w:t xml:space="preserve">                                                                                                                                                          </w:t>
      </w:r>
    </w:p>
    <w:p w:rsidR="00A307F6" w:rsidRDefault="00A307F6" w:rsidP="008529ED">
      <w:pPr>
        <w:jc w:val="center"/>
        <w:rPr>
          <w:b/>
          <w:color w:val="000000"/>
        </w:rPr>
      </w:pPr>
      <w:r>
        <w:rPr>
          <w:b/>
          <w:color w:val="000000"/>
        </w:rPr>
        <w:t xml:space="preserve">Р І Ш Е Н Н Я </w:t>
      </w:r>
    </w:p>
    <w:p w:rsidR="00A307F6" w:rsidRDefault="00A307F6" w:rsidP="008529ED">
      <w:pPr>
        <w:jc w:val="center"/>
        <w:rPr>
          <w:color w:val="000000"/>
        </w:rPr>
      </w:pPr>
    </w:p>
    <w:p w:rsidR="00A307F6" w:rsidRDefault="00A307F6" w:rsidP="008529ED">
      <w:pPr>
        <w:rPr>
          <w:color w:val="000000"/>
        </w:rPr>
      </w:pPr>
      <w:r>
        <w:rPr>
          <w:color w:val="000000"/>
        </w:rPr>
        <w:t xml:space="preserve">10 листопада 2023                                       м. Кіцмань                                                     </w:t>
      </w:r>
      <w:r w:rsidRPr="00547B7B">
        <w:rPr>
          <w:b/>
          <w:color w:val="000000"/>
        </w:rPr>
        <w:t>№ 304/11</w:t>
      </w:r>
    </w:p>
    <w:p w:rsidR="00A307F6" w:rsidRDefault="00A307F6" w:rsidP="008529ED">
      <w:pPr>
        <w:rPr>
          <w:b/>
          <w:color w:val="000000"/>
        </w:rPr>
      </w:pPr>
    </w:p>
    <w:p w:rsidR="00A307F6" w:rsidRDefault="00A307F6" w:rsidP="00627A1C">
      <w:pPr>
        <w:pStyle w:val="BodyText3"/>
        <w:spacing w:after="0"/>
        <w:rPr>
          <w:b/>
          <w:sz w:val="24"/>
          <w:szCs w:val="24"/>
        </w:rPr>
      </w:pPr>
      <w:r w:rsidRPr="00734CC9">
        <w:rPr>
          <w:b/>
          <w:sz w:val="24"/>
          <w:szCs w:val="24"/>
        </w:rPr>
        <w:t xml:space="preserve">Про надання дозволу </w:t>
      </w:r>
      <w:r>
        <w:rPr>
          <w:b/>
          <w:sz w:val="24"/>
          <w:szCs w:val="24"/>
        </w:rPr>
        <w:t>Кіцманському ВУЖКГ</w:t>
      </w:r>
    </w:p>
    <w:p w:rsidR="00A307F6" w:rsidRDefault="00A307F6" w:rsidP="00627A1C">
      <w:pPr>
        <w:pStyle w:val="BodyText3"/>
        <w:spacing w:after="0"/>
        <w:rPr>
          <w:b/>
          <w:sz w:val="24"/>
          <w:szCs w:val="24"/>
        </w:rPr>
      </w:pPr>
      <w:r>
        <w:rPr>
          <w:b/>
          <w:sz w:val="24"/>
          <w:szCs w:val="24"/>
        </w:rPr>
        <w:t xml:space="preserve">на приєднання нових абонентів до мереж </w:t>
      </w:r>
    </w:p>
    <w:p w:rsidR="00A307F6" w:rsidRDefault="00A307F6" w:rsidP="00627A1C">
      <w:pPr>
        <w:pStyle w:val="BodyText3"/>
        <w:spacing w:after="0"/>
        <w:rPr>
          <w:b/>
          <w:sz w:val="24"/>
          <w:szCs w:val="24"/>
        </w:rPr>
      </w:pPr>
      <w:r>
        <w:rPr>
          <w:b/>
          <w:sz w:val="24"/>
          <w:szCs w:val="24"/>
        </w:rPr>
        <w:t xml:space="preserve">централізованого водопостачання та </w:t>
      </w:r>
    </w:p>
    <w:p w:rsidR="00A307F6" w:rsidRDefault="00A307F6" w:rsidP="00627A1C">
      <w:pPr>
        <w:pStyle w:val="BodyText3"/>
        <w:spacing w:after="0"/>
        <w:rPr>
          <w:b/>
          <w:sz w:val="24"/>
          <w:szCs w:val="24"/>
        </w:rPr>
      </w:pPr>
      <w:r>
        <w:rPr>
          <w:b/>
          <w:sz w:val="24"/>
          <w:szCs w:val="24"/>
        </w:rPr>
        <w:t xml:space="preserve">централізованого водовідведення </w:t>
      </w:r>
    </w:p>
    <w:p w:rsidR="00A307F6" w:rsidRDefault="00A307F6" w:rsidP="00627A1C">
      <w:pPr>
        <w:pStyle w:val="BodyText3"/>
        <w:spacing w:after="0"/>
        <w:rPr>
          <w:b/>
          <w:sz w:val="24"/>
          <w:szCs w:val="24"/>
        </w:rPr>
      </w:pPr>
    </w:p>
    <w:p w:rsidR="00A307F6" w:rsidRDefault="00A307F6" w:rsidP="00627A1C">
      <w:pPr>
        <w:pStyle w:val="BodyText3"/>
        <w:spacing w:after="0"/>
        <w:rPr>
          <w:b/>
          <w:sz w:val="24"/>
          <w:szCs w:val="24"/>
        </w:rPr>
      </w:pPr>
    </w:p>
    <w:p w:rsidR="00A307F6" w:rsidRDefault="00A307F6" w:rsidP="00627A1C">
      <w:pPr>
        <w:pStyle w:val="BodyText3"/>
        <w:spacing w:after="0"/>
        <w:jc w:val="both"/>
        <w:rPr>
          <w:sz w:val="24"/>
          <w:szCs w:val="24"/>
        </w:rPr>
      </w:pPr>
      <w:r w:rsidRPr="00734CC9">
        <w:rPr>
          <w:b/>
          <w:bCs/>
          <w:sz w:val="24"/>
          <w:szCs w:val="24"/>
        </w:rPr>
        <w:tab/>
      </w:r>
      <w:r w:rsidRPr="00734CC9">
        <w:rPr>
          <w:bCs/>
          <w:sz w:val="24"/>
          <w:szCs w:val="24"/>
        </w:rPr>
        <w:t>Р</w:t>
      </w:r>
      <w:r w:rsidRPr="00734CC9">
        <w:rPr>
          <w:sz w:val="24"/>
          <w:szCs w:val="24"/>
        </w:rPr>
        <w:t>озглянувши заяву гр.</w:t>
      </w:r>
      <w:r>
        <w:rPr>
          <w:sz w:val="24"/>
          <w:szCs w:val="24"/>
        </w:rPr>
        <w:t xml:space="preserve"> Усатої Галини Іванівни від 31.10</w:t>
      </w:r>
      <w:r w:rsidRPr="00734CC9">
        <w:rPr>
          <w:sz w:val="24"/>
          <w:szCs w:val="24"/>
        </w:rPr>
        <w:t>.202</w:t>
      </w:r>
      <w:r>
        <w:rPr>
          <w:sz w:val="24"/>
          <w:szCs w:val="24"/>
        </w:rPr>
        <w:t>3</w:t>
      </w:r>
      <w:r w:rsidRPr="00734CC9">
        <w:rPr>
          <w:sz w:val="24"/>
          <w:szCs w:val="24"/>
        </w:rPr>
        <w:t xml:space="preserve"> року </w:t>
      </w:r>
      <w:r>
        <w:rPr>
          <w:sz w:val="24"/>
          <w:szCs w:val="24"/>
        </w:rPr>
        <w:t xml:space="preserve">№299 </w:t>
      </w:r>
      <w:r w:rsidRPr="00734CC9">
        <w:rPr>
          <w:sz w:val="24"/>
          <w:szCs w:val="24"/>
        </w:rPr>
        <w:t xml:space="preserve">щодо </w:t>
      </w:r>
      <w:r>
        <w:rPr>
          <w:sz w:val="24"/>
          <w:szCs w:val="24"/>
        </w:rPr>
        <w:t xml:space="preserve">приєднання житлового будинку по вул. 40 років Перемоги, 68 в м. Кіцмань до мережі централізованого водопостачання, керуючись підпунктом 5 пункту «а» статті 30 Закону України «Про місцеве самоврядування в Україні», із змінами, </w:t>
      </w:r>
      <w:r w:rsidRPr="00734CC9">
        <w:rPr>
          <w:sz w:val="24"/>
          <w:szCs w:val="24"/>
        </w:rPr>
        <w:t xml:space="preserve">виконавчий комітет </w:t>
      </w:r>
      <w:r>
        <w:rPr>
          <w:sz w:val="24"/>
          <w:szCs w:val="24"/>
        </w:rPr>
        <w:t xml:space="preserve">міської ради </w:t>
      </w:r>
    </w:p>
    <w:p w:rsidR="00A307F6" w:rsidRDefault="00A307F6" w:rsidP="00627A1C">
      <w:pPr>
        <w:pStyle w:val="BodyText3"/>
        <w:spacing w:after="0"/>
        <w:jc w:val="both"/>
        <w:rPr>
          <w:sz w:val="24"/>
          <w:szCs w:val="24"/>
        </w:rPr>
      </w:pPr>
    </w:p>
    <w:p w:rsidR="00A307F6" w:rsidRPr="004D4F78" w:rsidRDefault="00A307F6" w:rsidP="00627A1C">
      <w:pPr>
        <w:pStyle w:val="BodyText3"/>
        <w:spacing w:after="0"/>
        <w:jc w:val="both"/>
        <w:rPr>
          <w:b/>
          <w:sz w:val="24"/>
          <w:szCs w:val="24"/>
        </w:rPr>
      </w:pPr>
      <w:r w:rsidRPr="004D4F78">
        <w:rPr>
          <w:b/>
          <w:sz w:val="24"/>
          <w:szCs w:val="24"/>
        </w:rPr>
        <w:t>В И Р І Ш И В:</w:t>
      </w:r>
    </w:p>
    <w:p w:rsidR="00A307F6" w:rsidRPr="00734CC9" w:rsidRDefault="00A307F6" w:rsidP="00627A1C">
      <w:pPr>
        <w:pStyle w:val="BodyText3"/>
        <w:spacing w:after="0"/>
        <w:jc w:val="both"/>
        <w:rPr>
          <w:sz w:val="24"/>
          <w:szCs w:val="24"/>
        </w:rPr>
      </w:pPr>
    </w:p>
    <w:p w:rsidR="00A307F6" w:rsidRDefault="00A307F6" w:rsidP="004D4F78">
      <w:pPr>
        <w:pStyle w:val="BodyText3"/>
        <w:numPr>
          <w:ilvl w:val="0"/>
          <w:numId w:val="1"/>
        </w:numPr>
        <w:spacing w:after="0"/>
        <w:ind w:left="0" w:firstLine="709"/>
        <w:jc w:val="both"/>
        <w:rPr>
          <w:sz w:val="24"/>
          <w:szCs w:val="24"/>
        </w:rPr>
      </w:pPr>
      <w:r w:rsidRPr="00734CC9">
        <w:rPr>
          <w:sz w:val="24"/>
          <w:szCs w:val="24"/>
        </w:rPr>
        <w:t xml:space="preserve">Надати дозвіл </w:t>
      </w:r>
      <w:r>
        <w:rPr>
          <w:sz w:val="24"/>
          <w:szCs w:val="24"/>
        </w:rPr>
        <w:t xml:space="preserve">Кіцманському ВУЖКГ на під’єднання нових абонентів до мереж централізованого водопостачання та централізованого водовідведення, збудованих за рахунок коштів громадян та організацій. </w:t>
      </w:r>
    </w:p>
    <w:p w:rsidR="00A307F6" w:rsidRDefault="00A307F6" w:rsidP="00790878">
      <w:pPr>
        <w:pStyle w:val="BodyText3"/>
        <w:numPr>
          <w:ilvl w:val="0"/>
          <w:numId w:val="1"/>
        </w:numPr>
        <w:spacing w:after="0"/>
        <w:ind w:left="0" w:firstLine="709"/>
        <w:jc w:val="both"/>
        <w:rPr>
          <w:sz w:val="24"/>
          <w:szCs w:val="24"/>
        </w:rPr>
      </w:pPr>
      <w:r>
        <w:rPr>
          <w:sz w:val="24"/>
          <w:szCs w:val="24"/>
        </w:rPr>
        <w:t xml:space="preserve">Зобов’язати Кіцманське ВУЖКГ видати технічні умови та провести роботи по підключенню до мережі централізованого водопостачання житлового будинку по вул. 40 років Перемоги, 68 </w:t>
      </w:r>
      <w:bookmarkStart w:id="0" w:name="_GoBack"/>
      <w:bookmarkEnd w:id="0"/>
      <w:r>
        <w:rPr>
          <w:sz w:val="24"/>
          <w:szCs w:val="24"/>
        </w:rPr>
        <w:t xml:space="preserve"> в м. Кіцмань, Чернівецького району, Чернівецької області, власником якого є  гр. Усата Галина Іванівна. </w:t>
      </w:r>
    </w:p>
    <w:p w:rsidR="00A307F6" w:rsidRDefault="00A307F6" w:rsidP="00622703">
      <w:pPr>
        <w:pStyle w:val="BodyText3"/>
        <w:numPr>
          <w:ilvl w:val="0"/>
          <w:numId w:val="1"/>
        </w:numPr>
        <w:spacing w:after="0"/>
        <w:ind w:left="0" w:firstLine="709"/>
        <w:jc w:val="both"/>
        <w:rPr>
          <w:sz w:val="24"/>
          <w:szCs w:val="24"/>
        </w:rPr>
      </w:pPr>
      <w:r>
        <w:rPr>
          <w:sz w:val="24"/>
          <w:szCs w:val="24"/>
        </w:rPr>
        <w:t xml:space="preserve">Рекомендувати міському голові Сергію БУЛЕЗІ звернутися до сесії Кіцманської міської ради щодо виділення коштів на компенсацію витрат громадянам та організаціям, які здійснювали будівництво мереж централізованого водопостачання та централізованого водовідведення за рахунок власних коштів. </w:t>
      </w:r>
    </w:p>
    <w:p w:rsidR="00A307F6" w:rsidRPr="008426D6" w:rsidRDefault="00A307F6" w:rsidP="0035688C">
      <w:pPr>
        <w:pStyle w:val="NormalWeb"/>
        <w:numPr>
          <w:ilvl w:val="0"/>
          <w:numId w:val="1"/>
        </w:numPr>
        <w:shd w:val="clear" w:color="auto" w:fill="FFFFFF"/>
        <w:spacing w:before="0" w:beforeAutospacing="0" w:after="225" w:afterAutospacing="0"/>
        <w:ind w:left="0" w:firstLine="709"/>
        <w:jc w:val="both"/>
        <w:textAlignment w:val="baseline"/>
        <w:rPr>
          <w:color w:val="000000"/>
        </w:rPr>
      </w:pPr>
      <w:r w:rsidRPr="00973B4B">
        <w:t xml:space="preserve">Контроль за виконанням цього рішення покласти на </w:t>
      </w:r>
      <w:r>
        <w:t xml:space="preserve">міського голову Сергія БУЛЕГУ. </w:t>
      </w:r>
    </w:p>
    <w:p w:rsidR="00A307F6" w:rsidRPr="00622703" w:rsidRDefault="00A307F6" w:rsidP="00622703">
      <w:pPr>
        <w:pStyle w:val="NormalWeb"/>
        <w:shd w:val="clear" w:color="auto" w:fill="FFFFFF"/>
        <w:spacing w:before="0" w:beforeAutospacing="0" w:after="225" w:afterAutospacing="0"/>
        <w:textAlignment w:val="baseline"/>
        <w:rPr>
          <w:color w:val="000000"/>
          <w:sz w:val="2"/>
        </w:rPr>
      </w:pPr>
    </w:p>
    <w:p w:rsidR="00A307F6" w:rsidRDefault="00A307F6" w:rsidP="00622703">
      <w:pPr>
        <w:rPr>
          <w:b/>
        </w:rPr>
      </w:pPr>
    </w:p>
    <w:p w:rsidR="00A307F6" w:rsidRPr="00622703" w:rsidRDefault="00A307F6" w:rsidP="00622703">
      <w:pPr>
        <w:rPr>
          <w:b/>
        </w:rPr>
      </w:pPr>
      <w:r w:rsidRPr="00622703">
        <w:rPr>
          <w:b/>
        </w:rPr>
        <w:t xml:space="preserve">Міський голова                                                        </w:t>
      </w:r>
      <w:r w:rsidRPr="00622703">
        <w:rPr>
          <w:b/>
        </w:rPr>
        <w:tab/>
      </w:r>
      <w:r w:rsidRPr="00622703">
        <w:rPr>
          <w:b/>
        </w:rPr>
        <w:tab/>
      </w:r>
      <w:r w:rsidRPr="00622703">
        <w:rPr>
          <w:b/>
        </w:rPr>
        <w:tab/>
        <w:t xml:space="preserve">    </w:t>
      </w:r>
      <w:r>
        <w:rPr>
          <w:b/>
        </w:rPr>
        <w:t xml:space="preserve">     </w:t>
      </w:r>
      <w:r w:rsidRPr="00622703">
        <w:rPr>
          <w:b/>
        </w:rPr>
        <w:t xml:space="preserve">  Сергій БУЛЕГА</w:t>
      </w:r>
    </w:p>
    <w:p w:rsidR="00A307F6" w:rsidRDefault="00A307F6" w:rsidP="005E4956"/>
    <w:p w:rsidR="00A307F6" w:rsidRDefault="00A307F6" w:rsidP="005E4956"/>
    <w:sectPr w:rsidR="00A307F6" w:rsidSect="005E4956">
      <w:pgSz w:w="11906" w:h="16838"/>
      <w:pgMar w:top="851" w:right="567" w:bottom="709"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903AE3"/>
    <w:multiLevelType w:val="multilevel"/>
    <w:tmpl w:val="A3161958"/>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1">
    <w:nsid w:val="4198301D"/>
    <w:multiLevelType w:val="multilevel"/>
    <w:tmpl w:val="D564F89E"/>
    <w:lvl w:ilvl="0">
      <w:start w:val="1"/>
      <w:numFmt w:val="decimal"/>
      <w:suff w:val="space"/>
      <w:lvlText w:val="%1."/>
      <w:lvlJc w:val="left"/>
      <w:pPr>
        <w:ind w:left="720" w:hanging="363"/>
      </w:pPr>
      <w:rPr>
        <w:rFonts w:cs="Times New Roman" w:hint="default"/>
      </w:rPr>
    </w:lvl>
    <w:lvl w:ilvl="1">
      <w:start w:val="1"/>
      <w:numFmt w:val="decimal"/>
      <w:isLgl/>
      <w:suff w:val="space"/>
      <w:lvlText w:val="%1.%2."/>
      <w:lvlJc w:val="left"/>
      <w:pPr>
        <w:ind w:left="1066" w:hanging="363"/>
      </w:pPr>
      <w:rPr>
        <w:rFonts w:cs="Times New Roman" w:hint="default"/>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abstractNum w:abstractNumId="2">
    <w:nsid w:val="523D47C9"/>
    <w:multiLevelType w:val="multilevel"/>
    <w:tmpl w:val="4B321CAA"/>
    <w:lvl w:ilvl="0">
      <w:start w:val="1"/>
      <w:numFmt w:val="decimal"/>
      <w:lvlText w:val="%1."/>
      <w:lvlJc w:val="left"/>
      <w:pPr>
        <w:ind w:left="720" w:hanging="363"/>
      </w:pPr>
      <w:rPr>
        <w:rFonts w:cs="Times New Roman" w:hint="default"/>
      </w:rPr>
    </w:lvl>
    <w:lvl w:ilvl="1">
      <w:start w:val="1"/>
      <w:numFmt w:val="decimal"/>
      <w:isLgl/>
      <w:suff w:val="space"/>
      <w:lvlText w:val="%2)"/>
      <w:lvlJc w:val="left"/>
      <w:pPr>
        <w:ind w:left="1066" w:hanging="363"/>
      </w:pPr>
      <w:rPr>
        <w:rFonts w:ascii="Times New Roman" w:eastAsia="Times New Roman" w:hAnsi="Times New Roman" w:cs="Times New Roman"/>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abstractNum w:abstractNumId="3">
    <w:nsid w:val="55BE1C3D"/>
    <w:multiLevelType w:val="multilevel"/>
    <w:tmpl w:val="17848800"/>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4">
    <w:nsid w:val="61176D8D"/>
    <w:multiLevelType w:val="multilevel"/>
    <w:tmpl w:val="E0C21A68"/>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5">
    <w:nsid w:val="69AC4BC6"/>
    <w:multiLevelType w:val="multilevel"/>
    <w:tmpl w:val="32401FA4"/>
    <w:lvl w:ilvl="0">
      <w:start w:val="1"/>
      <w:numFmt w:val="decimal"/>
      <w:lvlText w:val="%1."/>
      <w:lvlJc w:val="left"/>
      <w:pPr>
        <w:ind w:left="720" w:hanging="360"/>
      </w:pPr>
      <w:rPr>
        <w:rFonts w:cs="Times New Roman"/>
      </w:rPr>
    </w:lvl>
    <w:lvl w:ilvl="1">
      <w:start w:val="1"/>
      <w:numFmt w:val="decimal"/>
      <w:isLgl/>
      <w:lvlText w:val="%1.%2."/>
      <w:lvlJc w:val="left"/>
      <w:pPr>
        <w:ind w:left="1428" w:hanging="720"/>
      </w:pPr>
      <w:rPr>
        <w:rFonts w:cs="Times New Roman"/>
      </w:rPr>
    </w:lvl>
    <w:lvl w:ilvl="2">
      <w:start w:val="1"/>
      <w:numFmt w:val="decimal"/>
      <w:isLgl/>
      <w:lvlText w:val="%1.%2.%3."/>
      <w:lvlJc w:val="left"/>
      <w:pPr>
        <w:ind w:left="1776" w:hanging="720"/>
      </w:pPr>
      <w:rPr>
        <w:rFonts w:cs="Times New Roman"/>
      </w:rPr>
    </w:lvl>
    <w:lvl w:ilvl="3">
      <w:start w:val="1"/>
      <w:numFmt w:val="decimal"/>
      <w:isLgl/>
      <w:lvlText w:val="%1.%2.%3.%4."/>
      <w:lvlJc w:val="left"/>
      <w:pPr>
        <w:ind w:left="2484" w:hanging="1080"/>
      </w:pPr>
      <w:rPr>
        <w:rFonts w:cs="Times New Roman"/>
      </w:rPr>
    </w:lvl>
    <w:lvl w:ilvl="4">
      <w:start w:val="1"/>
      <w:numFmt w:val="decimal"/>
      <w:isLgl/>
      <w:lvlText w:val="%1.%2.%3.%4.%5."/>
      <w:lvlJc w:val="left"/>
      <w:pPr>
        <w:ind w:left="2832" w:hanging="1080"/>
      </w:pPr>
      <w:rPr>
        <w:rFonts w:cs="Times New Roman"/>
      </w:rPr>
    </w:lvl>
    <w:lvl w:ilvl="5">
      <w:start w:val="1"/>
      <w:numFmt w:val="decimal"/>
      <w:isLgl/>
      <w:lvlText w:val="%1.%2.%3.%4.%5.%6."/>
      <w:lvlJc w:val="left"/>
      <w:pPr>
        <w:ind w:left="3540" w:hanging="1440"/>
      </w:pPr>
      <w:rPr>
        <w:rFonts w:cs="Times New Roman"/>
      </w:rPr>
    </w:lvl>
    <w:lvl w:ilvl="6">
      <w:start w:val="1"/>
      <w:numFmt w:val="decimal"/>
      <w:isLgl/>
      <w:lvlText w:val="%1.%2.%3.%4.%5.%6.%7."/>
      <w:lvlJc w:val="left"/>
      <w:pPr>
        <w:ind w:left="4248" w:hanging="1800"/>
      </w:pPr>
      <w:rPr>
        <w:rFonts w:cs="Times New Roman"/>
      </w:rPr>
    </w:lvl>
    <w:lvl w:ilvl="7">
      <w:start w:val="1"/>
      <w:numFmt w:val="decimal"/>
      <w:isLgl/>
      <w:lvlText w:val="%1.%2.%3.%4.%5.%6.%7.%8."/>
      <w:lvlJc w:val="left"/>
      <w:pPr>
        <w:ind w:left="4596" w:hanging="1800"/>
      </w:pPr>
      <w:rPr>
        <w:rFonts w:cs="Times New Roman"/>
      </w:rPr>
    </w:lvl>
    <w:lvl w:ilvl="8">
      <w:start w:val="1"/>
      <w:numFmt w:val="decimal"/>
      <w:isLgl/>
      <w:lvlText w:val="%1.%2.%3.%4.%5.%6.%7.%8.%9."/>
      <w:lvlJc w:val="left"/>
      <w:pPr>
        <w:ind w:left="5304" w:hanging="2160"/>
      </w:pPr>
      <w:rPr>
        <w:rFonts w:cs="Times New Roman"/>
      </w:rPr>
    </w:lvl>
  </w:abstractNum>
  <w:abstractNum w:abstractNumId="6">
    <w:nsid w:val="6B6A170F"/>
    <w:multiLevelType w:val="multilevel"/>
    <w:tmpl w:val="AC5AA69A"/>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7">
    <w:nsid w:val="761C6EC0"/>
    <w:multiLevelType w:val="multilevel"/>
    <w:tmpl w:val="F9A86DEE"/>
    <w:lvl w:ilvl="0">
      <w:start w:val="1"/>
      <w:numFmt w:val="decimal"/>
      <w:lvlText w:val="%1."/>
      <w:lvlJc w:val="left"/>
      <w:pPr>
        <w:ind w:left="720" w:hanging="363"/>
      </w:pPr>
      <w:rPr>
        <w:rFonts w:cs="Times New Roman" w:hint="default"/>
      </w:rPr>
    </w:lvl>
    <w:lvl w:ilvl="1">
      <w:start w:val="1"/>
      <w:numFmt w:val="decimal"/>
      <w:isLgl/>
      <w:suff w:val="space"/>
      <w:lvlText w:val="%1.%2."/>
      <w:lvlJc w:val="left"/>
      <w:pPr>
        <w:ind w:left="1066" w:hanging="363"/>
      </w:pPr>
      <w:rPr>
        <w:rFonts w:cs="Times New Roman" w:hint="default"/>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num w:numId="1">
    <w:abstractNumId w:val="2"/>
  </w:num>
  <w:num w:numId="2">
    <w:abstractNumId w:val="1"/>
  </w:num>
  <w:num w:numId="3">
    <w:abstractNumId w:val="6"/>
  </w:num>
  <w:num w:numId="4">
    <w:abstractNumId w:val="4"/>
  </w:num>
  <w:num w:numId="5">
    <w:abstractNumId w:val="0"/>
  </w:num>
  <w:num w:numId="6">
    <w:abstractNumId w:val="3"/>
  </w:num>
  <w:num w:numId="7">
    <w:abstractNumId w:val="5"/>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3208A"/>
    <w:rsid w:val="0023208A"/>
    <w:rsid w:val="0035688C"/>
    <w:rsid w:val="0045567C"/>
    <w:rsid w:val="004D4F78"/>
    <w:rsid w:val="00512D60"/>
    <w:rsid w:val="00547B7B"/>
    <w:rsid w:val="005E4956"/>
    <w:rsid w:val="00622703"/>
    <w:rsid w:val="00627A1C"/>
    <w:rsid w:val="0067006A"/>
    <w:rsid w:val="0067395A"/>
    <w:rsid w:val="00734CC9"/>
    <w:rsid w:val="00790878"/>
    <w:rsid w:val="007F1DF1"/>
    <w:rsid w:val="00823C1B"/>
    <w:rsid w:val="008426D6"/>
    <w:rsid w:val="008529ED"/>
    <w:rsid w:val="009303FF"/>
    <w:rsid w:val="00973B4B"/>
    <w:rsid w:val="00995860"/>
    <w:rsid w:val="00A307F6"/>
    <w:rsid w:val="00AD1042"/>
    <w:rsid w:val="00B3007F"/>
    <w:rsid w:val="00C04C23"/>
    <w:rsid w:val="00CA5222"/>
    <w:rsid w:val="00CD0E2A"/>
    <w:rsid w:val="00D46C0A"/>
    <w:rsid w:val="00DC0E4A"/>
    <w:rsid w:val="00DC17E3"/>
    <w:rsid w:val="00E25BF3"/>
    <w:rsid w:val="00E411E7"/>
    <w:rsid w:val="00E67E51"/>
    <w:rsid w:val="00FA2A3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7A1C"/>
    <w:rPr>
      <w:rFonts w:ascii="Times New Roman" w:eastAsia="Times New Roman" w:hAnsi="Times New Roman"/>
      <w:sz w:val="24"/>
      <w:szCs w:val="24"/>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semiHidden/>
    <w:rsid w:val="00627A1C"/>
    <w:pPr>
      <w:spacing w:after="120"/>
    </w:pPr>
    <w:rPr>
      <w:sz w:val="16"/>
      <w:szCs w:val="16"/>
    </w:rPr>
  </w:style>
  <w:style w:type="character" w:customStyle="1" w:styleId="BodyText3Char">
    <w:name w:val="Body Text 3 Char"/>
    <w:basedOn w:val="DefaultParagraphFont"/>
    <w:link w:val="BodyText3"/>
    <w:uiPriority w:val="99"/>
    <w:semiHidden/>
    <w:locked/>
    <w:rsid w:val="00627A1C"/>
    <w:rPr>
      <w:rFonts w:ascii="Times New Roman" w:hAnsi="Times New Roman" w:cs="Times New Roman"/>
      <w:sz w:val="16"/>
      <w:szCs w:val="16"/>
      <w:lang w:eastAsia="ru-RU"/>
    </w:rPr>
  </w:style>
  <w:style w:type="paragraph" w:styleId="NormalWeb">
    <w:name w:val="Normal (Web)"/>
    <w:basedOn w:val="Normal"/>
    <w:uiPriority w:val="99"/>
    <w:semiHidden/>
    <w:rsid w:val="00627A1C"/>
    <w:pPr>
      <w:spacing w:before="100" w:beforeAutospacing="1" w:after="100" w:afterAutospacing="1"/>
    </w:pPr>
    <w:rPr>
      <w:lang w:eastAsia="uk-UA"/>
    </w:rPr>
  </w:style>
  <w:style w:type="paragraph" w:customStyle="1" w:styleId="Normal1">
    <w:name w:val="Normal1"/>
    <w:uiPriority w:val="99"/>
    <w:rsid w:val="00734CC9"/>
    <w:rPr>
      <w:rFonts w:ascii="Arial" w:eastAsia="Times New Roman" w:hAnsi="Arial"/>
      <w:sz w:val="24"/>
      <w:szCs w:val="20"/>
      <w:lang w:val="uk-UA"/>
    </w:rPr>
  </w:style>
  <w:style w:type="paragraph" w:customStyle="1" w:styleId="Caption1">
    <w:name w:val="Caption1"/>
    <w:basedOn w:val="Normal1"/>
    <w:next w:val="Normal1"/>
    <w:uiPriority w:val="99"/>
    <w:rsid w:val="00734CC9"/>
    <w:pPr>
      <w:jc w:val="center"/>
    </w:pPr>
    <w:rPr>
      <w:b/>
      <w:sz w:val="26"/>
    </w:rPr>
  </w:style>
  <w:style w:type="paragraph" w:customStyle="1" w:styleId="Heading11">
    <w:name w:val="Heading 11"/>
    <w:basedOn w:val="Normal1"/>
    <w:next w:val="Normal1"/>
    <w:uiPriority w:val="99"/>
    <w:rsid w:val="00734CC9"/>
    <w:pPr>
      <w:keepNext/>
      <w:jc w:val="center"/>
      <w:outlineLvl w:val="0"/>
    </w:pPr>
    <w:rPr>
      <w:b/>
      <w:sz w:val="28"/>
    </w:rPr>
  </w:style>
  <w:style w:type="paragraph" w:styleId="Title">
    <w:name w:val="Title"/>
    <w:basedOn w:val="Normal"/>
    <w:link w:val="TitleChar"/>
    <w:uiPriority w:val="99"/>
    <w:qFormat/>
    <w:rsid w:val="00734CC9"/>
    <w:pPr>
      <w:jc w:val="center"/>
    </w:pPr>
    <w:rPr>
      <w:rFonts w:ascii="Arial Black" w:hAnsi="Arial Black"/>
      <w:szCs w:val="20"/>
    </w:rPr>
  </w:style>
  <w:style w:type="character" w:customStyle="1" w:styleId="TitleChar">
    <w:name w:val="Title Char"/>
    <w:basedOn w:val="DefaultParagraphFont"/>
    <w:link w:val="Title"/>
    <w:uiPriority w:val="99"/>
    <w:locked/>
    <w:rsid w:val="00734CC9"/>
    <w:rPr>
      <w:rFonts w:ascii="Arial Black" w:hAnsi="Arial Black" w:cs="Times New Roman"/>
      <w:sz w:val="20"/>
      <w:szCs w:val="20"/>
      <w:lang w:eastAsia="ru-RU"/>
    </w:rPr>
  </w:style>
  <w:style w:type="paragraph" w:customStyle="1" w:styleId="Normal11">
    <w:name w:val="Normal11"/>
    <w:uiPriority w:val="99"/>
    <w:rsid w:val="00734CC9"/>
    <w:rPr>
      <w:rFonts w:ascii="Arial" w:eastAsia="Times New Roman" w:hAnsi="Arial"/>
      <w:sz w:val="24"/>
      <w:szCs w:val="20"/>
      <w:lang w:val="uk-UA"/>
    </w:rPr>
  </w:style>
  <w:style w:type="paragraph" w:styleId="ListParagraph">
    <w:name w:val="List Paragraph"/>
    <w:basedOn w:val="Normal"/>
    <w:uiPriority w:val="99"/>
    <w:qFormat/>
    <w:rsid w:val="00622703"/>
    <w:pPr>
      <w:ind w:left="720"/>
      <w:contextualSpacing/>
    </w:pPr>
  </w:style>
  <w:style w:type="paragraph" w:styleId="NoSpacing">
    <w:name w:val="No Spacing"/>
    <w:uiPriority w:val="99"/>
    <w:qFormat/>
    <w:rsid w:val="00622703"/>
    <w:rPr>
      <w:rFonts w:eastAsia="Times New Roman"/>
    </w:rPr>
  </w:style>
  <w:style w:type="paragraph" w:styleId="BalloonText">
    <w:name w:val="Balloon Text"/>
    <w:basedOn w:val="Normal"/>
    <w:link w:val="BalloonTextChar"/>
    <w:uiPriority w:val="99"/>
    <w:semiHidden/>
    <w:rsid w:val="008529ED"/>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8529ED"/>
    <w:rPr>
      <w:rFonts w:ascii="Segoe UI"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divs>
    <w:div w:id="2067951583">
      <w:marLeft w:val="0"/>
      <w:marRight w:val="0"/>
      <w:marTop w:val="0"/>
      <w:marBottom w:val="0"/>
      <w:divBdr>
        <w:top w:val="none" w:sz="0" w:space="0" w:color="auto"/>
        <w:left w:val="none" w:sz="0" w:space="0" w:color="auto"/>
        <w:bottom w:val="none" w:sz="0" w:space="0" w:color="auto"/>
        <w:right w:val="none" w:sz="0" w:space="0" w:color="auto"/>
      </w:divBdr>
    </w:div>
    <w:div w:id="20679515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Pages>
  <Words>277</Words>
  <Characters>1579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Галина Флорескул</dc:creator>
  <cp:keywords/>
  <dc:description/>
  <cp:lastModifiedBy>пк</cp:lastModifiedBy>
  <cp:revision>3</cp:revision>
  <cp:lastPrinted>2023-11-14T10:08:00Z</cp:lastPrinted>
  <dcterms:created xsi:type="dcterms:W3CDTF">2023-11-07T09:47:00Z</dcterms:created>
  <dcterms:modified xsi:type="dcterms:W3CDTF">2023-11-14T10:09:00Z</dcterms:modified>
</cp:coreProperties>
</file>