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A22" w:rsidRDefault="00405A22" w:rsidP="009A6352">
      <w:pPr>
        <w:pStyle w:val="Normal1"/>
        <w:ind w:right="-2"/>
        <w:jc w:val="center"/>
        <w:rPr>
          <w:rFonts w:ascii="Times New Roman" w:hAnsi="Times New Roman"/>
          <w:szCs w:val="24"/>
          <w:lang w:val="en-GB"/>
        </w:rPr>
      </w:pPr>
      <w:r w:rsidRPr="00783CA1">
        <w:rPr>
          <w:rFonts w:ascii="Times New Roman" w:hAnsi="Times New Roman"/>
          <w:szCs w:val="24"/>
          <w:lang w:val="en-GB"/>
        </w:rPr>
        <w:object w:dxaOrig="72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5" o:title=""/>
          </v:shape>
          <o:OLEObject Type="Embed" ProgID="Paint.Picture" ShapeID="_x0000_i1025" DrawAspect="Content" ObjectID="_1756564144" r:id="rId6"/>
        </w:object>
      </w:r>
    </w:p>
    <w:p w:rsidR="00405A22" w:rsidRDefault="00405A22" w:rsidP="009A6352">
      <w:pPr>
        <w:pStyle w:val="1"/>
        <w:ind w:right="-2"/>
        <w:rPr>
          <w:rFonts w:ascii="Times New Roman" w:hAnsi="Times New Roman"/>
          <w:sz w:val="28"/>
          <w:szCs w:val="28"/>
        </w:rPr>
      </w:pPr>
      <w:r>
        <w:rPr>
          <w:rFonts w:ascii="Times New Roman" w:hAnsi="Times New Roman"/>
          <w:sz w:val="28"/>
          <w:szCs w:val="28"/>
        </w:rPr>
        <w:t>УКРАЇНА</w:t>
      </w:r>
    </w:p>
    <w:p w:rsidR="00405A22" w:rsidRDefault="00405A22" w:rsidP="009A6352">
      <w:pPr>
        <w:pStyle w:val="11"/>
        <w:ind w:right="-2"/>
        <w:rPr>
          <w:rFonts w:ascii="Times New Roman" w:hAnsi="Times New Roman"/>
          <w:szCs w:val="28"/>
        </w:rPr>
      </w:pPr>
      <w:r>
        <w:rPr>
          <w:rFonts w:ascii="Times New Roman" w:hAnsi="Times New Roman"/>
          <w:szCs w:val="28"/>
        </w:rPr>
        <w:t>КІЦМАНСЬКА МІСЬКА РАДА</w:t>
      </w:r>
    </w:p>
    <w:p w:rsidR="00405A22" w:rsidRDefault="00405A22" w:rsidP="009A6352">
      <w:pPr>
        <w:pStyle w:val="11"/>
        <w:ind w:right="-2"/>
        <w:rPr>
          <w:rFonts w:ascii="Times New Roman" w:hAnsi="Times New Roman"/>
          <w:szCs w:val="28"/>
        </w:rPr>
      </w:pPr>
      <w:r>
        <w:rPr>
          <w:rFonts w:ascii="Times New Roman" w:hAnsi="Times New Roman"/>
          <w:szCs w:val="28"/>
        </w:rPr>
        <w:t>ЧЕРНІВЕЦЬКОГО РАЙОНУ ЧЕРНІВЕЦЬКОЇ ОБЛАСТІ</w:t>
      </w:r>
    </w:p>
    <w:p w:rsidR="00405A22" w:rsidRDefault="00405A22" w:rsidP="009A6352">
      <w:pPr>
        <w:pStyle w:val="Normal1"/>
        <w:ind w:right="-2"/>
        <w:jc w:val="center"/>
        <w:rPr>
          <w:rFonts w:ascii="Times New Roman" w:hAnsi="Times New Roman"/>
          <w:b/>
          <w:sz w:val="28"/>
          <w:szCs w:val="28"/>
        </w:rPr>
      </w:pPr>
      <w:r>
        <w:rPr>
          <w:rFonts w:ascii="Times New Roman" w:hAnsi="Times New Roman"/>
          <w:b/>
          <w:sz w:val="28"/>
          <w:szCs w:val="28"/>
        </w:rPr>
        <w:t>ВИКОНАВЧИЙ КОМІТЕТ</w:t>
      </w:r>
    </w:p>
    <w:p w:rsidR="00405A22" w:rsidRDefault="00405A22" w:rsidP="009A6352">
      <w:pPr>
        <w:pStyle w:val="Normal1"/>
        <w:ind w:right="-2"/>
        <w:jc w:val="center"/>
        <w:rPr>
          <w:rFonts w:ascii="Times New Roman" w:hAnsi="Times New Roman"/>
          <w:szCs w:val="24"/>
        </w:rPr>
      </w:pPr>
      <w:r>
        <w:rPr>
          <w:rFonts w:ascii="Times New Roman" w:hAnsi="Times New Roman"/>
          <w:szCs w:val="24"/>
        </w:rPr>
        <w:t>вул.Незалежності, 83, м.Кіцмань, Чернівецької обл.59300 тел.2-39-75, факс.2-39-75</w:t>
      </w:r>
    </w:p>
    <w:p w:rsidR="00405A22" w:rsidRDefault="00405A22" w:rsidP="009A6352">
      <w:pPr>
        <w:pStyle w:val="Normal1"/>
        <w:ind w:right="-2"/>
        <w:jc w:val="center"/>
        <w:rPr>
          <w:rFonts w:ascii="Times New Roman" w:hAnsi="Times New Roman"/>
          <w:szCs w:val="24"/>
          <w:lang w:val="ru-RU"/>
        </w:rPr>
      </w:pPr>
      <w:r>
        <w:rPr>
          <w:rFonts w:ascii="Times New Roman" w:hAnsi="Times New Roman"/>
          <w:szCs w:val="24"/>
          <w:lang w:val="en-US"/>
        </w:rPr>
        <w:t>Email</w:t>
      </w:r>
      <w:r>
        <w:rPr>
          <w:rFonts w:ascii="Times New Roman" w:hAnsi="Times New Roman"/>
          <w:szCs w:val="24"/>
        </w:rPr>
        <w:t>:</w:t>
      </w:r>
      <w:r>
        <w:rPr>
          <w:rFonts w:ascii="Times New Roman" w:hAnsi="Times New Roman"/>
          <w:szCs w:val="24"/>
          <w:lang w:val="ru-RU"/>
        </w:rPr>
        <w:t>04062127@</w:t>
      </w:r>
      <w:r>
        <w:rPr>
          <w:rFonts w:ascii="Times New Roman" w:hAnsi="Times New Roman"/>
          <w:szCs w:val="24"/>
          <w:lang w:val="en-US"/>
        </w:rPr>
        <w:t>mail</w:t>
      </w:r>
      <w:r>
        <w:rPr>
          <w:rFonts w:ascii="Times New Roman" w:hAnsi="Times New Roman"/>
          <w:szCs w:val="24"/>
          <w:lang w:val="ru-RU"/>
        </w:rPr>
        <w:t>.</w:t>
      </w:r>
      <w:r>
        <w:rPr>
          <w:rFonts w:ascii="Times New Roman" w:hAnsi="Times New Roman"/>
          <w:szCs w:val="24"/>
          <w:lang w:val="en-US"/>
        </w:rPr>
        <w:t>gov</w:t>
      </w:r>
      <w:r>
        <w:rPr>
          <w:rFonts w:ascii="Times New Roman" w:hAnsi="Times New Roman"/>
          <w:szCs w:val="24"/>
          <w:lang w:val="ru-RU"/>
        </w:rPr>
        <w:t>.</w:t>
      </w:r>
      <w:r>
        <w:rPr>
          <w:rFonts w:ascii="Times New Roman" w:hAnsi="Times New Roman"/>
          <w:szCs w:val="24"/>
          <w:lang w:val="en-US"/>
        </w:rPr>
        <w:t>ua</w:t>
      </w:r>
    </w:p>
    <w:p w:rsidR="00405A22" w:rsidRDefault="00405A22" w:rsidP="009A6352">
      <w:pPr>
        <w:pStyle w:val="Normal1"/>
        <w:ind w:right="-2"/>
        <w:jc w:val="center"/>
        <w:rPr>
          <w:rFonts w:ascii="Times New Roman" w:hAnsi="Times New Roman"/>
          <w:szCs w:val="24"/>
        </w:rPr>
      </w:pPr>
      <w:r>
        <w:rPr>
          <w:noProof/>
          <w:lang w:val="ru-RU"/>
        </w:rPr>
        <w:pict>
          <v:line id="Пряма сполучна лінія 1" o:spid="_x0000_s1026" style="position:absolute;left:0;text-align:left;z-index:251658240;visibility:visible;mso-wrap-distance-top:-3e-5mm;mso-wrap-distance-bottom:-3e-5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HBG6h7uAQAAiwMAAA4AAAAAAAAAAAAAAAAALgIAAGRycy9lMm9Eb2Mu&#10;eG1sUEsBAi0AFAAGAAgAAAAhAKMmdoXbAAAABwEAAA8AAAAAAAAAAAAAAAAASAQAAGRycy9kb3du&#10;cmV2LnhtbFBLBQYAAAAABAAEAPMAAABQBQAAAAA=&#10;" o:allowincell="f" strokeweight=".5pt"/>
        </w:pict>
      </w:r>
    </w:p>
    <w:p w:rsidR="00405A22" w:rsidRDefault="00405A22" w:rsidP="002E3E6E">
      <w:pPr>
        <w:pStyle w:val="Normal2"/>
        <w:jc w:val="right"/>
        <w:rPr>
          <w:rFonts w:ascii="Times New Roman" w:hAnsi="Times New Roman"/>
          <w:b/>
          <w:szCs w:val="24"/>
        </w:rPr>
      </w:pPr>
      <w:r>
        <w:rPr>
          <w:rFonts w:ascii="Times New Roman" w:hAnsi="Times New Roman"/>
          <w:b/>
          <w:szCs w:val="24"/>
        </w:rPr>
        <w:t xml:space="preserve">                                                                          </w:t>
      </w:r>
    </w:p>
    <w:p w:rsidR="00405A22" w:rsidRDefault="00405A22" w:rsidP="004220B6">
      <w:pPr>
        <w:pStyle w:val="Normal2"/>
        <w:jc w:val="center"/>
        <w:rPr>
          <w:rFonts w:ascii="Times New Roman" w:hAnsi="Times New Roman"/>
          <w:b/>
          <w:szCs w:val="24"/>
        </w:rPr>
      </w:pPr>
    </w:p>
    <w:p w:rsidR="00405A22" w:rsidRDefault="00405A22" w:rsidP="004220B6">
      <w:pPr>
        <w:pStyle w:val="Normal2"/>
        <w:jc w:val="center"/>
        <w:rPr>
          <w:rFonts w:ascii="Times New Roman" w:hAnsi="Times New Roman"/>
          <w:b/>
          <w:szCs w:val="24"/>
        </w:rPr>
      </w:pPr>
      <w:r>
        <w:rPr>
          <w:rFonts w:ascii="Times New Roman" w:hAnsi="Times New Roman"/>
          <w:b/>
          <w:szCs w:val="24"/>
        </w:rPr>
        <w:t>Р І Ш Е Н Н Я   № 211/9</w:t>
      </w:r>
    </w:p>
    <w:p w:rsidR="00405A22" w:rsidRDefault="00405A22" w:rsidP="009A6352">
      <w:pPr>
        <w:pStyle w:val="Normal2"/>
        <w:jc w:val="center"/>
        <w:rPr>
          <w:rFonts w:ascii="Times New Roman" w:hAnsi="Times New Roman"/>
          <w:szCs w:val="24"/>
        </w:rPr>
      </w:pPr>
    </w:p>
    <w:p w:rsidR="00405A22" w:rsidRDefault="00405A22" w:rsidP="002E3E6E">
      <w:pPr>
        <w:pStyle w:val="Normal2"/>
        <w:rPr>
          <w:rFonts w:ascii="Times New Roman" w:hAnsi="Times New Roman"/>
          <w:b/>
          <w:szCs w:val="24"/>
        </w:rPr>
      </w:pPr>
      <w:r>
        <w:rPr>
          <w:rFonts w:ascii="Times New Roman" w:hAnsi="Times New Roman"/>
          <w:szCs w:val="24"/>
        </w:rPr>
        <w:t>13 вересня 2023 року                                                                                                       м. Кіцмань</w:t>
      </w:r>
    </w:p>
    <w:p w:rsidR="00405A22" w:rsidRDefault="00405A22" w:rsidP="009A6352">
      <w:pPr>
        <w:contextualSpacing/>
        <w:jc w:val="both"/>
        <w:rPr>
          <w:rFonts w:ascii="Times New Roman" w:hAnsi="Times New Roman"/>
          <w:b/>
          <w:sz w:val="24"/>
          <w:szCs w:val="24"/>
          <w:lang w:val="uk-UA"/>
        </w:rPr>
      </w:pPr>
    </w:p>
    <w:p w:rsidR="00405A22" w:rsidRDefault="00405A22" w:rsidP="004220B6">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Про хід виконання рішення виконавчого</w:t>
      </w:r>
    </w:p>
    <w:p w:rsidR="00405A22" w:rsidRDefault="00405A22" w:rsidP="004220B6">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комітету Кіцманської міської ради від 07.04.2023</w:t>
      </w:r>
    </w:p>
    <w:p w:rsidR="00405A22" w:rsidRDefault="00405A22" w:rsidP="004220B6">
      <w:pPr>
        <w:spacing w:line="240" w:lineRule="auto"/>
        <w:contextualSpacing/>
        <w:jc w:val="both"/>
        <w:rPr>
          <w:rFonts w:ascii="Times New Roman" w:hAnsi="Times New Roman"/>
          <w:b/>
          <w:sz w:val="24"/>
          <w:szCs w:val="24"/>
          <w:shd w:val="clear" w:color="auto" w:fill="FFFFFF"/>
          <w:lang w:val="uk-UA"/>
        </w:rPr>
      </w:pPr>
      <w:r>
        <w:rPr>
          <w:rFonts w:ascii="Times New Roman" w:hAnsi="Times New Roman"/>
          <w:b/>
          <w:sz w:val="24"/>
          <w:szCs w:val="24"/>
          <w:lang w:val="uk-UA"/>
        </w:rPr>
        <w:t xml:space="preserve">№ 77/4 «Про </w:t>
      </w:r>
      <w:r>
        <w:rPr>
          <w:rFonts w:ascii="Times New Roman" w:hAnsi="Times New Roman"/>
          <w:b/>
          <w:sz w:val="24"/>
          <w:szCs w:val="24"/>
          <w:shd w:val="clear" w:color="auto" w:fill="FFFFFF"/>
          <w:lang w:val="uk-UA"/>
        </w:rPr>
        <w:t>стан</w:t>
      </w:r>
      <w:r w:rsidRPr="00B70727">
        <w:rPr>
          <w:rFonts w:ascii="Times New Roman" w:hAnsi="Times New Roman"/>
          <w:b/>
          <w:sz w:val="24"/>
          <w:szCs w:val="24"/>
          <w:shd w:val="clear" w:color="auto" w:fill="FFFFFF"/>
          <w:lang w:val="uk-UA"/>
        </w:rPr>
        <w:t xml:space="preserve"> забезпечення надання </w:t>
      </w:r>
    </w:p>
    <w:p w:rsidR="00405A22" w:rsidRDefault="00405A22" w:rsidP="004220B6">
      <w:pPr>
        <w:spacing w:line="240" w:lineRule="auto"/>
        <w:contextualSpacing/>
        <w:jc w:val="both"/>
        <w:rPr>
          <w:rFonts w:ascii="Times New Roman" w:hAnsi="Times New Roman"/>
          <w:b/>
          <w:sz w:val="24"/>
          <w:szCs w:val="24"/>
          <w:shd w:val="clear" w:color="auto" w:fill="FFFFFF"/>
          <w:lang w:val="uk-UA"/>
        </w:rPr>
      </w:pPr>
      <w:r>
        <w:rPr>
          <w:rFonts w:ascii="Times New Roman" w:hAnsi="Times New Roman"/>
          <w:b/>
          <w:sz w:val="24"/>
          <w:szCs w:val="24"/>
          <w:shd w:val="clear" w:color="auto" w:fill="FFFFFF"/>
        </w:rPr>
        <w:t xml:space="preserve">адміністративних послуг органів виконавчої </w:t>
      </w:r>
    </w:p>
    <w:p w:rsidR="00405A22" w:rsidRDefault="00405A22" w:rsidP="004220B6">
      <w:pPr>
        <w:spacing w:line="240" w:lineRule="auto"/>
        <w:contextualSpacing/>
        <w:jc w:val="both"/>
        <w:rPr>
          <w:rFonts w:ascii="Times New Roman" w:hAnsi="Times New Roman"/>
          <w:b/>
          <w:sz w:val="24"/>
          <w:szCs w:val="24"/>
          <w:shd w:val="clear" w:color="auto" w:fill="FFFFFF"/>
          <w:lang w:val="uk-UA"/>
        </w:rPr>
      </w:pPr>
      <w:r>
        <w:rPr>
          <w:rFonts w:ascii="Times New Roman" w:hAnsi="Times New Roman"/>
          <w:b/>
          <w:sz w:val="24"/>
          <w:szCs w:val="24"/>
          <w:shd w:val="clear" w:color="auto" w:fill="FFFFFF"/>
          <w:lang w:val="uk-UA"/>
        </w:rPr>
        <w:t>влади через відділ «Центр надання адміністративних</w:t>
      </w:r>
    </w:p>
    <w:p w:rsidR="00405A22" w:rsidRDefault="00405A22" w:rsidP="004220B6">
      <w:pPr>
        <w:spacing w:line="240" w:lineRule="auto"/>
        <w:contextualSpacing/>
        <w:jc w:val="both"/>
        <w:rPr>
          <w:rFonts w:ascii="Times New Roman" w:hAnsi="Times New Roman"/>
          <w:b/>
          <w:sz w:val="24"/>
          <w:szCs w:val="24"/>
          <w:lang w:val="uk-UA"/>
        </w:rPr>
      </w:pPr>
      <w:r>
        <w:rPr>
          <w:rFonts w:ascii="Times New Roman" w:hAnsi="Times New Roman"/>
          <w:b/>
          <w:sz w:val="24"/>
          <w:szCs w:val="24"/>
          <w:shd w:val="clear" w:color="auto" w:fill="FFFFFF"/>
          <w:lang w:val="uk-UA"/>
        </w:rPr>
        <w:t>послуг» виконавчого комітету Кіцманської міської ради»</w:t>
      </w:r>
    </w:p>
    <w:p w:rsidR="00405A22" w:rsidRDefault="00405A22" w:rsidP="009A6352">
      <w:pPr>
        <w:ind w:firstLine="709"/>
        <w:contextualSpacing/>
        <w:jc w:val="both"/>
        <w:rPr>
          <w:rFonts w:ascii="Times New Roman" w:hAnsi="Times New Roman"/>
          <w:b/>
          <w:color w:val="333333"/>
          <w:sz w:val="24"/>
          <w:szCs w:val="24"/>
          <w:lang w:val="uk-UA"/>
        </w:rPr>
      </w:pPr>
      <w:r>
        <w:rPr>
          <w:rFonts w:ascii="Times New Roman" w:hAnsi="Times New Roman"/>
          <w:b/>
          <w:color w:val="333333"/>
          <w:sz w:val="24"/>
          <w:szCs w:val="24"/>
          <w:lang w:val="uk-UA"/>
        </w:rPr>
        <w:t xml:space="preserve">      </w:t>
      </w:r>
    </w:p>
    <w:p w:rsidR="00405A22" w:rsidRDefault="00405A22" w:rsidP="004220B6">
      <w:pPr>
        <w:spacing w:after="0" w:line="240" w:lineRule="auto"/>
        <w:ind w:firstLine="454"/>
        <w:jc w:val="both"/>
        <w:rPr>
          <w:rFonts w:ascii="Times New Roman" w:hAnsi="Times New Roman"/>
          <w:bCs/>
          <w:sz w:val="24"/>
          <w:szCs w:val="24"/>
          <w:lang w:val="uk-UA"/>
        </w:rPr>
      </w:pPr>
      <w:r>
        <w:rPr>
          <w:rFonts w:ascii="Times New Roman" w:hAnsi="Times New Roman"/>
          <w:sz w:val="24"/>
          <w:szCs w:val="24"/>
          <w:lang w:val="uk-UA"/>
        </w:rPr>
        <w:t xml:space="preserve"> Заслухавши та обговоривши інформацію в. о. начальника відділу «Центр надання адміністративних послуг» Людмили ГОРБАШЕВСЬКОЇ </w:t>
      </w:r>
      <w:bookmarkStart w:id="0" w:name="_Hlk145421505"/>
      <w:r>
        <w:rPr>
          <w:rFonts w:ascii="Times New Roman" w:hAnsi="Times New Roman"/>
          <w:sz w:val="24"/>
          <w:szCs w:val="24"/>
          <w:lang w:val="uk-UA"/>
        </w:rPr>
        <w:t xml:space="preserve">«Про хід виконання рішення виконавчого комітету Кіцманської міської ради від 07.04.2023 року №77/4 «Про </w:t>
      </w:r>
      <w:r>
        <w:rPr>
          <w:rFonts w:ascii="Times New Roman" w:hAnsi="Times New Roman"/>
          <w:sz w:val="24"/>
          <w:szCs w:val="24"/>
          <w:shd w:val="clear" w:color="auto" w:fill="FFFFFF"/>
          <w:lang w:val="uk-UA"/>
        </w:rPr>
        <w:t>стан забезпечення надання адміністративних послуг органів виконавчої влади</w:t>
      </w:r>
      <w:r>
        <w:rPr>
          <w:rFonts w:ascii="Times New Roman" w:hAnsi="Times New Roman"/>
          <w:sz w:val="24"/>
          <w:szCs w:val="24"/>
          <w:lang w:val="uk-UA"/>
        </w:rPr>
        <w:t xml:space="preserve"> через відділ «Центр надання адміністративних послуг» виконавчого комітету Кіцманської міської ради», </w:t>
      </w:r>
      <w:bookmarkEnd w:id="0"/>
      <w:r>
        <w:rPr>
          <w:rFonts w:ascii="Times New Roman" w:hAnsi="Times New Roman"/>
          <w:sz w:val="24"/>
          <w:szCs w:val="24"/>
          <w:lang w:val="uk-UA"/>
        </w:rPr>
        <w:t xml:space="preserve">керуючись </w:t>
      </w:r>
      <w:r>
        <w:rPr>
          <w:rFonts w:ascii="Times New Roman" w:hAnsi="Times New Roman"/>
          <w:iCs/>
          <w:color w:val="000000"/>
          <w:sz w:val="24"/>
          <w:szCs w:val="24"/>
          <w:shd w:val="clear" w:color="auto" w:fill="FFFFFF"/>
          <w:lang w:val="uk-UA"/>
        </w:rPr>
        <w:t>п.п.4 пункту "б" статті 27 Закону України «Про  місцеве самоврядування  в Україні»</w:t>
      </w:r>
      <w:r>
        <w:rPr>
          <w:rFonts w:ascii="Times New Roman" w:hAnsi="Times New Roman"/>
          <w:sz w:val="24"/>
          <w:szCs w:val="24"/>
          <w:lang w:val="uk-UA"/>
        </w:rPr>
        <w:t xml:space="preserve">, Законом України «Про адміністративні послуги»,  </w:t>
      </w:r>
      <w:r>
        <w:rPr>
          <w:rFonts w:ascii="Times New Roman" w:hAnsi="Times New Roman"/>
          <w:bCs/>
          <w:sz w:val="24"/>
          <w:szCs w:val="24"/>
          <w:lang w:val="uk-UA"/>
        </w:rPr>
        <w:t>виконавчий  комітет  міської  ради</w:t>
      </w:r>
    </w:p>
    <w:p w:rsidR="00405A22" w:rsidRDefault="00405A22" w:rsidP="009A6352">
      <w:pPr>
        <w:spacing w:after="0"/>
        <w:ind w:firstLine="454"/>
        <w:jc w:val="both"/>
        <w:rPr>
          <w:rFonts w:ascii="Times New Roman" w:hAnsi="Times New Roman"/>
          <w:sz w:val="24"/>
          <w:szCs w:val="24"/>
          <w:lang w:val="uk-UA"/>
        </w:rPr>
      </w:pPr>
    </w:p>
    <w:p w:rsidR="00405A22" w:rsidRDefault="00405A22" w:rsidP="009A6352">
      <w:pPr>
        <w:jc w:val="both"/>
        <w:rPr>
          <w:rFonts w:ascii="Times New Roman" w:hAnsi="Times New Roman"/>
          <w:b/>
          <w:bCs/>
          <w:sz w:val="24"/>
          <w:szCs w:val="24"/>
          <w:lang w:val="uk-UA"/>
        </w:rPr>
      </w:pPr>
      <w:r>
        <w:rPr>
          <w:rFonts w:ascii="Times New Roman" w:hAnsi="Times New Roman"/>
          <w:b/>
          <w:bCs/>
          <w:sz w:val="24"/>
          <w:szCs w:val="24"/>
          <w:lang w:val="uk-UA"/>
        </w:rPr>
        <w:t>В И Р І Ш И В:</w:t>
      </w:r>
    </w:p>
    <w:p w:rsidR="00405A22" w:rsidRDefault="00405A22" w:rsidP="00B375B1">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1. Інформацію в.о.начальника відділу «Центр надання адміністративних послуг» Людмили ГОРБАШЕВСЬКОЇ «Про хід виконання рішення виконавчого комітету Кіцманської міської ради від 07.04.2023 року №77/4  «Про </w:t>
      </w:r>
      <w:r>
        <w:rPr>
          <w:rFonts w:ascii="Times New Roman" w:hAnsi="Times New Roman"/>
          <w:sz w:val="24"/>
          <w:szCs w:val="24"/>
          <w:shd w:val="clear" w:color="auto" w:fill="FFFFFF"/>
          <w:lang w:val="uk-UA"/>
        </w:rPr>
        <w:t>стан забезпечення надання адміністративних послуг органів виконавчої влади</w:t>
      </w:r>
      <w:r>
        <w:rPr>
          <w:rFonts w:ascii="Times New Roman" w:hAnsi="Times New Roman"/>
          <w:sz w:val="24"/>
          <w:szCs w:val="24"/>
          <w:lang w:val="uk-UA"/>
        </w:rPr>
        <w:t xml:space="preserve"> через відділ «Центр надання адміністративних послуг» виконавчого комітету Кіцманської міської ради», прийняти до відома (додається).</w:t>
      </w:r>
    </w:p>
    <w:p w:rsidR="00405A22" w:rsidRDefault="00405A22" w:rsidP="00B375B1">
      <w:pPr>
        <w:pStyle w:val="ListParagraph"/>
        <w:shd w:val="clear" w:color="auto" w:fill="FFFFFF"/>
        <w:spacing w:after="0" w:line="240" w:lineRule="auto"/>
        <w:ind w:left="0"/>
        <w:jc w:val="both"/>
        <w:rPr>
          <w:rFonts w:ascii="Times New Roman" w:hAnsi="Times New Roman"/>
          <w:color w:val="000000"/>
          <w:sz w:val="24"/>
          <w:szCs w:val="24"/>
          <w:lang w:val="uk-UA"/>
        </w:rPr>
      </w:pPr>
      <w:r>
        <w:rPr>
          <w:rFonts w:ascii="Times New Roman" w:hAnsi="Times New Roman"/>
          <w:color w:val="000000"/>
          <w:sz w:val="24"/>
          <w:szCs w:val="24"/>
          <w:lang w:val="uk-UA"/>
        </w:rPr>
        <w:t xml:space="preserve">       2. Відповідальним працівникам відділів та структурних підрозділів міської ради активізувати роботу щодо впорядкування інформаційних та технологічних карток адміністративних послуг у зв’язку із змінами чинного законодавства України. </w:t>
      </w:r>
    </w:p>
    <w:p w:rsidR="00405A22" w:rsidRDefault="00405A22" w:rsidP="00B375B1">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3. Суб'єктам надання адміністративних послуг посилити контроль за термінами передачі результатів наданих послуг до відділу «Центр надання адміністративних послуг».</w:t>
      </w:r>
    </w:p>
    <w:p w:rsidR="00405A22" w:rsidRDefault="00405A22" w:rsidP="00B375B1">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4. Рішення виконавчого комітету Кіцманської міської ради від 07.04.2023 року №77/4  «Про </w:t>
      </w:r>
      <w:r>
        <w:rPr>
          <w:rFonts w:ascii="Times New Roman" w:hAnsi="Times New Roman"/>
          <w:sz w:val="24"/>
          <w:szCs w:val="24"/>
          <w:shd w:val="clear" w:color="auto" w:fill="FFFFFF"/>
          <w:lang w:val="uk-UA"/>
        </w:rPr>
        <w:t>стан забезпечення надання адміністративних послуг органів виконавчої влади</w:t>
      </w:r>
      <w:r>
        <w:rPr>
          <w:rFonts w:ascii="Times New Roman" w:hAnsi="Times New Roman"/>
          <w:sz w:val="24"/>
          <w:szCs w:val="24"/>
          <w:lang w:val="uk-UA"/>
        </w:rPr>
        <w:t xml:space="preserve"> через відділ «Центр надання адміністративних послуг» виконавчого комітету Кіцманської міської ради» тримати на контролі. Інформацію про виконання  рішення заслухати на черговому засіданні виконкому у березні 2024 року.</w:t>
      </w:r>
    </w:p>
    <w:p w:rsidR="00405A22" w:rsidRDefault="00405A22" w:rsidP="00B375B1">
      <w:pPr>
        <w:pStyle w:val="ListParagraph"/>
        <w:spacing w:line="240" w:lineRule="auto"/>
        <w:ind w:left="0"/>
        <w:jc w:val="both"/>
        <w:rPr>
          <w:rFonts w:ascii="Times New Roman" w:hAnsi="Times New Roman"/>
          <w:sz w:val="24"/>
          <w:szCs w:val="24"/>
          <w:lang w:val="uk-UA"/>
        </w:rPr>
      </w:pPr>
      <w:r>
        <w:rPr>
          <w:rFonts w:ascii="Times New Roman" w:hAnsi="Times New Roman"/>
          <w:sz w:val="24"/>
          <w:szCs w:val="24"/>
          <w:lang w:val="uk-UA"/>
        </w:rPr>
        <w:t xml:space="preserve">       5. </w:t>
      </w:r>
      <w:r>
        <w:rPr>
          <w:rFonts w:ascii="Times New Roman" w:hAnsi="Times New Roman"/>
          <w:sz w:val="24"/>
          <w:szCs w:val="24"/>
        </w:rPr>
        <w:t xml:space="preserve">Контроль за виконанням даного рішення покласти на  першого  заступника  міського  голови </w:t>
      </w:r>
      <w:r>
        <w:rPr>
          <w:rFonts w:ascii="Times New Roman" w:hAnsi="Times New Roman"/>
          <w:sz w:val="24"/>
          <w:szCs w:val="24"/>
          <w:lang w:val="uk-UA"/>
        </w:rPr>
        <w:t xml:space="preserve"> з питань діяльності виконавчих органів  Олександра МАРУСЯКА. </w:t>
      </w:r>
    </w:p>
    <w:p w:rsidR="00405A22" w:rsidRDefault="00405A22" w:rsidP="009A6352">
      <w:pPr>
        <w:pStyle w:val="ListParagraph"/>
        <w:ind w:left="0"/>
        <w:jc w:val="both"/>
        <w:rPr>
          <w:rFonts w:ascii="Times New Roman" w:hAnsi="Times New Roman"/>
          <w:sz w:val="24"/>
          <w:szCs w:val="24"/>
          <w:lang w:val="uk-UA"/>
        </w:rPr>
      </w:pPr>
    </w:p>
    <w:p w:rsidR="00405A22" w:rsidRDefault="00405A22" w:rsidP="002E3E6E">
      <w:pPr>
        <w:jc w:val="both"/>
        <w:rPr>
          <w:rFonts w:ascii="Times New Roman" w:hAnsi="Times New Roman"/>
          <w:b/>
          <w:color w:val="000000"/>
          <w:sz w:val="24"/>
          <w:szCs w:val="24"/>
          <w:lang w:val="uk-UA"/>
        </w:rPr>
      </w:pPr>
      <w:r>
        <w:rPr>
          <w:rFonts w:ascii="Times New Roman" w:hAnsi="Times New Roman"/>
          <w:b/>
          <w:color w:val="000000"/>
          <w:sz w:val="24"/>
          <w:szCs w:val="24"/>
          <w:lang w:val="uk-UA"/>
        </w:rPr>
        <w:t>Міський  голова                                                                                                   Сергій БУЛЕГА</w:t>
      </w:r>
    </w:p>
    <w:p w:rsidR="00405A22" w:rsidRDefault="00405A22" w:rsidP="002E3E6E">
      <w:pPr>
        <w:pStyle w:val="docdata"/>
        <w:spacing w:before="0" w:beforeAutospacing="0" w:after="0" w:afterAutospacing="0"/>
        <w:jc w:val="center"/>
      </w:pPr>
      <w:r>
        <w:t> </w:t>
      </w:r>
    </w:p>
    <w:p w:rsidR="00405A22" w:rsidRDefault="00405A22" w:rsidP="002E3E6E">
      <w:pPr>
        <w:pStyle w:val="NormalWeb"/>
        <w:spacing w:before="0" w:beforeAutospacing="0" w:after="0" w:afterAutospacing="0"/>
        <w:jc w:val="center"/>
        <w:rPr>
          <w:b/>
          <w:bCs/>
          <w:color w:val="000000"/>
        </w:rPr>
      </w:pPr>
    </w:p>
    <w:p w:rsidR="00405A22" w:rsidRPr="003335FF" w:rsidRDefault="00405A22" w:rsidP="002E3E6E">
      <w:pPr>
        <w:pStyle w:val="NormalWeb"/>
        <w:spacing w:before="0" w:beforeAutospacing="0" w:after="0" w:afterAutospacing="0"/>
        <w:jc w:val="center"/>
        <w:rPr>
          <w:b/>
          <w:bCs/>
          <w:color w:val="000000"/>
        </w:rPr>
      </w:pPr>
      <w:r w:rsidRPr="003335FF">
        <w:rPr>
          <w:b/>
          <w:bCs/>
          <w:color w:val="000000"/>
        </w:rPr>
        <w:t>ІНФОРМАЦІЯ</w:t>
      </w:r>
    </w:p>
    <w:p w:rsidR="00405A22" w:rsidRPr="003335FF" w:rsidRDefault="00405A22" w:rsidP="002E3E6E">
      <w:pPr>
        <w:pStyle w:val="NormalWeb"/>
        <w:spacing w:before="0" w:beforeAutospacing="0" w:after="0" w:afterAutospacing="0"/>
        <w:jc w:val="center"/>
        <w:rPr>
          <w:b/>
          <w:bCs/>
          <w:color w:val="000000"/>
        </w:rPr>
      </w:pPr>
      <w:r w:rsidRPr="003335FF">
        <w:rPr>
          <w:b/>
          <w:bCs/>
          <w:color w:val="000000"/>
        </w:rPr>
        <w:t xml:space="preserve">Про хід виконання рішення виконавчого комітету Кіцманської міської ради від 07.04.2023 року </w:t>
      </w:r>
      <w:bookmarkStart w:id="1" w:name="_Hlk144981225"/>
      <w:r w:rsidRPr="003335FF">
        <w:rPr>
          <w:b/>
          <w:bCs/>
          <w:color w:val="000000"/>
        </w:rPr>
        <w:t>№ 77/4 «Про стан забезпечення надання адміністративних послуг органів виконавчої влади через відділ «Центр надання адміністративних послуг» виконавчого комітету Кіцманської міської ради»</w:t>
      </w:r>
    </w:p>
    <w:bookmarkEnd w:id="1"/>
    <w:p w:rsidR="00405A22" w:rsidRPr="003335FF" w:rsidRDefault="00405A22" w:rsidP="002E3E6E">
      <w:pPr>
        <w:pStyle w:val="docdata"/>
        <w:spacing w:before="0" w:beforeAutospacing="0" w:after="0" w:afterAutospacing="0"/>
        <w:jc w:val="center"/>
        <w:rPr>
          <w:color w:val="000000"/>
        </w:rPr>
      </w:pPr>
      <w:r w:rsidRPr="003335FF">
        <w:rPr>
          <w:color w:val="000000"/>
        </w:rPr>
        <w:t> </w:t>
      </w:r>
    </w:p>
    <w:p w:rsidR="00405A22" w:rsidRPr="003335FF" w:rsidRDefault="00405A22" w:rsidP="002E3E6E">
      <w:pPr>
        <w:pStyle w:val="NormalWeb"/>
        <w:spacing w:before="0" w:beforeAutospacing="0" w:after="0" w:afterAutospacing="0"/>
        <w:jc w:val="both"/>
        <w:rPr>
          <w:color w:val="000000"/>
        </w:rPr>
      </w:pPr>
      <w:r w:rsidRPr="003335FF">
        <w:rPr>
          <w:color w:val="000000"/>
        </w:rPr>
        <w:t>         На виконання рішення виконавчого комітету Кіцманської міської ради від 07.04.2023 року № 77/4 «Про стан забезпечення надання адміністративних послуг органів виконавчої влади через відділ «Центр надання адміністративних послуг» виконавчого комітету Кіцманської міської ради» проведена відповідна робота по впорядкуванню інформаційних і технологічних карт</w:t>
      </w:r>
      <w:r>
        <w:rPr>
          <w:color w:val="000000"/>
        </w:rPr>
        <w:t>ок</w:t>
      </w:r>
      <w:r w:rsidRPr="003335FF">
        <w:rPr>
          <w:color w:val="000000"/>
        </w:rPr>
        <w:t xml:space="preserve"> у сфері реєстрації/зняття з реєстрації мешканців у зв’язку зі зміною чинного законодавства.</w:t>
      </w:r>
    </w:p>
    <w:p w:rsidR="00405A22" w:rsidRPr="003335FF" w:rsidRDefault="00405A22" w:rsidP="002E3E6E">
      <w:pPr>
        <w:pStyle w:val="NormalWeb"/>
        <w:spacing w:before="0" w:beforeAutospacing="0" w:after="0" w:afterAutospacing="0"/>
        <w:jc w:val="both"/>
        <w:rPr>
          <w:color w:val="000000"/>
        </w:rPr>
      </w:pPr>
    </w:p>
    <w:p w:rsidR="00405A22" w:rsidRPr="003335FF" w:rsidRDefault="00405A22" w:rsidP="002E3E6E">
      <w:pPr>
        <w:pStyle w:val="NormalWeb"/>
        <w:spacing w:before="0" w:beforeAutospacing="0" w:after="0" w:afterAutospacing="0"/>
        <w:jc w:val="both"/>
        <w:rPr>
          <w:color w:val="000000"/>
          <w:shd w:val="clear" w:color="auto" w:fill="FFFFFF"/>
        </w:rPr>
      </w:pPr>
      <w:r w:rsidRPr="003335FF">
        <w:rPr>
          <w:color w:val="000000"/>
          <w:shd w:val="clear" w:color="auto" w:fill="FFFFFF"/>
        </w:rPr>
        <w:t xml:space="preserve">    </w:t>
      </w:r>
      <w:r>
        <w:rPr>
          <w:color w:val="000000"/>
          <w:shd w:val="clear" w:color="auto" w:fill="FFFFFF"/>
        </w:rPr>
        <w:t xml:space="preserve">     </w:t>
      </w:r>
      <w:r w:rsidRPr="003335FF">
        <w:rPr>
          <w:color w:val="000000"/>
          <w:shd w:val="clear" w:color="auto" w:fill="FFFFFF"/>
        </w:rPr>
        <w:t xml:space="preserve">  У зв’язку з прийняттям Урядом 7 лютого 2022 року </w:t>
      </w:r>
      <w:hyperlink r:id="rId7" w:anchor="Text" w:history="1">
        <w:r w:rsidRPr="003335FF">
          <w:rPr>
            <w:rStyle w:val="Hyperlink"/>
            <w:color w:val="000000"/>
          </w:rPr>
          <w:t>постанови № 265 «Деякі питання декларування і реєстрації місця проживання та ведення реєстрів територіальних громад</w:t>
        </w:r>
      </w:hyperlink>
      <w:r w:rsidRPr="003335FF">
        <w:rPr>
          <w:color w:val="000000"/>
          <w:shd w:val="clear" w:color="auto" w:fill="FFFFFF"/>
        </w:rPr>
        <w:t>», втратила чинність </w:t>
      </w:r>
      <w:hyperlink r:id="rId8" w:anchor="Text" w:history="1">
        <w:r w:rsidRPr="003335FF">
          <w:rPr>
            <w:rStyle w:val="Hyperlink"/>
            <w:color w:val="000000"/>
          </w:rPr>
          <w:t>постанова Кабінету Міністрів України від 2 березня 2016 року №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hyperlink>
      <w:r w:rsidRPr="003335FF">
        <w:rPr>
          <w:color w:val="000000"/>
          <w:shd w:val="clear" w:color="auto" w:fill="FFFFFF"/>
        </w:rPr>
        <w:t> Так, зокрема, довідка про реєстрацію місця проживання особи, а також довідка про зняття з реєстрації місця проживання, форми яких були наведені у додатках 13, 16, відповідно, до </w:t>
      </w:r>
      <w:hyperlink r:id="rId9" w:anchor="Text" w:history="1">
        <w:r w:rsidRPr="003335FF">
          <w:rPr>
            <w:rStyle w:val="Hyperlink"/>
            <w:color w:val="000000"/>
          </w:rPr>
          <w:t>Правил реєстрації місця проживання, затверджених постановою Кабінету Міністрів України від 2 березня 2016 року № 207,</w:t>
        </w:r>
      </w:hyperlink>
      <w:r w:rsidRPr="003335FF">
        <w:rPr>
          <w:color w:val="000000"/>
          <w:shd w:val="clear" w:color="auto" w:fill="FFFFFF"/>
        </w:rPr>
        <w:t> також втратили чинність. На теперішній час, документом, що підтверджує відомості про місце проживання (перебування) особи або інформацію про відсутність таких відомостей на дату та час його формування, є витяг із реєстру територіальної громади. Згідно абзацу 2 пункту 1 статті </w:t>
      </w:r>
      <w:hyperlink r:id="rId10" w:anchor="Text" w:history="1">
        <w:r w:rsidRPr="003335FF">
          <w:rPr>
            <w:rStyle w:val="Hyperlink"/>
            <w:color w:val="000000"/>
          </w:rPr>
          <w:t>Закону України "Про надання публічних (електронних публічних) послуг щодо декларування та реєстрації місця проживання в Україні"</w:t>
        </w:r>
      </w:hyperlink>
      <w:r w:rsidRPr="003335FF">
        <w:rPr>
          <w:color w:val="000000"/>
          <w:shd w:val="clear" w:color="auto" w:fill="FFFFFF"/>
        </w:rPr>
        <w:t>  витяг з реєстру територіальної громади - документ у паперовій або електронній формі, що підтверджує відомості про місце проживання (перебування) особи або інформацію про відсутність таких відомостей на дату та час формування витягу.</w:t>
      </w:r>
    </w:p>
    <w:p w:rsidR="00405A22" w:rsidRPr="003335FF" w:rsidRDefault="00405A22" w:rsidP="002E3E6E">
      <w:pPr>
        <w:pStyle w:val="NormalWeb"/>
        <w:spacing w:before="0" w:beforeAutospacing="0" w:after="0" w:afterAutospacing="0"/>
        <w:jc w:val="both"/>
        <w:rPr>
          <w:color w:val="000000"/>
        </w:rPr>
      </w:pPr>
      <w:r w:rsidRPr="003335FF">
        <w:rPr>
          <w:color w:val="000000"/>
          <w:shd w:val="clear" w:color="auto" w:fill="FFFFFF"/>
        </w:rPr>
        <w:t xml:space="preserve">        </w:t>
      </w:r>
      <w:r>
        <w:rPr>
          <w:color w:val="000000"/>
          <w:shd w:val="clear" w:color="auto" w:fill="FFFFFF"/>
        </w:rPr>
        <w:t xml:space="preserve">    </w:t>
      </w:r>
      <w:r w:rsidRPr="003335FF">
        <w:rPr>
          <w:color w:val="000000"/>
          <w:shd w:val="clear" w:color="auto" w:fill="FFFFFF"/>
        </w:rPr>
        <w:t>До 7 лютого 2022 року передбачалася довідка про реєстрацію місця проживання. Чинним законодавством не передбачено проставляння штампу про реєстрацію/зняття з реєстрації місця проживання після 01.12.2021 року, в тому числі на вимогу, - до паспорта громадянина України у формі книжечки.</w:t>
      </w:r>
    </w:p>
    <w:p w:rsidR="00405A22" w:rsidRDefault="00405A22" w:rsidP="002E3E6E">
      <w:pPr>
        <w:pStyle w:val="NormalWeb"/>
        <w:spacing w:before="0" w:beforeAutospacing="0" w:after="0" w:afterAutospacing="0"/>
        <w:jc w:val="both"/>
        <w:rPr>
          <w:color w:val="000000"/>
          <w:shd w:val="clear" w:color="auto" w:fill="FFFFFF"/>
        </w:rPr>
      </w:pPr>
      <w:r>
        <w:rPr>
          <w:color w:val="000000"/>
          <w:shd w:val="clear" w:color="auto" w:fill="FFFFFF"/>
        </w:rPr>
        <w:t xml:space="preserve">            В</w:t>
      </w:r>
      <w:r w:rsidRPr="003335FF">
        <w:rPr>
          <w:color w:val="000000"/>
          <w:shd w:val="clear" w:color="auto" w:fill="FFFFFF"/>
        </w:rPr>
        <w:t>итяг з РТГ можна отримати самостійно на порталі «Дія» ( при умові, що ваші дані внесено в Реєстр територіальної громади). Витяг формується відповідно до відомостей РТГ з відомчої інформаційної системи ДМС. Витяг з реєстру територіальної громади – це спеціальний документ у паперовій або електронній формі, який підтверджує відомості про місце проживання чи перебування особи або інформацію про відсутність таких відомостей на дату та час формування витягу. Для ВПО такий документ допомагає при вирішенні адміністративних потреб.</w:t>
      </w:r>
    </w:p>
    <w:p w:rsidR="00405A22" w:rsidRPr="00972E8D" w:rsidRDefault="00405A22" w:rsidP="002E3E6E">
      <w:pPr>
        <w:pStyle w:val="NormalWeb"/>
        <w:shd w:val="clear" w:color="auto" w:fill="FFFFFF"/>
        <w:spacing w:before="120" w:beforeAutospacing="0" w:after="120" w:afterAutospacing="0"/>
        <w:jc w:val="both"/>
        <w:rPr>
          <w:color w:val="000000"/>
        </w:rPr>
      </w:pPr>
      <w:r w:rsidRPr="00972E8D">
        <w:rPr>
          <w:color w:val="000000"/>
          <w:shd w:val="clear" w:color="auto" w:fill="FFFFFF"/>
        </w:rPr>
        <w:t xml:space="preserve">          Зареєструвати, змінити (приписатися, виписатися) місце проживання може </w:t>
      </w:r>
      <w:r w:rsidRPr="00972E8D">
        <w:rPr>
          <w:color w:val="000000"/>
        </w:rPr>
        <w:t>особа, як</w:t>
      </w:r>
      <w:r>
        <w:rPr>
          <w:color w:val="000000"/>
        </w:rPr>
        <w:t>а</w:t>
      </w:r>
      <w:r w:rsidRPr="00972E8D">
        <w:rPr>
          <w:color w:val="000000"/>
        </w:rPr>
        <w:t> досягла</w:t>
      </w:r>
      <w:r>
        <w:rPr>
          <w:color w:val="000000"/>
        </w:rPr>
        <w:t xml:space="preserve"> </w:t>
      </w:r>
      <w:r w:rsidRPr="00972E8D">
        <w:rPr>
          <w:color w:val="000000"/>
        </w:rPr>
        <w:t>14-річного віку, самостійно подає заяву про реєстрацію місця проживання (перебування). Однак, до досягнення особою 18-річного віку, реєстрація її місця проживання (перебування) здійснюється за </w:t>
      </w:r>
      <w:r w:rsidRPr="00972E8D">
        <w:rPr>
          <w:bCs/>
          <w:color w:val="000000"/>
        </w:rPr>
        <w:t>згодою</w:t>
      </w:r>
      <w:r w:rsidRPr="00972E8D">
        <w:rPr>
          <w:color w:val="000000"/>
        </w:rPr>
        <w:t xml:space="preserve"> батьків або інших законних представників такої особи, крім випадків коли особа є здобувачем освіти та здійснює реєстрацію свого місця проживання (перебування) в гуртожитку, що належить до сфери управління закладу освіти. </w:t>
      </w:r>
    </w:p>
    <w:p w:rsidR="00405A22" w:rsidRPr="00972E8D" w:rsidRDefault="00405A22" w:rsidP="002E3E6E">
      <w:pPr>
        <w:pStyle w:val="NormalWeb"/>
        <w:shd w:val="clear" w:color="auto" w:fill="FFFFFF"/>
        <w:spacing w:before="120" w:beforeAutospacing="0" w:after="120" w:afterAutospacing="0"/>
        <w:jc w:val="both"/>
        <w:rPr>
          <w:color w:val="000000"/>
        </w:rPr>
      </w:pPr>
      <w:r>
        <w:rPr>
          <w:color w:val="000000"/>
        </w:rPr>
        <w:t xml:space="preserve">             </w:t>
      </w:r>
      <w:r w:rsidRPr="00972E8D">
        <w:rPr>
          <w:color w:val="000000"/>
        </w:rPr>
        <w:t>Реєстрація місця проживання (перебування) особи віком до 14 років здійснюється одним з її батьків або інших законних представників за </w:t>
      </w:r>
      <w:r w:rsidRPr="00972E8D">
        <w:rPr>
          <w:bCs/>
          <w:color w:val="000000"/>
        </w:rPr>
        <w:t>згодою</w:t>
      </w:r>
      <w:r w:rsidRPr="00972E8D">
        <w:rPr>
          <w:color w:val="000000"/>
        </w:rPr>
        <w:t> іншого з батьків або законних представників (крім випадків, коли місце проживання дитини визначено відповідним рішенням суду або рішенням органу опіки та піклування). Така згода може бути надана у присутності особи, яка приймає заяву про реєстрацію місця проживання, або засвідчена нотаріально в установленому законодавством порядку.</w:t>
      </w:r>
    </w:p>
    <w:p w:rsidR="00405A22" w:rsidRDefault="00405A22" w:rsidP="002E3E6E">
      <w:pPr>
        <w:pStyle w:val="NormalWeb"/>
        <w:shd w:val="clear" w:color="auto" w:fill="FFFFFF"/>
        <w:spacing w:before="120" w:beforeAutospacing="0" w:after="120" w:afterAutospacing="0"/>
        <w:jc w:val="both"/>
        <w:rPr>
          <w:color w:val="000000"/>
        </w:rPr>
      </w:pPr>
      <w:r>
        <w:rPr>
          <w:color w:val="000000"/>
        </w:rPr>
        <w:t xml:space="preserve">            </w:t>
      </w:r>
    </w:p>
    <w:p w:rsidR="00405A22" w:rsidRPr="00852BF7" w:rsidRDefault="00405A22" w:rsidP="006B2CD5">
      <w:pPr>
        <w:pStyle w:val="NormalWeb"/>
        <w:shd w:val="clear" w:color="auto" w:fill="FFFFFF"/>
        <w:spacing w:before="120" w:beforeAutospacing="0" w:after="120" w:afterAutospacing="0"/>
        <w:jc w:val="both"/>
        <w:rPr>
          <w:color w:val="000000"/>
        </w:rPr>
      </w:pPr>
      <w:r>
        <w:rPr>
          <w:color w:val="000000"/>
        </w:rPr>
        <w:t xml:space="preserve">          </w:t>
      </w:r>
      <w:r w:rsidRPr="00972E8D">
        <w:rPr>
          <w:color w:val="000000"/>
        </w:rPr>
        <w:t xml:space="preserve">Громадянин України, який проживає на території України, а також іноземець чи особа без громадянства, які на законних підставах постійно або тимчасово проживають на території України, зобов’язані протягом 30 календарних днів після зняття із задекларованого/зареєстрованого місця проживання та прибуття до нового місця проживання (перебування) задекларувати/зареєструвати його. Іноземець чи особа без громадянства, які отримали довідку про звернення за захистом в Україні, можуть зареєструвати місце свого </w:t>
      </w:r>
      <w:r w:rsidRPr="00852BF7">
        <w:rPr>
          <w:color w:val="000000"/>
        </w:rPr>
        <w:t xml:space="preserve">перебування в Україні. </w:t>
      </w:r>
    </w:p>
    <w:p w:rsidR="00405A22" w:rsidRPr="00852BF7" w:rsidRDefault="00405A22" w:rsidP="002E3E6E">
      <w:pPr>
        <w:shd w:val="clear" w:color="auto" w:fill="FFFFFF"/>
        <w:spacing w:before="120" w:after="120" w:line="240" w:lineRule="auto"/>
        <w:jc w:val="both"/>
        <w:rPr>
          <w:rFonts w:ascii="Times New Roman" w:hAnsi="Times New Roman"/>
          <w:color w:val="000000"/>
          <w:sz w:val="24"/>
          <w:szCs w:val="24"/>
          <w:lang w:eastAsia="uk-UA"/>
        </w:rPr>
      </w:pPr>
      <w:r w:rsidRPr="00C01FE3">
        <w:rPr>
          <w:rFonts w:ascii="Times New Roman" w:hAnsi="Times New Roman"/>
          <w:bCs/>
          <w:color w:val="000000"/>
          <w:sz w:val="24"/>
          <w:szCs w:val="24"/>
          <w:lang w:val="uk-UA" w:eastAsia="uk-UA"/>
        </w:rPr>
        <w:t xml:space="preserve">            Реєстрація місця проживання (перебування) особи</w:t>
      </w:r>
      <w:r w:rsidRPr="00852BF7">
        <w:rPr>
          <w:rFonts w:ascii="Times New Roman" w:hAnsi="Times New Roman"/>
          <w:color w:val="000000"/>
          <w:sz w:val="24"/>
          <w:szCs w:val="24"/>
          <w:lang w:eastAsia="uk-UA"/>
        </w:rPr>
        <w:t> </w:t>
      </w:r>
      <w:r w:rsidRPr="00C01FE3">
        <w:rPr>
          <w:rFonts w:ascii="Times New Roman" w:hAnsi="Times New Roman"/>
          <w:color w:val="000000"/>
          <w:sz w:val="24"/>
          <w:szCs w:val="24"/>
          <w:lang w:val="uk-UA" w:eastAsia="uk-UA"/>
        </w:rPr>
        <w:t>- внесення за заявою про реєстрацію місця проживання (перебування), поданою особою в паперовій формі, до реєстру територіальної громади інформації про місце проживання (перебування) особи (пункт 12 частини першої статті 2</w:t>
      </w:r>
      <w:r w:rsidRPr="00852BF7">
        <w:rPr>
          <w:rFonts w:ascii="Times New Roman" w:hAnsi="Times New Roman"/>
          <w:color w:val="000000"/>
          <w:sz w:val="24"/>
          <w:szCs w:val="24"/>
          <w:lang w:eastAsia="uk-UA"/>
        </w:rPr>
        <w:t> </w:t>
      </w:r>
      <w:hyperlink r:id="rId11" w:anchor="Text" w:history="1">
        <w:r w:rsidRPr="00C01FE3">
          <w:rPr>
            <w:rFonts w:ascii="Times New Roman" w:hAnsi="Times New Roman"/>
            <w:color w:val="000000"/>
            <w:sz w:val="24"/>
            <w:szCs w:val="24"/>
            <w:lang w:val="uk-UA" w:eastAsia="uk-UA"/>
          </w:rPr>
          <w:t>Закону України "Про надання публічних (електронних публічних) послуг щодо декларування та реєстрації місця проживання в Україні"</w:t>
        </w:r>
      </w:hyperlink>
      <w:r w:rsidRPr="00852BF7">
        <w:rPr>
          <w:rFonts w:ascii="Times New Roman" w:hAnsi="Times New Roman"/>
          <w:color w:val="000000"/>
          <w:sz w:val="24"/>
          <w:szCs w:val="24"/>
          <w:lang w:eastAsia="uk-UA"/>
        </w:rPr>
        <w:t> </w:t>
      </w:r>
      <w:r w:rsidRPr="00C01FE3">
        <w:rPr>
          <w:rFonts w:ascii="Times New Roman" w:hAnsi="Times New Roman"/>
          <w:color w:val="000000"/>
          <w:sz w:val="24"/>
          <w:szCs w:val="24"/>
          <w:lang w:val="uk-UA" w:eastAsia="uk-UA"/>
        </w:rPr>
        <w:t>(далі - Закон).</w:t>
      </w:r>
      <w:r w:rsidRPr="00C01FE3">
        <w:rPr>
          <w:rFonts w:ascii="Times New Roman" w:hAnsi="Times New Roman"/>
          <w:color w:val="000000"/>
          <w:sz w:val="24"/>
          <w:szCs w:val="24"/>
          <w:lang w:val="uk-UA" w:eastAsia="uk-UA"/>
        </w:rPr>
        <w:br/>
      </w:r>
      <w:r w:rsidRPr="00852BF7">
        <w:rPr>
          <w:rFonts w:ascii="Times New Roman" w:hAnsi="Times New Roman"/>
          <w:color w:val="000000"/>
          <w:sz w:val="24"/>
          <w:szCs w:val="24"/>
          <w:lang w:eastAsia="uk-UA"/>
        </w:rPr>
        <w:t>Реєстрація місця проживання (перебування) особи здійснюється з метою:</w:t>
      </w:r>
    </w:p>
    <w:p w:rsidR="00405A22" w:rsidRPr="00852BF7" w:rsidRDefault="00405A22" w:rsidP="00397249">
      <w:pPr>
        <w:shd w:val="clear" w:color="auto" w:fill="FFFFFF"/>
        <w:spacing w:before="100" w:beforeAutospacing="1" w:after="24" w:line="240" w:lineRule="auto"/>
        <w:jc w:val="both"/>
        <w:rPr>
          <w:rFonts w:ascii="Times New Roman" w:hAnsi="Times New Roman"/>
          <w:color w:val="000000"/>
          <w:sz w:val="24"/>
          <w:szCs w:val="24"/>
          <w:lang w:eastAsia="uk-UA"/>
        </w:rPr>
      </w:pPr>
      <w:r>
        <w:rPr>
          <w:rFonts w:ascii="Times New Roman" w:hAnsi="Times New Roman"/>
          <w:color w:val="000000"/>
          <w:sz w:val="24"/>
          <w:szCs w:val="24"/>
          <w:lang w:val="uk-UA" w:eastAsia="uk-UA"/>
        </w:rPr>
        <w:t>1. С</w:t>
      </w:r>
      <w:r w:rsidRPr="00852BF7">
        <w:rPr>
          <w:rFonts w:ascii="Times New Roman" w:hAnsi="Times New Roman"/>
          <w:color w:val="000000"/>
          <w:sz w:val="24"/>
          <w:szCs w:val="24"/>
          <w:lang w:eastAsia="uk-UA"/>
        </w:rPr>
        <w:t>творення умов для реалізації прав особи, зокрема виборчих прав, права на участь у місцевому самоврядуванні, на отримання соціальних, публічних послуг, у випадках, передбачених законом;</w:t>
      </w:r>
    </w:p>
    <w:p w:rsidR="00405A22" w:rsidRPr="00852BF7" w:rsidRDefault="00405A22" w:rsidP="001420F3">
      <w:pPr>
        <w:shd w:val="clear" w:color="auto" w:fill="FFFFFF"/>
        <w:spacing w:before="100" w:beforeAutospacing="1" w:after="24" w:line="240" w:lineRule="auto"/>
        <w:rPr>
          <w:rFonts w:ascii="Times New Roman" w:hAnsi="Times New Roman"/>
          <w:color w:val="000000"/>
          <w:sz w:val="24"/>
          <w:szCs w:val="24"/>
          <w:lang w:eastAsia="uk-UA"/>
        </w:rPr>
      </w:pPr>
      <w:r>
        <w:rPr>
          <w:rFonts w:ascii="Times New Roman" w:hAnsi="Times New Roman"/>
          <w:color w:val="000000"/>
          <w:sz w:val="24"/>
          <w:szCs w:val="24"/>
          <w:lang w:val="uk-UA" w:eastAsia="uk-UA"/>
        </w:rPr>
        <w:t>2. В</w:t>
      </w:r>
      <w:r w:rsidRPr="00852BF7">
        <w:rPr>
          <w:rFonts w:ascii="Times New Roman" w:hAnsi="Times New Roman"/>
          <w:color w:val="000000"/>
          <w:sz w:val="24"/>
          <w:szCs w:val="24"/>
          <w:lang w:eastAsia="uk-UA"/>
        </w:rPr>
        <w:t>едення офіційного листування та здійснення інших комунікацій з особою;</w:t>
      </w:r>
    </w:p>
    <w:p w:rsidR="00405A22" w:rsidRDefault="00405A22" w:rsidP="001420F3">
      <w:pPr>
        <w:shd w:val="clear" w:color="auto" w:fill="FFFFFF"/>
        <w:spacing w:before="100" w:beforeAutospacing="1" w:after="24" w:line="240" w:lineRule="auto"/>
        <w:jc w:val="both"/>
        <w:rPr>
          <w:rFonts w:ascii="Times New Roman" w:hAnsi="Times New Roman"/>
          <w:color w:val="000000"/>
          <w:sz w:val="24"/>
          <w:szCs w:val="24"/>
          <w:lang w:eastAsia="uk-UA"/>
        </w:rPr>
      </w:pPr>
      <w:r>
        <w:rPr>
          <w:rFonts w:ascii="Times New Roman" w:hAnsi="Times New Roman"/>
          <w:color w:val="000000"/>
          <w:sz w:val="24"/>
          <w:szCs w:val="24"/>
          <w:lang w:val="uk-UA" w:eastAsia="uk-UA"/>
        </w:rPr>
        <w:t>3. В</w:t>
      </w:r>
      <w:r w:rsidRPr="00852BF7">
        <w:rPr>
          <w:rFonts w:ascii="Times New Roman" w:hAnsi="Times New Roman"/>
          <w:color w:val="000000"/>
          <w:sz w:val="24"/>
          <w:szCs w:val="24"/>
          <w:lang w:eastAsia="uk-UA"/>
        </w:rPr>
        <w:t>икористання знеособлених даних реєстрів територіальних громад для обґрунтованого розроблення органами державної влади та органами місцевого самоврядування програм економічного і соціального розвитку адміністративно-територіальних одиниць, визначення правомочності зборів жителів територіальної громади, для статистичних, наукових та інших потреб у визначених законом та актами Кабінету Міністрів України випадках (стаття 3 </w:t>
      </w:r>
      <w:hyperlink r:id="rId12" w:anchor="Text" w:history="1">
        <w:r w:rsidRPr="00852BF7">
          <w:rPr>
            <w:rFonts w:ascii="Times New Roman" w:hAnsi="Times New Roman"/>
            <w:color w:val="000000"/>
            <w:sz w:val="24"/>
            <w:szCs w:val="24"/>
            <w:lang w:eastAsia="uk-UA"/>
          </w:rPr>
          <w:t>Закону</w:t>
        </w:r>
      </w:hyperlink>
      <w:r w:rsidRPr="00852BF7">
        <w:rPr>
          <w:rFonts w:ascii="Times New Roman" w:hAnsi="Times New Roman"/>
          <w:color w:val="000000"/>
          <w:sz w:val="24"/>
          <w:szCs w:val="24"/>
          <w:lang w:eastAsia="uk-UA"/>
        </w:rPr>
        <w:t>).</w:t>
      </w:r>
    </w:p>
    <w:p w:rsidR="00405A22" w:rsidRPr="006F0995" w:rsidRDefault="00405A22" w:rsidP="002E3E6E">
      <w:pPr>
        <w:shd w:val="clear" w:color="auto" w:fill="FFFFFF"/>
        <w:spacing w:before="120" w:after="120" w:line="240" w:lineRule="auto"/>
        <w:jc w:val="both"/>
        <w:rPr>
          <w:rFonts w:ascii="Times New Roman" w:hAnsi="Times New Roman"/>
          <w:color w:val="000000"/>
          <w:sz w:val="24"/>
          <w:szCs w:val="24"/>
          <w:lang w:eastAsia="uk-UA"/>
        </w:rPr>
      </w:pPr>
      <w:r>
        <w:rPr>
          <w:rFonts w:ascii="Times New Roman" w:hAnsi="Times New Roman"/>
          <w:color w:val="000000"/>
          <w:sz w:val="24"/>
          <w:szCs w:val="24"/>
          <w:lang w:eastAsia="uk-UA"/>
        </w:rPr>
        <w:t xml:space="preserve">               </w:t>
      </w:r>
      <w:r w:rsidRPr="00852BF7">
        <w:rPr>
          <w:rFonts w:ascii="Times New Roman" w:hAnsi="Times New Roman"/>
          <w:color w:val="000000"/>
          <w:sz w:val="24"/>
          <w:szCs w:val="24"/>
          <w:lang w:eastAsia="uk-UA"/>
        </w:rPr>
        <w:t>Реєстрація місця проживання (перебування) особи здійснюється в день отримання органом реєстрації документів</w:t>
      </w:r>
      <w:r w:rsidRPr="006F0995">
        <w:rPr>
          <w:rFonts w:ascii="Times New Roman" w:hAnsi="Times New Roman"/>
          <w:color w:val="000000"/>
          <w:sz w:val="24"/>
          <w:szCs w:val="24"/>
          <w:lang w:eastAsia="uk-UA"/>
        </w:rPr>
        <w:t xml:space="preserve">. </w:t>
      </w:r>
    </w:p>
    <w:p w:rsidR="00405A22" w:rsidRPr="006F0995" w:rsidRDefault="00405A22" w:rsidP="002E3E6E">
      <w:pPr>
        <w:shd w:val="clear" w:color="auto" w:fill="FFFFFF"/>
        <w:spacing w:before="120" w:after="120" w:line="240" w:lineRule="auto"/>
        <w:jc w:val="both"/>
        <w:rPr>
          <w:rFonts w:ascii="Times New Roman" w:hAnsi="Times New Roman"/>
          <w:color w:val="000000"/>
          <w:sz w:val="24"/>
          <w:szCs w:val="24"/>
          <w:lang w:eastAsia="uk-UA"/>
        </w:rPr>
      </w:pPr>
      <w:r w:rsidRPr="006F0995">
        <w:rPr>
          <w:rFonts w:ascii="Times New Roman" w:hAnsi="Times New Roman"/>
          <w:color w:val="000000"/>
          <w:sz w:val="24"/>
          <w:szCs w:val="24"/>
          <w:lang w:eastAsia="uk-UA"/>
        </w:rPr>
        <w:t xml:space="preserve">               Станом на 1 вересня 2023 року в Кіцманській територіальній громаді зареєстровано 21198 осіб. В с.Валява – 1447 осіб, с.Витилівка – 892 особи, с.Гаврилівці – 330 осіб, с. Давидівці – 1045 осіб, с. Іванківці – 1278 осіб, с. Кліводин – 1523 особи, с. Лашківка – 14</w:t>
      </w:r>
      <w:r>
        <w:rPr>
          <w:rFonts w:ascii="Times New Roman" w:hAnsi="Times New Roman"/>
          <w:color w:val="000000"/>
          <w:sz w:val="24"/>
          <w:szCs w:val="24"/>
          <w:lang w:eastAsia="uk-UA"/>
        </w:rPr>
        <w:t>66 осіб, с. Ошихліби -1888 осіб</w:t>
      </w:r>
      <w:r w:rsidRPr="006F0995">
        <w:rPr>
          <w:rFonts w:ascii="Times New Roman" w:hAnsi="Times New Roman"/>
          <w:color w:val="000000"/>
          <w:sz w:val="24"/>
          <w:szCs w:val="24"/>
          <w:lang w:eastAsia="uk-UA"/>
        </w:rPr>
        <w:t>, с. Суховерхів – 1627 осіб, с. Шипинці -2862 особи, в м.Кіцмань – 6840 осіб.</w:t>
      </w:r>
    </w:p>
    <w:p w:rsidR="00405A22" w:rsidRDefault="00405A22" w:rsidP="002E3E6E">
      <w:pPr>
        <w:shd w:val="clear" w:color="auto" w:fill="FFFFFF"/>
        <w:spacing w:before="120" w:after="120" w:line="240" w:lineRule="auto"/>
        <w:jc w:val="both"/>
        <w:rPr>
          <w:rFonts w:ascii="Times New Roman" w:hAnsi="Times New Roman"/>
          <w:color w:val="000000"/>
          <w:sz w:val="24"/>
          <w:szCs w:val="24"/>
        </w:rPr>
      </w:pPr>
      <w:r w:rsidRPr="006F0995">
        <w:rPr>
          <w:rFonts w:ascii="Times New Roman" w:hAnsi="Times New Roman"/>
          <w:color w:val="000000"/>
          <w:sz w:val="24"/>
          <w:szCs w:val="24"/>
          <w:lang w:eastAsia="uk-UA"/>
        </w:rPr>
        <w:t xml:space="preserve">             З початку року 368 осіб зареєструвало своє місце проживання, 272 особи знялися з реєстрації.</w:t>
      </w:r>
      <w:r w:rsidRPr="006F0995">
        <w:rPr>
          <w:rFonts w:ascii="Times New Roman" w:hAnsi="Times New Roman"/>
          <w:color w:val="000000"/>
          <w:sz w:val="24"/>
          <w:szCs w:val="24"/>
        </w:rPr>
        <w:t xml:space="preserve"> Наразі внесені зміни у Закон України "Про надання публічних послуг щодо декларування та реєстрації місця проживання" зокрема у статті 18. Зміни набули чинності 21 січня 2023 року. І наразі одна людина має право зняти з реєстрації іншу без суду.</w:t>
      </w:r>
    </w:p>
    <w:p w:rsidR="00405A22" w:rsidRDefault="00405A22"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Пам’ятаймо</w:t>
      </w:r>
      <w:r w:rsidRPr="00530526">
        <w:rPr>
          <w:rFonts w:ascii="Times New Roman" w:hAnsi="Times New Roman"/>
          <w:color w:val="000000"/>
          <w:sz w:val="24"/>
          <w:szCs w:val="24"/>
          <w:shd w:val="clear" w:color="auto" w:fill="FFFFFF"/>
        </w:rPr>
        <w:t>, що здійснити реєстрацію місця проживання можна лише за однією адресою. Якщо Ви є власником декількох помешкань або проживаєте у двох або більше місцях, реєстрацію місця проживання можна здійснити за однією з цих адрес на вибір, адже кожному з нас гарантовано право на вільний вибір місця проживання.</w:t>
      </w:r>
    </w:p>
    <w:p w:rsidR="00405A22" w:rsidRDefault="00405A22"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Добавлено 2 важливо необхідні послуги, а саме довідку про відсутність судимості та транспортну картку «Пільгова» для пенсіонерів. З початку року звернулось 9 осіб для отримання довідки про відсутність судимості та 77 пенсіонерів нашої ОТГ для отримання електронної картки. Проблемним питанням є те, що </w:t>
      </w:r>
      <w:r>
        <w:rPr>
          <w:rFonts w:ascii="Times New Roman" w:hAnsi="Times New Roman"/>
          <w:color w:val="000000"/>
          <w:sz w:val="24"/>
          <w:szCs w:val="24"/>
          <w:shd w:val="clear" w:color="auto" w:fill="FFFFFF"/>
          <w:lang w:val="uk-UA"/>
        </w:rPr>
        <w:t xml:space="preserve">за отриманням </w:t>
      </w:r>
      <w:r>
        <w:rPr>
          <w:rFonts w:ascii="Times New Roman" w:hAnsi="Times New Roman"/>
          <w:color w:val="000000"/>
          <w:sz w:val="24"/>
          <w:szCs w:val="24"/>
          <w:shd w:val="clear" w:color="auto" w:fill="FFFFFF"/>
        </w:rPr>
        <w:t>пільгової картки звертається незахищена верства населення, а саме особи інваліди І-ІІ групи, багатодітні, ВПО, які не досягли пенсійного віку.</w:t>
      </w:r>
    </w:p>
    <w:p w:rsidR="00405A22" w:rsidRPr="002C1D1F" w:rsidRDefault="00405A22"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Активізувалася робота архітектурних послуг, зареєстровано 5 будівельних паспортів за </w:t>
      </w:r>
      <w:r w:rsidRPr="002C1D1F">
        <w:rPr>
          <w:rFonts w:ascii="Times New Roman" w:hAnsi="Times New Roman"/>
          <w:color w:val="000000"/>
          <w:sz w:val="24"/>
          <w:szCs w:val="24"/>
          <w:shd w:val="clear" w:color="auto" w:fill="FFFFFF"/>
        </w:rPr>
        <w:t xml:space="preserve">серпень 2023 року, прийнято 5 декларацій про </w:t>
      </w:r>
      <w:r>
        <w:rPr>
          <w:rFonts w:ascii="Times New Roman" w:hAnsi="Times New Roman"/>
          <w:color w:val="000000"/>
          <w:sz w:val="24"/>
          <w:szCs w:val="24"/>
          <w:shd w:val="clear" w:color="auto" w:fill="FFFFFF"/>
          <w:lang w:val="uk-UA"/>
        </w:rPr>
        <w:t>в</w:t>
      </w:r>
      <w:r w:rsidRPr="002C1D1F">
        <w:rPr>
          <w:rFonts w:ascii="Times New Roman" w:hAnsi="Times New Roman"/>
          <w:color w:val="000000"/>
          <w:sz w:val="24"/>
          <w:szCs w:val="24"/>
          <w:shd w:val="clear" w:color="auto" w:fill="FFFFFF"/>
        </w:rPr>
        <w:t>ведення в експлуатацію житлових будинків.</w:t>
      </w:r>
    </w:p>
    <w:p w:rsidR="00405A22" w:rsidRDefault="00405A22" w:rsidP="002E3E6E">
      <w:pPr>
        <w:shd w:val="clear" w:color="auto" w:fill="FFFFFF"/>
        <w:spacing w:before="120" w:after="120" w:line="240" w:lineRule="auto"/>
        <w:jc w:val="both"/>
        <w:rPr>
          <w:rFonts w:ascii="Times New Roman" w:hAnsi="Times New Roman"/>
          <w:color w:val="000000"/>
          <w:sz w:val="24"/>
          <w:szCs w:val="24"/>
          <w:shd w:val="clear" w:color="auto" w:fill="FFFFFF"/>
          <w:lang w:val="uk-UA"/>
        </w:rPr>
      </w:pPr>
      <w:r w:rsidRPr="002C1D1F">
        <w:rPr>
          <w:rFonts w:ascii="Times New Roman" w:hAnsi="Times New Roman"/>
          <w:color w:val="000000"/>
          <w:sz w:val="24"/>
          <w:szCs w:val="24"/>
          <w:shd w:val="clear" w:color="auto" w:fill="FFFFFF"/>
        </w:rPr>
        <w:t xml:space="preserve">       </w:t>
      </w:r>
    </w:p>
    <w:p w:rsidR="00405A22" w:rsidRDefault="00405A22" w:rsidP="002E3E6E">
      <w:pPr>
        <w:shd w:val="clear" w:color="auto" w:fill="FFFFFF"/>
        <w:spacing w:before="120" w:after="120" w:line="240" w:lineRule="auto"/>
        <w:jc w:val="both"/>
        <w:rPr>
          <w:rFonts w:ascii="Times New Roman" w:hAnsi="Times New Roman"/>
          <w:color w:val="000000"/>
          <w:sz w:val="24"/>
          <w:szCs w:val="24"/>
          <w:shd w:val="clear" w:color="auto" w:fill="FFFFFF"/>
          <w:lang w:val="uk-UA"/>
        </w:rPr>
      </w:pPr>
    </w:p>
    <w:p w:rsidR="00405A22" w:rsidRPr="002C1D1F" w:rsidRDefault="00405A22"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lang w:val="uk-UA"/>
        </w:rPr>
        <w:t xml:space="preserve">      </w:t>
      </w:r>
      <w:r w:rsidRPr="002C1D1F">
        <w:rPr>
          <w:rFonts w:ascii="Times New Roman" w:hAnsi="Times New Roman"/>
          <w:color w:val="000000"/>
          <w:sz w:val="24"/>
          <w:szCs w:val="24"/>
          <w:shd w:val="clear" w:color="auto" w:fill="FFFFFF"/>
        </w:rPr>
        <w:t xml:space="preserve">    За 8 місяців поточного року в нашому </w:t>
      </w:r>
      <w:r>
        <w:rPr>
          <w:rFonts w:ascii="Times New Roman" w:hAnsi="Times New Roman"/>
          <w:color w:val="000000"/>
          <w:sz w:val="24"/>
          <w:szCs w:val="24"/>
          <w:shd w:val="clear" w:color="auto" w:fill="FFFFFF"/>
          <w:lang w:val="uk-UA"/>
        </w:rPr>
        <w:t xml:space="preserve">відділі </w:t>
      </w:r>
      <w:r w:rsidRPr="002C1D1F">
        <w:rPr>
          <w:rFonts w:ascii="Times New Roman" w:hAnsi="Times New Roman"/>
          <w:color w:val="000000"/>
          <w:sz w:val="24"/>
          <w:szCs w:val="24"/>
          <w:shd w:val="clear" w:color="auto" w:fill="FFFFFF"/>
        </w:rPr>
        <w:t>ЦНАП всього надано 4500 (разом з спеціалістами віддалених робочих</w:t>
      </w:r>
      <w:r>
        <w:rPr>
          <w:rFonts w:ascii="Times New Roman" w:hAnsi="Times New Roman"/>
          <w:color w:val="000000"/>
          <w:sz w:val="24"/>
          <w:szCs w:val="24"/>
          <w:shd w:val="clear" w:color="auto" w:fill="FFFFFF"/>
          <w:lang w:val="uk-UA"/>
        </w:rPr>
        <w:t xml:space="preserve"> місць) </w:t>
      </w:r>
      <w:r w:rsidRPr="002C1D1F">
        <w:rPr>
          <w:rFonts w:ascii="Times New Roman" w:hAnsi="Times New Roman"/>
          <w:color w:val="000000"/>
          <w:sz w:val="24"/>
          <w:szCs w:val="24"/>
          <w:shd w:val="clear" w:color="auto" w:fill="FFFFFF"/>
        </w:rPr>
        <w:t>адміністративних послуг. З них 640 послуг пов’язаних з реєстрацією та зняттям з реєстрації місця проживання та видачею витягу про реєстрацію місця проживання. Надано 846 послуг із земельних питань, а саме витяги з державного земельного кадастру та витяги з технічної документації про нормативно грошову оцінку, 1004 – з реєстрації права власності на нерухоме майно, 53 інформаційні довідки</w:t>
      </w:r>
      <w:r>
        <w:rPr>
          <w:rFonts w:ascii="Times New Roman" w:hAnsi="Times New Roman"/>
          <w:color w:val="000000"/>
          <w:sz w:val="24"/>
          <w:szCs w:val="24"/>
          <w:shd w:val="clear" w:color="auto" w:fill="FFFFFF"/>
        </w:rPr>
        <w:t xml:space="preserve"> (розгорнуту інформацію про право власності на земельну ділянку).</w:t>
      </w:r>
    </w:p>
    <w:p w:rsidR="00405A22" w:rsidRDefault="00405A22" w:rsidP="002E3E6E">
      <w:pPr>
        <w:shd w:val="clear" w:color="auto" w:fill="FFFFFF"/>
        <w:spacing w:before="120" w:after="12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           Постійно проводяться онлайн семінари та вебінари для удосконалення ефективності надання адміністративних послуг.</w:t>
      </w:r>
    </w:p>
    <w:p w:rsidR="00405A22" w:rsidRPr="00852BF7" w:rsidRDefault="00405A22" w:rsidP="002E3E6E">
      <w:pPr>
        <w:shd w:val="clear" w:color="auto" w:fill="FFFFFF"/>
        <w:spacing w:before="120" w:after="120" w:line="240" w:lineRule="auto"/>
        <w:jc w:val="both"/>
        <w:rPr>
          <w:rFonts w:ascii="Times New Roman" w:hAnsi="Times New Roman"/>
          <w:color w:val="000000"/>
          <w:sz w:val="24"/>
          <w:szCs w:val="24"/>
          <w:lang w:eastAsia="uk-UA"/>
        </w:rPr>
      </w:pPr>
      <w:r>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lang w:val="uk-UA"/>
        </w:rPr>
        <w:t>Враховуючи вищенаведену інформацію, н</w:t>
      </w:r>
      <w:r>
        <w:rPr>
          <w:rFonts w:ascii="Times New Roman" w:hAnsi="Times New Roman"/>
          <w:color w:val="000000"/>
          <w:sz w:val="24"/>
          <w:szCs w:val="24"/>
          <w:shd w:val="clear" w:color="auto" w:fill="FFFFFF"/>
        </w:rPr>
        <w:t>еобхідно активізувати роботу з суб’єктами надання адміністративних послуг щодо впорядкування інформаційних і технологічних карток.</w:t>
      </w:r>
    </w:p>
    <w:p w:rsidR="00405A22" w:rsidRPr="00C6440D" w:rsidRDefault="00405A22" w:rsidP="002E3E6E">
      <w:pPr>
        <w:pStyle w:val="NormalWeb"/>
        <w:shd w:val="clear" w:color="auto" w:fill="FFFFFF"/>
        <w:spacing w:before="120" w:beforeAutospacing="0" w:after="120" w:afterAutospacing="0"/>
        <w:jc w:val="both"/>
        <w:rPr>
          <w:color w:val="000000"/>
          <w:lang w:val="ru-RU"/>
        </w:rPr>
      </w:pPr>
    </w:p>
    <w:p w:rsidR="00405A22" w:rsidRPr="00972E8D" w:rsidRDefault="00405A22" w:rsidP="002E3E6E">
      <w:pPr>
        <w:pStyle w:val="NormalWeb"/>
        <w:spacing w:before="0" w:beforeAutospacing="0" w:after="0" w:afterAutospacing="0" w:line="273" w:lineRule="auto"/>
        <w:ind w:firstLine="709"/>
        <w:jc w:val="both"/>
        <w:rPr>
          <w:color w:val="000000"/>
        </w:rPr>
      </w:pPr>
      <w:r w:rsidRPr="00972E8D">
        <w:rPr>
          <w:color w:val="000000"/>
        </w:rPr>
        <w:t> </w:t>
      </w:r>
    </w:p>
    <w:p w:rsidR="00405A22" w:rsidRDefault="00405A22" w:rsidP="002E3E6E">
      <w:pPr>
        <w:pStyle w:val="NormalWeb"/>
        <w:spacing w:before="0" w:beforeAutospacing="0" w:after="0" w:afterAutospacing="0" w:line="273" w:lineRule="auto"/>
        <w:jc w:val="both"/>
        <w:rPr>
          <w:b/>
          <w:bCs/>
          <w:color w:val="000000"/>
        </w:rPr>
      </w:pPr>
      <w:r w:rsidRPr="00530526">
        <w:rPr>
          <w:b/>
          <w:bCs/>
          <w:color w:val="000000"/>
        </w:rPr>
        <w:t xml:space="preserve">В. о. начальника </w:t>
      </w:r>
      <w:r>
        <w:rPr>
          <w:b/>
          <w:bCs/>
          <w:color w:val="000000"/>
        </w:rPr>
        <w:t>відділу «</w:t>
      </w:r>
      <w:r w:rsidRPr="00530526">
        <w:rPr>
          <w:b/>
          <w:bCs/>
          <w:color w:val="000000"/>
        </w:rPr>
        <w:t xml:space="preserve">Центр </w:t>
      </w:r>
    </w:p>
    <w:p w:rsidR="00405A22" w:rsidRPr="00530526" w:rsidRDefault="00405A22" w:rsidP="002E3E6E">
      <w:pPr>
        <w:pStyle w:val="NormalWeb"/>
        <w:spacing w:before="0" w:beforeAutospacing="0" w:after="0" w:afterAutospacing="0" w:line="273" w:lineRule="auto"/>
        <w:jc w:val="both"/>
        <w:rPr>
          <w:b/>
          <w:bCs/>
          <w:color w:val="000000"/>
        </w:rPr>
      </w:pPr>
      <w:r>
        <w:rPr>
          <w:b/>
          <w:bCs/>
          <w:color w:val="000000"/>
        </w:rPr>
        <w:t>н</w:t>
      </w:r>
      <w:r w:rsidRPr="00530526">
        <w:rPr>
          <w:b/>
          <w:bCs/>
          <w:color w:val="000000"/>
        </w:rPr>
        <w:t>адання</w:t>
      </w:r>
      <w:r>
        <w:rPr>
          <w:b/>
          <w:bCs/>
          <w:color w:val="000000"/>
        </w:rPr>
        <w:t xml:space="preserve"> </w:t>
      </w:r>
      <w:r w:rsidRPr="00530526">
        <w:rPr>
          <w:b/>
          <w:bCs/>
          <w:color w:val="000000"/>
        </w:rPr>
        <w:t>адміністративних послуг</w:t>
      </w:r>
      <w:r>
        <w:rPr>
          <w:b/>
          <w:bCs/>
          <w:color w:val="000000"/>
        </w:rPr>
        <w:t>»</w:t>
      </w:r>
      <w:r w:rsidRPr="00530526">
        <w:rPr>
          <w:b/>
          <w:bCs/>
          <w:color w:val="000000"/>
        </w:rPr>
        <w:t>                                         Людмила ГОРБАШЕВСЬКА</w:t>
      </w:r>
    </w:p>
    <w:p w:rsidR="00405A22" w:rsidRPr="00530526" w:rsidRDefault="00405A22" w:rsidP="002E3E6E">
      <w:pPr>
        <w:jc w:val="both"/>
        <w:rPr>
          <w:rFonts w:ascii="Times New Roman" w:hAnsi="Times New Roman"/>
          <w:b/>
          <w:bCs/>
          <w:color w:val="000000"/>
          <w:sz w:val="24"/>
          <w:szCs w:val="24"/>
        </w:rPr>
      </w:pPr>
    </w:p>
    <w:p w:rsidR="00405A22" w:rsidRDefault="00405A22" w:rsidP="009A6352"/>
    <w:sectPr w:rsidR="00405A22" w:rsidSect="002E3E6E">
      <w:pgSz w:w="11906" w:h="16838"/>
      <w:pgMar w:top="360"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C56EF"/>
    <w:multiLevelType w:val="multilevel"/>
    <w:tmpl w:val="B888BA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6352"/>
    <w:rsid w:val="000A1EDC"/>
    <w:rsid w:val="000E50CC"/>
    <w:rsid w:val="00121E1C"/>
    <w:rsid w:val="001420F3"/>
    <w:rsid w:val="00174A1B"/>
    <w:rsid w:val="00271E06"/>
    <w:rsid w:val="002C1D1F"/>
    <w:rsid w:val="002C5844"/>
    <w:rsid w:val="002E3E6E"/>
    <w:rsid w:val="002F50A3"/>
    <w:rsid w:val="002F51FF"/>
    <w:rsid w:val="00332ED8"/>
    <w:rsid w:val="003335FF"/>
    <w:rsid w:val="0034512C"/>
    <w:rsid w:val="003455BD"/>
    <w:rsid w:val="00392C9C"/>
    <w:rsid w:val="00397249"/>
    <w:rsid w:val="003C0171"/>
    <w:rsid w:val="003C254B"/>
    <w:rsid w:val="00405A22"/>
    <w:rsid w:val="004220B6"/>
    <w:rsid w:val="00453335"/>
    <w:rsid w:val="00486481"/>
    <w:rsid w:val="004A4592"/>
    <w:rsid w:val="00530526"/>
    <w:rsid w:val="00585FF4"/>
    <w:rsid w:val="00677AA6"/>
    <w:rsid w:val="00686A63"/>
    <w:rsid w:val="006B2CD5"/>
    <w:rsid w:val="006E6A6C"/>
    <w:rsid w:val="006F0995"/>
    <w:rsid w:val="0072234C"/>
    <w:rsid w:val="00783CA1"/>
    <w:rsid w:val="007A5027"/>
    <w:rsid w:val="007F4ABA"/>
    <w:rsid w:val="00840EE4"/>
    <w:rsid w:val="00852BF7"/>
    <w:rsid w:val="00865604"/>
    <w:rsid w:val="008D0E31"/>
    <w:rsid w:val="00972E8D"/>
    <w:rsid w:val="00975D05"/>
    <w:rsid w:val="009853FC"/>
    <w:rsid w:val="009A6352"/>
    <w:rsid w:val="009E205E"/>
    <w:rsid w:val="00A22B74"/>
    <w:rsid w:val="00A50A9F"/>
    <w:rsid w:val="00A67093"/>
    <w:rsid w:val="00AC5571"/>
    <w:rsid w:val="00AE4F7A"/>
    <w:rsid w:val="00B11A87"/>
    <w:rsid w:val="00B375B1"/>
    <w:rsid w:val="00B70727"/>
    <w:rsid w:val="00B861B8"/>
    <w:rsid w:val="00BE49D7"/>
    <w:rsid w:val="00C01FE3"/>
    <w:rsid w:val="00C14CBF"/>
    <w:rsid w:val="00C6440D"/>
    <w:rsid w:val="00D25229"/>
    <w:rsid w:val="00D64207"/>
    <w:rsid w:val="00D74C9E"/>
    <w:rsid w:val="00D811BC"/>
    <w:rsid w:val="00DD0074"/>
    <w:rsid w:val="00F85248"/>
    <w:rsid w:val="00F9251A"/>
    <w:rsid w:val="00FA133C"/>
    <w:rsid w:val="00FC4DC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352"/>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A6352"/>
    <w:pPr>
      <w:ind w:left="720"/>
      <w:contextualSpacing/>
    </w:pPr>
  </w:style>
  <w:style w:type="paragraph" w:customStyle="1" w:styleId="11">
    <w:name w:val="Заголовок 11"/>
    <w:basedOn w:val="Normal"/>
    <w:next w:val="Normal"/>
    <w:uiPriority w:val="99"/>
    <w:rsid w:val="009A6352"/>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9A6352"/>
    <w:pPr>
      <w:spacing w:after="0" w:line="240" w:lineRule="auto"/>
      <w:jc w:val="center"/>
    </w:pPr>
    <w:rPr>
      <w:rFonts w:ascii="Arial" w:hAnsi="Arial"/>
      <w:b/>
      <w:sz w:val="26"/>
      <w:szCs w:val="20"/>
      <w:lang w:val="uk-UA"/>
    </w:rPr>
  </w:style>
  <w:style w:type="paragraph" w:customStyle="1" w:styleId="Normal1">
    <w:name w:val="Normal1"/>
    <w:uiPriority w:val="99"/>
    <w:rsid w:val="009A6352"/>
    <w:rPr>
      <w:rFonts w:ascii="Arial" w:eastAsia="Times New Roman" w:hAnsi="Arial"/>
      <w:sz w:val="24"/>
      <w:szCs w:val="20"/>
      <w:lang w:val="uk-UA"/>
    </w:rPr>
  </w:style>
  <w:style w:type="paragraph" w:customStyle="1" w:styleId="Normal2">
    <w:name w:val="Normal2"/>
    <w:uiPriority w:val="99"/>
    <w:rsid w:val="009A6352"/>
    <w:rPr>
      <w:rFonts w:ascii="Arial" w:eastAsia="Times New Roman" w:hAnsi="Arial"/>
      <w:sz w:val="24"/>
      <w:szCs w:val="20"/>
      <w:lang w:val="uk-UA"/>
    </w:rPr>
  </w:style>
  <w:style w:type="paragraph" w:customStyle="1" w:styleId="docdata">
    <w:name w:val="docdata"/>
    <w:aliases w:val="docy,v5,28631,baiaagaaboqcaaad4muaaau8awaaaaaaaaaaaaaaaaaaaaaaaaaaaaaaaaaaaaaaaaaaaaaaaaaaaaaaaaaaaaaaaaaaaaaaaaaaaaaaaaaaaaaaaaaaaaaaaaaaaaaaaaaaaaaaaaaaaaaaaaaaaaaaaaaaaaaaaaaaaaaaaaaaaaaaaaaaaaaaaaaaaaaaaaaaaaaaaaaaaaaaaaaaaaaaaaaaaaaaaaaaaa"/>
    <w:basedOn w:val="Normal"/>
    <w:uiPriority w:val="99"/>
    <w:rsid w:val="002E3E6E"/>
    <w:pPr>
      <w:spacing w:before="100" w:beforeAutospacing="1" w:after="100" w:afterAutospacing="1" w:line="240" w:lineRule="auto"/>
    </w:pPr>
    <w:rPr>
      <w:rFonts w:ascii="Times New Roman" w:hAnsi="Times New Roman"/>
      <w:sz w:val="24"/>
      <w:szCs w:val="24"/>
      <w:lang w:val="uk-UA" w:eastAsia="uk-UA"/>
    </w:rPr>
  </w:style>
  <w:style w:type="paragraph" w:styleId="NormalWeb">
    <w:name w:val="Normal (Web)"/>
    <w:basedOn w:val="Normal"/>
    <w:uiPriority w:val="99"/>
    <w:rsid w:val="002E3E6E"/>
    <w:pPr>
      <w:spacing w:before="100" w:beforeAutospacing="1" w:after="100" w:afterAutospacing="1" w:line="240" w:lineRule="auto"/>
    </w:pPr>
    <w:rPr>
      <w:rFonts w:ascii="Times New Roman" w:hAnsi="Times New Roman"/>
      <w:sz w:val="24"/>
      <w:szCs w:val="24"/>
      <w:lang w:val="uk-UA" w:eastAsia="uk-UA"/>
    </w:rPr>
  </w:style>
  <w:style w:type="character" w:styleId="Hyperlink">
    <w:name w:val="Hyperlink"/>
    <w:basedOn w:val="DefaultParagraphFont"/>
    <w:uiPriority w:val="99"/>
    <w:semiHidden/>
    <w:rsid w:val="002E3E6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326356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07-2016-%D0%B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laws/show/265-2022-%D0%BF" TargetMode="External"/><Relationship Id="rId12" Type="http://schemas.openxmlformats.org/officeDocument/2006/relationships/hyperlink" Target="https://zakon.rada.gov.ua/laws/show/1871-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zakon.rada.gov.ua/laws/show/1871-20" TargetMode="External"/><Relationship Id="rId5" Type="http://schemas.openxmlformats.org/officeDocument/2006/relationships/image" Target="media/image1.wmf"/><Relationship Id="rId10" Type="http://schemas.openxmlformats.org/officeDocument/2006/relationships/hyperlink" Target="https://zakon.rada.gov.ua/laws/show/1871-20" TargetMode="External"/><Relationship Id="rId4" Type="http://schemas.openxmlformats.org/officeDocument/2006/relationships/webSettings" Target="webSettings.xml"/><Relationship Id="rId9" Type="http://schemas.openxmlformats.org/officeDocument/2006/relationships/hyperlink" Target="https://zakon.rada.gov.ua/laws/show/207-2016-%D0%B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TotalTime>
  <Pages>4</Pages>
  <Words>1769</Words>
  <Characters>10087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Kmotg374_User06</dc:creator>
  <cp:keywords/>
  <dc:description/>
  <cp:lastModifiedBy>пк</cp:lastModifiedBy>
  <cp:revision>11</cp:revision>
  <cp:lastPrinted>2023-09-18T12:49:00Z</cp:lastPrinted>
  <dcterms:created xsi:type="dcterms:W3CDTF">2023-09-12T12:08:00Z</dcterms:created>
  <dcterms:modified xsi:type="dcterms:W3CDTF">2023-09-18T14:43:00Z</dcterms:modified>
</cp:coreProperties>
</file>