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676AA8" w:rsidRPr="00671AEB" w:rsidRDefault="00676AA8" w:rsidP="00676AA8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8" o:title=""/>
          </v:shape>
          <o:OLEObject Type="Embed" ProgID="PBrush" ShapeID="_x0000_i1025" DrawAspect="Content" ObjectID="_1752575141" r:id="rId9"/>
        </w:object>
      </w:r>
      <w:bookmarkEnd w:id="0"/>
    </w:p>
    <w:p w:rsidR="00676AA8" w:rsidRPr="00671AEB" w:rsidRDefault="00676AA8" w:rsidP="00676AA8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676AA8" w:rsidRPr="00671AEB" w:rsidRDefault="00676AA8" w:rsidP="00676AA8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676AA8" w:rsidRPr="00671AEB" w:rsidRDefault="00676AA8" w:rsidP="00676AA8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676AA8" w:rsidRPr="00671AEB" w:rsidRDefault="00676AA8" w:rsidP="00676AA8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676AA8" w:rsidRPr="00671AEB" w:rsidRDefault="00676AA8" w:rsidP="00676AA8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676AA8" w:rsidRPr="00671AEB" w:rsidRDefault="00F650A2" w:rsidP="00676AA8">
      <w:pPr>
        <w:pStyle w:val="12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676AA8" w:rsidRPr="00671AEB">
        <w:rPr>
          <w:rFonts w:ascii="Times New Roman" w:hAnsi="Times New Roman"/>
        </w:rPr>
        <w:t xml:space="preserve"> </w:t>
      </w:r>
    </w:p>
    <w:p w:rsidR="00C860A8" w:rsidRPr="00CE3F93" w:rsidRDefault="00C860A8" w:rsidP="00C860A8">
      <w:pPr>
        <w:pStyle w:val="111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207/7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C860A8" w:rsidRPr="00CE3F93" w:rsidRDefault="00C860A8" w:rsidP="00C860A8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C860A8" w:rsidRPr="00CE3F93" w:rsidRDefault="00C860A8" w:rsidP="00C860A8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XXIX</w:t>
      </w:r>
      <w:r w:rsidRPr="00C85793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позачергової</w:t>
      </w:r>
      <w:r w:rsidRPr="00C85793">
        <w:rPr>
          <w:rFonts w:ascii="Times New Roman" w:hAnsi="Times New Roman"/>
          <w:szCs w:val="24"/>
        </w:rPr>
        <w:t>)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C860A8" w:rsidRDefault="00C860A8" w:rsidP="00C860A8">
      <w:pPr>
        <w:pStyle w:val="Normal2"/>
        <w:widowControl w:val="0"/>
        <w:rPr>
          <w:rFonts w:ascii="Times New Roman" w:hAnsi="Times New Roman"/>
          <w:szCs w:val="24"/>
        </w:rPr>
      </w:pPr>
    </w:p>
    <w:p w:rsidR="00C860A8" w:rsidRPr="00CE3F93" w:rsidRDefault="00C860A8" w:rsidP="00C860A8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 xml:space="preserve">04 серпня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м. Кіцмань</w:t>
      </w:r>
    </w:p>
    <w:p w:rsidR="00C860A8" w:rsidRDefault="00C860A8" w:rsidP="00C860A8">
      <w:pPr>
        <w:shd w:val="clear" w:color="auto" w:fill="FFFFFF"/>
        <w:rPr>
          <w:b/>
          <w:color w:val="000000"/>
          <w:lang w:eastAsia="ru-RU"/>
        </w:rPr>
      </w:pPr>
    </w:p>
    <w:p w:rsidR="00676AA8" w:rsidRDefault="00676AA8" w:rsidP="00676AA8">
      <w:pPr>
        <w:pStyle w:val="af2"/>
        <w:rPr>
          <w:rFonts w:ascii="Times New Roman" w:hAnsi="Times New Roman"/>
          <w:b/>
          <w:color w:val="252B33"/>
          <w:sz w:val="14"/>
        </w:rPr>
      </w:pPr>
    </w:p>
    <w:p w:rsidR="00676AA8" w:rsidRDefault="00676AA8" w:rsidP="00BC4F51">
      <w:pPr>
        <w:ind w:right="6093"/>
        <w:jc w:val="both"/>
        <w:rPr>
          <w:b/>
          <w:bCs/>
          <w:sz w:val="28"/>
          <w:szCs w:val="28"/>
        </w:rPr>
      </w:pPr>
    </w:p>
    <w:p w:rsidR="00676AA8" w:rsidRDefault="00676AA8" w:rsidP="00BC4F51">
      <w:pPr>
        <w:ind w:right="6093"/>
        <w:jc w:val="both"/>
        <w:rPr>
          <w:b/>
          <w:bCs/>
          <w:sz w:val="28"/>
          <w:szCs w:val="28"/>
        </w:rPr>
      </w:pPr>
    </w:p>
    <w:p w:rsidR="00B130DC" w:rsidRPr="00B130DC" w:rsidRDefault="001801D5" w:rsidP="00B130DC">
      <w:pPr>
        <w:tabs>
          <w:tab w:val="left" w:pos="0"/>
        </w:tabs>
        <w:ind w:right="4392"/>
        <w:rPr>
          <w:b/>
          <w:bCs/>
          <w:szCs w:val="28"/>
        </w:rPr>
      </w:pPr>
      <w:r w:rsidRPr="00B130DC">
        <w:rPr>
          <w:b/>
          <w:bCs/>
          <w:szCs w:val="28"/>
        </w:rPr>
        <w:t xml:space="preserve">Про </w:t>
      </w:r>
      <w:r w:rsidR="00676AA8" w:rsidRPr="00B130DC">
        <w:rPr>
          <w:b/>
          <w:bCs/>
          <w:szCs w:val="28"/>
        </w:rPr>
        <w:t xml:space="preserve">затвердження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Програми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підтримки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системи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екстреної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медичної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допомоги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на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території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Кіцманської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міської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територіальної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громади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на 2023-2025роки</w:t>
      </w:r>
    </w:p>
    <w:p w:rsidR="00B130DC" w:rsidRDefault="00B130DC" w:rsidP="00676AA8">
      <w:pPr>
        <w:tabs>
          <w:tab w:val="left" w:pos="0"/>
        </w:tabs>
        <w:ind w:right="5101"/>
        <w:rPr>
          <w:b/>
          <w:bCs/>
          <w:szCs w:val="28"/>
        </w:rPr>
      </w:pPr>
    </w:p>
    <w:p w:rsidR="001801D5" w:rsidRPr="00C430B5" w:rsidRDefault="001801D5" w:rsidP="00FF1091">
      <w:pPr>
        <w:rPr>
          <w:b/>
          <w:bCs/>
          <w:sz w:val="28"/>
          <w:szCs w:val="28"/>
        </w:rPr>
      </w:pPr>
    </w:p>
    <w:p w:rsidR="001801D5" w:rsidRPr="00676AA8" w:rsidRDefault="001801D5" w:rsidP="00FF1091">
      <w:pPr>
        <w:ind w:firstLine="540"/>
        <w:jc w:val="both"/>
        <w:rPr>
          <w:bCs/>
        </w:rPr>
      </w:pPr>
      <w:r w:rsidRPr="00676AA8">
        <w:rPr>
          <w:bCs/>
        </w:rPr>
        <w:t xml:space="preserve">Керуючись пунктом 16 частини 1 статті 42 Закону України «Про місцеве самоврядування в Україні», </w:t>
      </w:r>
      <w:r w:rsidR="00676AA8" w:rsidRPr="00676AA8">
        <w:rPr>
          <w:bCs/>
        </w:rPr>
        <w:t xml:space="preserve">висновками </w:t>
      </w:r>
      <w:r w:rsidR="00676AA8" w:rsidRPr="00676AA8">
        <w:t xml:space="preserve">постійної комісії з питань </w:t>
      </w:r>
      <w:r w:rsidR="00676AA8" w:rsidRPr="00676AA8">
        <w:rPr>
          <w:bCs/>
          <w:shd w:val="clear" w:color="auto" w:fill="FFFFFF"/>
        </w:rPr>
        <w:t xml:space="preserve">фінансів, бюджету, планування соціально-економічного розвитку, інвестицій та міжнародного співробітництва, </w:t>
      </w:r>
      <w:r w:rsidR="00B130DC" w:rsidRPr="00676AA8">
        <w:t xml:space="preserve">постійної комісії </w:t>
      </w:r>
      <w:r w:rsidR="00B130DC">
        <w:t xml:space="preserve">з гуманітарних питань </w:t>
      </w:r>
      <w:r w:rsidR="00676AA8" w:rsidRPr="00676AA8">
        <w:t xml:space="preserve">Кіцманська міська рада </w:t>
      </w:r>
      <w:r w:rsidR="00676AA8" w:rsidRPr="00676AA8">
        <w:rPr>
          <w:b/>
        </w:rPr>
        <w:t>ВИРІШИЛА:</w:t>
      </w:r>
    </w:p>
    <w:p w:rsidR="00F73574" w:rsidRPr="00676AA8" w:rsidRDefault="00F73574" w:rsidP="00FF1091">
      <w:pPr>
        <w:ind w:firstLine="540"/>
        <w:jc w:val="both"/>
        <w:rPr>
          <w:bCs/>
        </w:rPr>
      </w:pPr>
    </w:p>
    <w:p w:rsidR="001801D5" w:rsidRPr="00B130DC" w:rsidRDefault="001801D5" w:rsidP="00676AA8">
      <w:pPr>
        <w:ind w:firstLine="540"/>
        <w:jc w:val="both"/>
        <w:rPr>
          <w:bCs/>
          <w:szCs w:val="28"/>
        </w:rPr>
      </w:pPr>
      <w:r w:rsidRPr="00676AA8">
        <w:rPr>
          <w:bCs/>
          <w:szCs w:val="28"/>
        </w:rPr>
        <w:t xml:space="preserve">1. Затвердити Програму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підтримки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системи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екстреної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медичної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допомоги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на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території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Кіцманської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міської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територіальної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громади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на 2023-2025роки</w:t>
      </w:r>
      <w:r w:rsidRPr="00B130DC">
        <w:rPr>
          <w:bCs/>
          <w:color w:val="000000" w:themeColor="text1"/>
          <w:szCs w:val="28"/>
        </w:rPr>
        <w:t>.</w:t>
      </w:r>
    </w:p>
    <w:p w:rsidR="001801D5" w:rsidRDefault="001801D5" w:rsidP="00676AA8">
      <w:pPr>
        <w:ind w:firstLine="540"/>
        <w:jc w:val="both"/>
        <w:rPr>
          <w:bCs/>
          <w:szCs w:val="28"/>
        </w:rPr>
      </w:pPr>
      <w:r w:rsidRPr="00676AA8">
        <w:rPr>
          <w:bCs/>
          <w:szCs w:val="28"/>
        </w:rPr>
        <w:t xml:space="preserve">2. Фінансування Програми здійснювати відповідно до </w:t>
      </w:r>
      <w:r w:rsidR="00676AA8">
        <w:rPr>
          <w:bCs/>
          <w:szCs w:val="28"/>
        </w:rPr>
        <w:t xml:space="preserve">асигнувань передбачених у </w:t>
      </w:r>
      <w:r w:rsidRPr="00676AA8">
        <w:rPr>
          <w:bCs/>
          <w:szCs w:val="28"/>
        </w:rPr>
        <w:t>місько</w:t>
      </w:r>
      <w:r w:rsidR="00676AA8">
        <w:rPr>
          <w:bCs/>
          <w:szCs w:val="28"/>
        </w:rPr>
        <w:t xml:space="preserve">му </w:t>
      </w:r>
      <w:r w:rsidRPr="00676AA8">
        <w:rPr>
          <w:bCs/>
          <w:szCs w:val="28"/>
        </w:rPr>
        <w:t>бюджет</w:t>
      </w:r>
      <w:r w:rsidR="00676AA8">
        <w:rPr>
          <w:bCs/>
          <w:szCs w:val="28"/>
        </w:rPr>
        <w:t xml:space="preserve">і </w:t>
      </w:r>
      <w:r w:rsidRPr="00676AA8">
        <w:rPr>
          <w:bCs/>
          <w:szCs w:val="28"/>
        </w:rPr>
        <w:t xml:space="preserve">на </w:t>
      </w:r>
      <w:r w:rsidR="00676AA8">
        <w:rPr>
          <w:bCs/>
          <w:szCs w:val="28"/>
        </w:rPr>
        <w:t>відповідні роки</w:t>
      </w:r>
      <w:r w:rsidRPr="00676AA8">
        <w:rPr>
          <w:bCs/>
          <w:szCs w:val="28"/>
        </w:rPr>
        <w:t>.</w:t>
      </w:r>
    </w:p>
    <w:p w:rsidR="00676AA8" w:rsidRPr="001E7BDC" w:rsidRDefault="00676AA8" w:rsidP="00676AA8">
      <w:pPr>
        <w:pStyle w:val="a3"/>
        <w:shd w:val="clear" w:color="auto" w:fill="FDFDFD"/>
        <w:spacing w:before="0" w:beforeAutospacing="0" w:after="150" w:afterAutospacing="0"/>
        <w:ind w:firstLine="540"/>
        <w:jc w:val="both"/>
      </w:pPr>
      <w:r>
        <w:rPr>
          <w:bCs/>
          <w:szCs w:val="28"/>
        </w:rPr>
        <w:t xml:space="preserve">3. </w:t>
      </w: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>
        <w:t xml:space="preserve"> (Олег СК</w:t>
      </w:r>
      <w:r w:rsidR="00B130DC">
        <w:t xml:space="preserve">ОРЕЙКО), постійну </w:t>
      </w:r>
      <w:r w:rsidR="00B130DC" w:rsidRPr="00D75A78">
        <w:t xml:space="preserve">комісію з </w:t>
      </w:r>
      <w:r w:rsidR="00B130DC">
        <w:t xml:space="preserve">гуманітарних </w:t>
      </w:r>
      <w:r w:rsidR="00B130DC" w:rsidRPr="00D75A78">
        <w:t xml:space="preserve">питань </w:t>
      </w:r>
      <w:r w:rsidR="00B130DC">
        <w:t xml:space="preserve">(Дмитро ФІВЧУК) </w:t>
      </w:r>
      <w:r>
        <w:t>та</w:t>
      </w:r>
      <w:r w:rsidRPr="000E4662">
        <w:rPr>
          <w:bCs/>
        </w:rPr>
        <w:t xml:space="preserve"> заступника міського голови з питань </w:t>
      </w:r>
      <w:r>
        <w:rPr>
          <w:bCs/>
        </w:rPr>
        <w:t>діяльності виконавчих</w:t>
      </w:r>
      <w:r w:rsidR="00B130DC">
        <w:rPr>
          <w:bCs/>
        </w:rPr>
        <w:t xml:space="preserve"> Юрія КОСАРА</w:t>
      </w:r>
      <w:r w:rsidRPr="000E4662">
        <w:rPr>
          <w:bCs/>
        </w:rPr>
        <w:t>.</w:t>
      </w:r>
    </w:p>
    <w:p w:rsidR="00F73574" w:rsidRDefault="00F73574" w:rsidP="00D83555">
      <w:pPr>
        <w:jc w:val="both"/>
        <w:rPr>
          <w:sz w:val="28"/>
          <w:szCs w:val="28"/>
        </w:rPr>
      </w:pPr>
    </w:p>
    <w:p w:rsidR="00F73574" w:rsidRPr="00676AA8" w:rsidRDefault="00F73574" w:rsidP="00D83555">
      <w:pPr>
        <w:jc w:val="both"/>
        <w:rPr>
          <w:bCs/>
          <w:szCs w:val="28"/>
        </w:rPr>
      </w:pPr>
    </w:p>
    <w:p w:rsidR="001801D5" w:rsidRPr="00676AA8" w:rsidRDefault="001801D5" w:rsidP="00D83555">
      <w:pPr>
        <w:jc w:val="both"/>
        <w:rPr>
          <w:bCs/>
          <w:szCs w:val="28"/>
        </w:rPr>
      </w:pPr>
    </w:p>
    <w:p w:rsidR="001801D5" w:rsidRPr="00676AA8" w:rsidRDefault="001801D5" w:rsidP="00FF1091">
      <w:pPr>
        <w:rPr>
          <w:b/>
          <w:bCs/>
          <w:szCs w:val="28"/>
        </w:rPr>
      </w:pPr>
      <w:r w:rsidRPr="00676AA8">
        <w:rPr>
          <w:b/>
          <w:bCs/>
          <w:szCs w:val="28"/>
        </w:rPr>
        <w:t xml:space="preserve">Міський голова                                                          </w:t>
      </w:r>
      <w:r w:rsidR="00156964" w:rsidRPr="00676AA8">
        <w:rPr>
          <w:b/>
          <w:bCs/>
          <w:szCs w:val="28"/>
        </w:rPr>
        <w:t xml:space="preserve">    </w:t>
      </w:r>
      <w:r w:rsidR="00676AA8">
        <w:rPr>
          <w:b/>
          <w:bCs/>
          <w:szCs w:val="28"/>
        </w:rPr>
        <w:t xml:space="preserve">                               </w:t>
      </w:r>
      <w:r w:rsidR="00156964" w:rsidRPr="00676AA8">
        <w:rPr>
          <w:b/>
          <w:bCs/>
          <w:szCs w:val="28"/>
        </w:rPr>
        <w:t xml:space="preserve">       Сергій БУЛЕГА</w:t>
      </w:r>
    </w:p>
    <w:p w:rsidR="001801D5" w:rsidRPr="00676AA8" w:rsidRDefault="001801D5" w:rsidP="00FF1091">
      <w:pPr>
        <w:ind w:firstLine="720"/>
        <w:rPr>
          <w:sz w:val="22"/>
          <w:szCs w:val="100"/>
        </w:rPr>
      </w:pPr>
    </w:p>
    <w:p w:rsidR="001801D5" w:rsidRDefault="001801D5" w:rsidP="00FF1091">
      <w:pPr>
        <w:ind w:firstLine="720"/>
        <w:rPr>
          <w:szCs w:val="100"/>
        </w:rPr>
      </w:pPr>
    </w:p>
    <w:p w:rsidR="00676AA8" w:rsidRDefault="00676AA8" w:rsidP="00FF1091">
      <w:pPr>
        <w:ind w:firstLine="720"/>
        <w:rPr>
          <w:szCs w:val="100"/>
        </w:rPr>
      </w:pPr>
    </w:p>
    <w:p w:rsidR="00FB6D68" w:rsidRDefault="00FB6D68" w:rsidP="00FF1091">
      <w:pPr>
        <w:ind w:firstLine="720"/>
        <w:rPr>
          <w:szCs w:val="100"/>
        </w:rPr>
      </w:pPr>
    </w:p>
    <w:p w:rsidR="00FB6D68" w:rsidRDefault="00FB6D68" w:rsidP="00FF1091">
      <w:pPr>
        <w:ind w:firstLine="720"/>
        <w:rPr>
          <w:szCs w:val="100"/>
        </w:rPr>
      </w:pPr>
    </w:p>
    <w:p w:rsidR="00BC4108" w:rsidRDefault="00BC4108"/>
    <w:p w:rsidR="00BC4108" w:rsidRDefault="00BC4108"/>
    <w:p w:rsidR="00FB6D68" w:rsidRDefault="00FB6D68"/>
    <w:p w:rsidR="00FB6D68" w:rsidRDefault="00FB6D68"/>
    <w:p w:rsidR="00FB6D68" w:rsidRDefault="00FB6D68"/>
    <w:p w:rsidR="00BC4108" w:rsidRDefault="00BC4108"/>
    <w:p w:rsidR="00C860A8" w:rsidRPr="007555AC" w:rsidRDefault="00C860A8" w:rsidP="00C860A8">
      <w:pPr>
        <w:pStyle w:val="af2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t>Додаток 1</w:t>
      </w:r>
    </w:p>
    <w:p w:rsidR="00C860A8" w:rsidRPr="007555AC" w:rsidRDefault="00C860A8" w:rsidP="00C860A8">
      <w:pPr>
        <w:pStyle w:val="af2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en-US"/>
        </w:rPr>
        <w:t>XXIX</w:t>
      </w:r>
      <w:r w:rsidRPr="00D3366C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позачергової</w:t>
      </w:r>
      <w:r w:rsidRPr="00D3366C">
        <w:rPr>
          <w:rFonts w:ascii="Times New Roman" w:hAnsi="Times New Roman"/>
          <w:sz w:val="24"/>
          <w:szCs w:val="24"/>
        </w:rPr>
        <w:t>)</w:t>
      </w:r>
      <w:r w:rsidRPr="002103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сесії </w:t>
      </w:r>
      <w:proofErr w:type="spellStart"/>
      <w:r w:rsidRPr="007555AC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Pr="007555AC">
        <w:rPr>
          <w:rFonts w:ascii="Times New Roman" w:hAnsi="Times New Roman"/>
          <w:sz w:val="24"/>
          <w:szCs w:val="24"/>
        </w:rPr>
        <w:t xml:space="preserve"> міської ради </w:t>
      </w:r>
      <w:r w:rsidRPr="007555AC">
        <w:rPr>
          <w:rFonts w:ascii="Times New Roman" w:hAnsi="Times New Roman"/>
          <w:sz w:val="24"/>
          <w:szCs w:val="24"/>
          <w:lang w:val="en-US"/>
        </w:rPr>
        <w:t>VIII</w:t>
      </w:r>
      <w:r w:rsidRPr="007555AC">
        <w:rPr>
          <w:rFonts w:ascii="Times New Roman" w:hAnsi="Times New Roman"/>
          <w:sz w:val="24"/>
          <w:szCs w:val="24"/>
        </w:rPr>
        <w:t xml:space="preserve"> скликання</w:t>
      </w:r>
    </w:p>
    <w:p w:rsidR="00C860A8" w:rsidRDefault="00C860A8" w:rsidP="00C860A8">
      <w:pPr>
        <w:pStyle w:val="af2"/>
        <w:ind w:left="6946"/>
        <w:rPr>
          <w:rFonts w:ascii="Times New Roman" w:hAnsi="Times New Roman"/>
        </w:rPr>
      </w:pPr>
      <w:r w:rsidRPr="007555AC">
        <w:rPr>
          <w:rFonts w:ascii="Times New Roman" w:hAnsi="Times New Roman"/>
          <w:sz w:val="24"/>
          <w:szCs w:val="24"/>
        </w:rPr>
        <w:t xml:space="preserve">від  </w:t>
      </w:r>
      <w:r>
        <w:rPr>
          <w:rFonts w:ascii="Times New Roman" w:hAnsi="Times New Roman"/>
          <w:sz w:val="24"/>
          <w:szCs w:val="24"/>
        </w:rPr>
        <w:t>04.08.2023</w:t>
      </w:r>
      <w:r w:rsidRPr="007555AC">
        <w:rPr>
          <w:rFonts w:ascii="Times New Roman" w:hAnsi="Times New Roman"/>
          <w:sz w:val="24"/>
          <w:szCs w:val="24"/>
        </w:rPr>
        <w:t>р. № </w:t>
      </w:r>
      <w:r>
        <w:rPr>
          <w:rFonts w:ascii="Times New Roman" w:hAnsi="Times New Roman"/>
          <w:sz w:val="24"/>
          <w:szCs w:val="24"/>
        </w:rPr>
        <w:t>207/7</w:t>
      </w:r>
    </w:p>
    <w:p w:rsidR="00FB6D68" w:rsidRPr="00984244" w:rsidRDefault="00FB6D68" w:rsidP="00FB6D68">
      <w:pPr>
        <w:pStyle w:val="a3"/>
        <w:widowControl w:val="0"/>
        <w:shd w:val="clear" w:color="auto" w:fill="FFFFFF"/>
        <w:spacing w:before="0" w:beforeAutospacing="0" w:after="0" w:afterAutospacing="0"/>
        <w:ind w:left="5954"/>
      </w:pPr>
    </w:p>
    <w:p w:rsidR="00FB6D68" w:rsidRPr="009954E0" w:rsidRDefault="00FB6D68" w:rsidP="00FB6D6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lang w:val="ru-RU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b/>
          <w:bCs/>
          <w:sz w:val="28"/>
          <w:szCs w:val="28"/>
        </w:rPr>
      </w:pPr>
      <w:r w:rsidRPr="00FB6D68">
        <w:rPr>
          <w:b/>
          <w:bCs/>
          <w:sz w:val="28"/>
          <w:szCs w:val="28"/>
        </w:rPr>
        <w:t>Програм</w:t>
      </w:r>
      <w:r>
        <w:rPr>
          <w:b/>
          <w:bCs/>
          <w:sz w:val="28"/>
          <w:szCs w:val="28"/>
        </w:rPr>
        <w:t>а</w:t>
      </w:r>
      <w:r w:rsidRPr="00FB6D68">
        <w:rPr>
          <w:b/>
          <w:bCs/>
          <w:sz w:val="28"/>
          <w:szCs w:val="28"/>
        </w:rPr>
        <w:t xml:space="preserve"> </w:t>
      </w:r>
    </w:p>
    <w:p w:rsidR="00FB6D68" w:rsidRP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sz w:val="28"/>
          <w:lang w:val="ru-RU" w:eastAsia="zh-CN"/>
        </w:rPr>
      </w:pP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підтримки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системи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екстреної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медичної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допомоги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на </w:t>
      </w: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територ</w:t>
      </w:r>
      <w:proofErr w:type="gram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ії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 </w:t>
      </w: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К</w:t>
      </w:r>
      <w:proofErr w:type="gram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іцманської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міської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територіальної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громади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на 2023-2025роки</w:t>
      </w: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  <w:r>
        <w:rPr>
          <w:rFonts w:eastAsiaTheme="minorEastAsia"/>
          <w:b/>
          <w:color w:val="000000"/>
          <w:lang w:val="ru-RU" w:eastAsia="zh-CN"/>
        </w:rPr>
        <w:t xml:space="preserve">м. </w:t>
      </w:r>
      <w:proofErr w:type="spellStart"/>
      <w:r>
        <w:rPr>
          <w:rFonts w:eastAsiaTheme="minorEastAsia"/>
          <w:b/>
          <w:color w:val="000000"/>
          <w:lang w:val="ru-RU" w:eastAsia="zh-CN"/>
        </w:rPr>
        <w:t>Кіцмань</w:t>
      </w:r>
      <w:proofErr w:type="spellEnd"/>
    </w:p>
    <w:p w:rsidR="00FB6D68" w:rsidRP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Pr="00FB6D68" w:rsidRDefault="00FB6D68" w:rsidP="00FB6D68">
      <w:pPr>
        <w:spacing w:beforeAutospacing="1"/>
        <w:jc w:val="center"/>
        <w:rPr>
          <w:color w:val="000000"/>
          <w:lang w:val="ru-RU"/>
        </w:rPr>
      </w:pPr>
      <w:r w:rsidRPr="00FB6D68">
        <w:rPr>
          <w:rFonts w:eastAsiaTheme="minorEastAsia"/>
          <w:b/>
          <w:color w:val="000000"/>
          <w:lang w:val="ru-RU" w:eastAsia="zh-CN"/>
        </w:rPr>
        <w:t>ПАСПОРТ</w:t>
      </w:r>
    </w:p>
    <w:p w:rsidR="00FB6D68" w:rsidRPr="00FB6D68" w:rsidRDefault="00FB6D68" w:rsidP="00FB6D68">
      <w:pPr>
        <w:spacing w:beforeAutospacing="1"/>
        <w:jc w:val="center"/>
        <w:rPr>
          <w:color w:val="000000"/>
          <w:lang w:val="ru-RU"/>
        </w:rPr>
      </w:pP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Програми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підтримки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системи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екстреної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медичної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допомоги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на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території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  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Кіцманської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міської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територіальної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громади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на 2023-2025роки</w:t>
      </w:r>
    </w:p>
    <w:tbl>
      <w:tblPr>
        <w:tblW w:w="0" w:type="auto"/>
        <w:tblInd w:w="-420" w:type="dxa"/>
        <w:tblLayout w:type="fixed"/>
        <w:tblCellMar>
          <w:left w:w="100" w:type="dxa"/>
          <w:right w:w="100" w:type="dxa"/>
        </w:tblCellMar>
        <w:tblLook w:val="04A0"/>
      </w:tblPr>
      <w:tblGrid>
        <w:gridCol w:w="2080"/>
        <w:gridCol w:w="7960"/>
      </w:tblGrid>
      <w:tr w:rsidR="00FB6D68" w:rsidRPr="00FB6D68" w:rsidTr="005A718D"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Назва</w:t>
            </w:r>
            <w:proofErr w:type="spellEnd"/>
          </w:p>
        </w:tc>
        <w:tc>
          <w:tcPr>
            <w:tcW w:w="7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  <w:lang w:val="ru-RU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Програма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підтримки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системи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екстреної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медичної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допомоги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на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території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Кіцманської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міської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територіальної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громади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на 2023 роки</w:t>
            </w:r>
          </w:p>
        </w:tc>
      </w:tr>
      <w:tr w:rsidR="00FB6D68" w:rsidRPr="00FB6D68" w:rsidTr="005A718D"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Підстава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для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розроблення</w:t>
            </w:r>
            <w:proofErr w:type="spellEnd"/>
          </w:p>
        </w:tc>
        <w:tc>
          <w:tcPr>
            <w:tcW w:w="7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eastAsia="zh-CN"/>
              </w:rPr>
              <w:t>Пункт 21 статті 91 Бюджетного кодексу України, Закон України «Про екстрену медичну допомогу», стаття 26 Закону України «Про місцеве самоврядування в Україні», Концепція розвитку системи екстреної медичної допомоги (схвалено Розпорядженням Кабінету Міністрів України № 383-р від 22</w:t>
            </w:r>
            <w:r w:rsidRPr="00FB6D68">
              <w:rPr>
                <w:rFonts w:eastAsiaTheme="minorEastAsia"/>
                <w:color w:val="000000"/>
                <w:lang w:val="en-US" w:eastAsia="zh-CN"/>
              </w:rPr>
              <w:t> </w:t>
            </w:r>
            <w:r w:rsidRPr="00FB6D68">
              <w:rPr>
                <w:rFonts w:eastAsiaTheme="minorEastAsia"/>
                <w:color w:val="000000"/>
                <w:lang w:eastAsia="zh-CN"/>
              </w:rPr>
              <w:t>травня 2019 року), Постанови Кабінету Міністрів України № 1114 від 21</w:t>
            </w:r>
            <w:r w:rsidRPr="00FB6D68">
              <w:rPr>
                <w:rFonts w:eastAsiaTheme="minorEastAsia"/>
                <w:color w:val="000000"/>
                <w:lang w:val="en-US" w:eastAsia="zh-CN"/>
              </w:rPr>
              <w:t> </w:t>
            </w:r>
            <w:r w:rsidRPr="00FB6D68">
              <w:rPr>
                <w:rFonts w:eastAsiaTheme="minorEastAsia"/>
                <w:color w:val="000000"/>
                <w:lang w:eastAsia="zh-CN"/>
              </w:rPr>
              <w:t>листопада 2012 року «Про затвердження типового положення про бригаду екстреної (швидкої) медичної допомоги», №</w:t>
            </w:r>
            <w:r w:rsidRPr="00FB6D68">
              <w:rPr>
                <w:rFonts w:eastAsiaTheme="minorEastAsia"/>
                <w:color w:val="000000"/>
                <w:lang w:val="en-US" w:eastAsia="zh-CN"/>
              </w:rPr>
              <w:t> </w:t>
            </w:r>
            <w:r w:rsidRPr="00FB6D68">
              <w:rPr>
                <w:rFonts w:eastAsiaTheme="minorEastAsia"/>
                <w:color w:val="000000"/>
                <w:lang w:eastAsia="zh-CN"/>
              </w:rPr>
              <w:t>1116 від 21</w:t>
            </w:r>
            <w:r w:rsidRPr="00FB6D68">
              <w:rPr>
                <w:rFonts w:eastAsiaTheme="minorEastAsia"/>
                <w:color w:val="000000"/>
                <w:lang w:val="en-US" w:eastAsia="zh-CN"/>
              </w:rPr>
              <w:t> </w:t>
            </w:r>
            <w:r w:rsidRPr="00FB6D68">
              <w:rPr>
                <w:rFonts w:eastAsiaTheme="minorEastAsia"/>
                <w:color w:val="000000"/>
                <w:lang w:eastAsia="zh-CN"/>
              </w:rPr>
              <w:t>листопада 2012 року «Про затвердження Типового положення про центр екстреної медичної допомоги та медицини катастроф», № 1118 від 21</w:t>
            </w:r>
            <w:r w:rsidRPr="00FB6D68">
              <w:rPr>
                <w:rFonts w:eastAsiaTheme="minorEastAsia"/>
                <w:color w:val="000000"/>
                <w:lang w:val="en-US" w:eastAsia="zh-CN"/>
              </w:rPr>
              <w:t> </w:t>
            </w:r>
            <w:r w:rsidRPr="00FB6D68">
              <w:rPr>
                <w:rFonts w:eastAsiaTheme="minorEastAsia"/>
                <w:color w:val="000000"/>
                <w:lang w:eastAsia="zh-CN"/>
              </w:rPr>
              <w:t>листопада 2012 року «Про затвердження Порядку інформування бригад екстреної (швидкої) медичної допомоги про виклик екстреної медичної допомоги та їх направлення на місце події», наказ Міністерства охорони здоров’я України № 500 від 29</w:t>
            </w:r>
            <w:r w:rsidRPr="00FB6D68">
              <w:rPr>
                <w:rFonts w:eastAsiaTheme="minorEastAsia"/>
                <w:color w:val="000000"/>
                <w:lang w:val="en-US" w:eastAsia="zh-CN"/>
              </w:rPr>
              <w:t> </w:t>
            </w:r>
            <w:r w:rsidRPr="00FB6D68">
              <w:rPr>
                <w:rFonts w:eastAsiaTheme="minorEastAsia"/>
                <w:color w:val="000000"/>
                <w:lang w:eastAsia="zh-CN"/>
              </w:rPr>
              <w:t xml:space="preserve">вересня 2008 року «Про заходи щодо удосконалення надання екстреної медичної допомоги населенню </w:t>
            </w: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України</w:t>
            </w:r>
            <w:proofErr w:type="spellEnd"/>
            <w:r w:rsidRPr="00FB6D68">
              <w:rPr>
                <w:rFonts w:eastAsiaTheme="minorEastAsia"/>
                <w:color w:val="000000"/>
                <w:lang w:val="en-US" w:eastAsia="zh-CN"/>
              </w:rPr>
              <w:t>».</w:t>
            </w:r>
          </w:p>
        </w:tc>
      </w:tr>
      <w:tr w:rsidR="00FB6D68" w:rsidRPr="00FB6D68" w:rsidTr="005A718D"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Розробники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та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виконавці</w:t>
            </w:r>
            <w:proofErr w:type="spellEnd"/>
          </w:p>
        </w:tc>
        <w:tc>
          <w:tcPr>
            <w:tcW w:w="7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eastAsia="zh-CN"/>
              </w:rPr>
              <w:t>ОБЛАСНЕ КОМУНАЛЬНЕ НЕКОМЕРЦІЙНЕ ПІДПРИЄМСТВО "ЧЕРНІВЕЦЬКИЙ ОБЛАСНИЙ ЦЕНТР ЕКСТРЕНОЇ МЕДИЧНОЇ ДОПОМОГИ ТА МЕДИЦИНИ КАТАСТРОФ</w:t>
            </w:r>
            <w:r w:rsidRPr="00FB6D68">
              <w:rPr>
                <w:rFonts w:eastAsiaTheme="minorEastAsia"/>
                <w:lang w:eastAsia="zh-CN"/>
              </w:rPr>
              <w:t>”;</w:t>
            </w:r>
            <w:r w:rsidRPr="00FB6D68">
              <w:rPr>
                <w:rFonts w:eastAsiaTheme="minorEastAsia"/>
                <w:color w:val="000000"/>
                <w:lang w:eastAsia="zh-CN"/>
              </w:rPr>
              <w:t xml:space="preserve"> ВИКОНАВЧИЙ КОМІТЕТ ВИЖНИЦЬКОЇ МІСЬКОЇ РАДИ </w:t>
            </w:r>
          </w:p>
        </w:tc>
      </w:tr>
      <w:tr w:rsidR="00FB6D68" w:rsidRPr="00FB6D68" w:rsidTr="005A718D"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Мета</w:t>
            </w:r>
            <w:proofErr w:type="spellEnd"/>
          </w:p>
        </w:tc>
        <w:tc>
          <w:tcPr>
            <w:tcW w:w="7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  <w:lang w:val="ru-RU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Надання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доступної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безоплатної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своєчасної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екстреної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медичної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допомоги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людині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у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невідкладному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стані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на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місці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події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та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під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час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транспортування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у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заклади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охорони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здоров’я</w:t>
            </w:r>
            <w:proofErr w:type="spellEnd"/>
          </w:p>
        </w:tc>
      </w:tr>
      <w:tr w:rsidR="00FB6D68" w:rsidRPr="00FB6D68" w:rsidTr="005A718D"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Строк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виконання</w:t>
            </w:r>
            <w:proofErr w:type="spellEnd"/>
          </w:p>
        </w:tc>
        <w:tc>
          <w:tcPr>
            <w:tcW w:w="7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>202</w:t>
            </w:r>
            <w:r w:rsidRPr="00FB6D68">
              <w:rPr>
                <w:rFonts w:eastAsiaTheme="minorEastAsia"/>
                <w:lang w:val="en-US" w:eastAsia="zh-CN"/>
              </w:rPr>
              <w:t>3</w:t>
            </w:r>
            <w:r w:rsidRPr="00FB6D68">
              <w:rPr>
                <w:rFonts w:eastAsiaTheme="minorEastAsia"/>
                <w:color w:val="000000"/>
                <w:lang w:val="en-US" w:eastAsia="zh-CN"/>
              </w:rPr>
              <w:t>-2025р.</w:t>
            </w:r>
          </w:p>
        </w:tc>
      </w:tr>
      <w:tr w:rsidR="00FB6D68" w:rsidRPr="00FB6D68" w:rsidTr="005A718D"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Обсяги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і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джерела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фінансування</w:t>
            </w:r>
            <w:proofErr w:type="spellEnd"/>
          </w:p>
        </w:tc>
        <w:tc>
          <w:tcPr>
            <w:tcW w:w="7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  <w:lang w:val="ru-RU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Місцевий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бюджет, в межах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бюджетних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призначень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на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відповідний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період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власні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кошти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підприємства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інші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джерела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незаборонені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чинним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законодавством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>.</w:t>
            </w:r>
          </w:p>
        </w:tc>
      </w:tr>
      <w:tr w:rsidR="00FB6D68" w:rsidRPr="00FB6D68" w:rsidTr="005A718D"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Очікувані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результати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виконання</w:t>
            </w:r>
            <w:proofErr w:type="spellEnd"/>
          </w:p>
        </w:tc>
        <w:tc>
          <w:tcPr>
            <w:tcW w:w="7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  <w:lang w:val="ru-RU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Забезпечення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у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придбанні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предметів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матеріалів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обладнання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та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інвентаря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також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меблів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; для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постійної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готовності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до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надання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екстреної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медичної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допомоги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>;</w:t>
            </w:r>
          </w:p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  <w:lang w:val="ru-RU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оперативне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та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цілодобове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реагування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на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виклики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екстреної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медичної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допомоги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;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забезпечення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ефективної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роботи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колектив</w:t>
            </w:r>
            <w:r w:rsidRPr="00FB6D68">
              <w:rPr>
                <w:rFonts w:eastAsiaTheme="minorEastAsia"/>
                <w:lang w:val="ru-RU" w:eastAsia="zh-CN"/>
              </w:rPr>
              <w:t>у</w:t>
            </w:r>
            <w:proofErr w:type="spellEnd"/>
            <w:r w:rsidRPr="00FB6D68">
              <w:rPr>
                <w:rFonts w:eastAsiaTheme="minorEastAsia"/>
                <w:lang w:val="ru-RU" w:eastAsia="zh-CN"/>
              </w:rPr>
              <w:t xml:space="preserve"> пункту </w:t>
            </w:r>
            <w:proofErr w:type="spellStart"/>
            <w:r w:rsidRPr="00FB6D68">
              <w:rPr>
                <w:rFonts w:eastAsiaTheme="minorEastAsia"/>
                <w:lang w:val="ru-RU" w:eastAsia="zh-CN"/>
              </w:rPr>
              <w:t>екстреної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r w:rsidRPr="00FB6D68">
              <w:rPr>
                <w:rFonts w:eastAsiaTheme="minorEastAsia"/>
                <w:lang w:val="ru-RU" w:eastAsia="zh-CN"/>
              </w:rPr>
              <w:t>(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швидкої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)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медичної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допомоги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r w:rsidRPr="00FB6D68">
              <w:rPr>
                <w:rFonts w:eastAsiaTheme="minorEastAsia"/>
                <w:lang w:val="ru-RU" w:eastAsia="zh-CN"/>
              </w:rPr>
              <w:t>“</w:t>
            </w:r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Кіцманської</w:t>
            </w:r>
            <w:proofErr w:type="spellEnd"/>
            <w:r w:rsidRPr="00FB6D68">
              <w:rPr>
                <w:rFonts w:eastAsiaTheme="minorEastAsia"/>
                <w:lang w:val="ru-RU" w:eastAsia="zh-CN"/>
              </w:rPr>
              <w:t xml:space="preserve"> ”</w:t>
            </w:r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створення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умов для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високопрофесійної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роботи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соціальної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захищеності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працівників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>.</w:t>
            </w:r>
          </w:p>
        </w:tc>
      </w:tr>
      <w:tr w:rsidR="00FB6D68" w:rsidRPr="00FB6D68" w:rsidTr="005A718D">
        <w:trPr>
          <w:trHeight w:val="620"/>
        </w:trPr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Контроль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за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виконанням</w:t>
            </w:r>
            <w:proofErr w:type="spellEnd"/>
          </w:p>
        </w:tc>
        <w:tc>
          <w:tcPr>
            <w:tcW w:w="7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eastAsia="zh-CN"/>
              </w:rPr>
              <w:t>Постійна комісія постійну комісію Кіцманської міської  ради з питань планування бюджету і фінансів, соціально – економічного розвитку територіальної громади.</w:t>
            </w:r>
          </w:p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  <w:lang w:val="ru-RU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Постійна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комісія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міської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ради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питань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освіти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культури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медицини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роботи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молоддю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фізкультури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>, спорту та туризму</w:t>
            </w:r>
          </w:p>
        </w:tc>
      </w:tr>
      <w:tr w:rsidR="00FB6D68" w:rsidRPr="00FB6D68" w:rsidTr="005A718D">
        <w:trPr>
          <w:trHeight w:val="620"/>
        </w:trPr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 w:after="380"/>
              <w:rPr>
                <w:color w:val="373737"/>
                <w:lang w:val="ru-RU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Загальна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сума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фінансування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на </w:t>
            </w:r>
            <w:r w:rsidRPr="00FB6D68">
              <w:rPr>
                <w:rFonts w:eastAsiaTheme="minorEastAsia"/>
                <w:color w:val="000000"/>
                <w:lang w:val="ru-RU" w:eastAsia="zh-CN"/>
              </w:rPr>
              <w:lastRenderedPageBreak/>
              <w:t>2023-2025рр.</w:t>
            </w:r>
          </w:p>
        </w:tc>
        <w:tc>
          <w:tcPr>
            <w:tcW w:w="7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lastRenderedPageBreak/>
              <w:t xml:space="preserve">2023 – 50 000 </w:t>
            </w: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грн</w:t>
            </w:r>
            <w:proofErr w:type="spellEnd"/>
            <w:r w:rsidRPr="00FB6D68">
              <w:rPr>
                <w:rFonts w:eastAsiaTheme="minorEastAsia"/>
                <w:color w:val="000000"/>
                <w:lang w:val="en-US" w:eastAsia="zh-CN"/>
              </w:rPr>
              <w:t>.</w:t>
            </w:r>
          </w:p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 xml:space="preserve">2024 – 50 000 </w:t>
            </w: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грн</w:t>
            </w:r>
            <w:proofErr w:type="spellEnd"/>
            <w:r w:rsidRPr="00FB6D68">
              <w:rPr>
                <w:rFonts w:eastAsiaTheme="minorEastAsia"/>
                <w:color w:val="000000"/>
                <w:lang w:val="en-US" w:eastAsia="zh-CN"/>
              </w:rPr>
              <w:t>.</w:t>
            </w:r>
          </w:p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lastRenderedPageBreak/>
              <w:t xml:space="preserve">2025 – 50 000 </w:t>
            </w: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грн</w:t>
            </w:r>
            <w:proofErr w:type="spellEnd"/>
            <w:r w:rsidRPr="00FB6D68">
              <w:rPr>
                <w:rFonts w:eastAsiaTheme="minorEastAsia"/>
                <w:color w:val="000000"/>
                <w:lang w:val="en-US" w:eastAsia="zh-CN"/>
              </w:rPr>
              <w:t>.</w:t>
            </w:r>
          </w:p>
          <w:p w:rsidR="00FB6D68" w:rsidRPr="00FB6D68" w:rsidRDefault="00FB6D68" w:rsidP="005A718D">
            <w:pPr>
              <w:spacing w:beforeAutospacing="1" w:after="380"/>
              <w:rPr>
                <w:color w:val="373737"/>
              </w:rPr>
            </w:pPr>
          </w:p>
        </w:tc>
      </w:tr>
    </w:tbl>
    <w:p w:rsidR="00FB6D68" w:rsidRPr="00FB6D68" w:rsidRDefault="00FB6D68" w:rsidP="00FB6D68">
      <w:pPr>
        <w:spacing w:beforeAutospacing="1" w:after="120"/>
        <w:ind w:left="360" w:hanging="360"/>
        <w:jc w:val="center"/>
        <w:rPr>
          <w:color w:val="000000"/>
        </w:rPr>
      </w:pPr>
      <w:proofErr w:type="spellStart"/>
      <w:r w:rsidRPr="00FB6D68">
        <w:rPr>
          <w:rFonts w:eastAsiaTheme="minorEastAsia"/>
          <w:b/>
          <w:color w:val="000000"/>
          <w:lang w:val="en-US" w:eastAsia="zh-CN"/>
        </w:rPr>
        <w:lastRenderedPageBreak/>
        <w:t>Загальні</w:t>
      </w:r>
      <w:proofErr w:type="spellEnd"/>
      <w:r w:rsidRPr="00FB6D68">
        <w:rPr>
          <w:rFonts w:eastAsiaTheme="minorEastAsia"/>
          <w:b/>
          <w:color w:val="000000"/>
          <w:lang w:val="en-US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en-US" w:eastAsia="zh-CN"/>
        </w:rPr>
        <w:t>положення</w:t>
      </w:r>
      <w:proofErr w:type="spellEnd"/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Безпека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людини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її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життя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здоров’я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визнанні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Конституцією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України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найвищою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соціальною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цінністю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.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Кожний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громадянин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України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має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конституційне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право на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безпечне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життя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довкілля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>.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Зважаючи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на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велику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територію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обслуговування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цілодобове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навантаження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на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санітарні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автомобілі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наявність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як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асфальтованих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так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ґрунтових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доріг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на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території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обслуговування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пункт</w:t>
      </w:r>
      <w:r w:rsidRPr="00FB6D68">
        <w:rPr>
          <w:rFonts w:eastAsiaTheme="minorEastAsia"/>
          <w:lang w:val="ru-RU" w:eastAsia="zh-CN"/>
        </w:rPr>
        <w:t>у</w:t>
      </w:r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базування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бригади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(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швидкої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)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r w:rsidRPr="00FB6D68">
        <w:rPr>
          <w:rFonts w:eastAsiaTheme="minorEastAsia"/>
          <w:lang w:val="ru-RU" w:eastAsia="zh-CN"/>
        </w:rPr>
        <w:t xml:space="preserve">“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Кіцмань</w:t>
      </w:r>
      <w:proofErr w:type="spellEnd"/>
      <w:r w:rsidRPr="00FB6D68">
        <w:rPr>
          <w:rFonts w:eastAsiaTheme="minorEastAsia"/>
          <w:lang w:val="ru-RU" w:eastAsia="zh-CN"/>
        </w:rPr>
        <w:t xml:space="preserve"> ”</w:t>
      </w:r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Прикарпатсько</w:t>
      </w:r>
      <w:r w:rsidRPr="00FB6D68">
        <w:rPr>
          <w:rFonts w:eastAsiaTheme="minorEastAsia"/>
          <w:lang w:val="ru-RU" w:eastAsia="zh-CN"/>
        </w:rPr>
        <w:t>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станції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(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швидкої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)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обласного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комунального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некомерційного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підприємства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bookmarkStart w:id="1" w:name="_GoBack"/>
      <w:bookmarkEnd w:id="1"/>
      <w:r w:rsidRPr="00FB6D68">
        <w:rPr>
          <w:rFonts w:eastAsiaTheme="minorEastAsia"/>
          <w:color w:val="000000"/>
          <w:lang w:val="ru-RU" w:eastAsia="zh-CN"/>
        </w:rPr>
        <w:t>«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Чернівецький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о</w:t>
      </w:r>
      <w:r w:rsidRPr="00FB6D68">
        <w:rPr>
          <w:rFonts w:eastAsiaTheme="minorEastAsia"/>
          <w:color w:val="000000"/>
          <w:lang w:val="ru-RU" w:eastAsia="zh-CN"/>
        </w:rPr>
        <w:t>бласний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центр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медицини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катастроф» (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далі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за текстом – пункт Е(Ш)МД), 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автомобілі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швидк</w:t>
      </w:r>
      <w:r w:rsidRPr="00FB6D68">
        <w:rPr>
          <w:rFonts w:eastAsiaTheme="minorEastAsia"/>
          <w:color w:val="000000"/>
          <w:lang w:val="ru-RU" w:eastAsia="zh-CN"/>
        </w:rPr>
        <w:t>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швидко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виходять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ладу, особливо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ходова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частина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протектори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. Для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забезпечення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безперебійної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своєчасної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роботи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бригад </w:t>
      </w:r>
      <w:proofErr w:type="gramStart"/>
      <w:r w:rsidRPr="00FB6D68">
        <w:rPr>
          <w:rFonts w:eastAsiaTheme="minorEastAsia"/>
          <w:color w:val="000000"/>
          <w:lang w:val="ru-RU" w:eastAsia="zh-CN"/>
        </w:rPr>
        <w:t>Е(</w:t>
      </w:r>
      <w:proofErr w:type="gramEnd"/>
      <w:r w:rsidRPr="00FB6D68">
        <w:rPr>
          <w:rFonts w:eastAsiaTheme="minorEastAsia"/>
          <w:color w:val="000000"/>
          <w:lang w:val="ru-RU" w:eastAsia="zh-CN"/>
        </w:rPr>
        <w:t xml:space="preserve">Ш)МД,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необхідно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щоб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усі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автомобілі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пункту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базування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бригад 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були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технічно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справними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придатними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до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експлуатації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оскільки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від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цього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залежить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життя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здоров’я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важко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хворих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пацієнтів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. 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Оснащення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приміщення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відповідним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обладнанням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меблями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відповідними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предметами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матеріалами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>.</w:t>
      </w:r>
    </w:p>
    <w:p w:rsidR="00FB6D68" w:rsidRPr="00FB6D68" w:rsidRDefault="00FB6D68" w:rsidP="00FB6D68">
      <w:pPr>
        <w:spacing w:beforeAutospacing="1"/>
        <w:jc w:val="both"/>
        <w:rPr>
          <w:color w:val="000000"/>
          <w:highlight w:val="white"/>
        </w:rPr>
      </w:pPr>
      <w:r w:rsidRPr="00FB6D68">
        <w:rPr>
          <w:rFonts w:eastAsiaTheme="minorEastAsia"/>
          <w:color w:val="000000"/>
          <w:lang w:val="ru-RU" w:eastAsia="zh-CN"/>
        </w:rPr>
        <w:tab/>
      </w:r>
      <w:r w:rsidRPr="00FB6D68">
        <w:rPr>
          <w:rFonts w:eastAsiaTheme="minorEastAsia"/>
          <w:color w:val="000000"/>
          <w:lang w:val="ru-RU" w:eastAsia="zh-CN"/>
        </w:rPr>
        <w:tab/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Крім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того, члени бригад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(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швидкої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)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не в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повному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обсязі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забезпечені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спеціальним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робочим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одягом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відповідно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до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вимог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Типового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положення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про бригаду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(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швидкої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)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затвердженого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постановою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Кабінету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Міністрів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України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від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21 листопада 2012 року № 1114.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</w:rPr>
      </w:pPr>
      <w:r w:rsidRPr="00812627">
        <w:rPr>
          <w:rFonts w:eastAsiaTheme="minorEastAsia"/>
          <w:color w:val="000000"/>
          <w:lang w:eastAsia="zh-CN"/>
        </w:rPr>
        <w:t xml:space="preserve">Наявність великої кількості невирішених проблем надання екстреної медичної допомоги, пов’язаних значною мірою з відсутністю необхідних коштів, не завжди дозволяє  бригадам, що обслуговують мешканців населених пунктів </w:t>
      </w:r>
      <w:proofErr w:type="spellStart"/>
      <w:r w:rsidRPr="00812627">
        <w:rPr>
          <w:rFonts w:eastAsiaTheme="minorEastAsia"/>
          <w:color w:val="000000"/>
          <w:lang w:eastAsia="zh-CN"/>
        </w:rPr>
        <w:t>Вижницької</w:t>
      </w:r>
      <w:proofErr w:type="spellEnd"/>
      <w:r w:rsidRPr="00812627">
        <w:rPr>
          <w:rFonts w:eastAsiaTheme="minorEastAsia"/>
          <w:color w:val="000000"/>
          <w:lang w:eastAsia="zh-CN"/>
        </w:rPr>
        <w:t xml:space="preserve"> міської територіальної громади, вийти на належний рівень обслуговування населення. Брак коштів для проведення поточних  ремонтів пункту Е(Ш)</w:t>
      </w:r>
      <w:proofErr w:type="spellStart"/>
      <w:r w:rsidRPr="00812627">
        <w:rPr>
          <w:rFonts w:eastAsiaTheme="minorEastAsia"/>
          <w:color w:val="000000"/>
          <w:lang w:eastAsia="zh-CN"/>
        </w:rPr>
        <w:t>МД</w:t>
      </w:r>
      <w:proofErr w:type="spellEnd"/>
      <w:r w:rsidRPr="00812627">
        <w:rPr>
          <w:rFonts w:eastAsiaTheme="minorEastAsia"/>
          <w:color w:val="000000"/>
          <w:lang w:eastAsia="zh-CN"/>
        </w:rPr>
        <w:t xml:space="preserve"> </w:t>
      </w:r>
      <w:proofErr w:type="spellStart"/>
      <w:r w:rsidRPr="00812627">
        <w:rPr>
          <w:rFonts w:eastAsiaTheme="minorEastAsia"/>
          <w:lang w:eastAsia="zh-CN"/>
        </w:rPr>
        <w:t>“Кіцмань</w:t>
      </w:r>
      <w:proofErr w:type="spellEnd"/>
      <w:r w:rsidRPr="00812627">
        <w:rPr>
          <w:rFonts w:eastAsiaTheme="minorEastAsia"/>
          <w:lang w:eastAsia="zh-CN"/>
        </w:rPr>
        <w:t xml:space="preserve"> ”, забезпечення безперебійного </w:t>
      </w:r>
      <w:proofErr w:type="spellStart"/>
      <w:r w:rsidRPr="00812627">
        <w:rPr>
          <w:rFonts w:eastAsiaTheme="minorEastAsia"/>
          <w:lang w:eastAsia="zh-CN"/>
        </w:rPr>
        <w:t>інтернет-з'єднання</w:t>
      </w:r>
      <w:proofErr w:type="spellEnd"/>
      <w:r w:rsidRPr="00812627">
        <w:rPr>
          <w:rFonts w:eastAsiaTheme="minorEastAsia"/>
          <w:lang w:eastAsia="zh-CN"/>
        </w:rPr>
        <w:t xml:space="preserve"> та для придбання шин, запчастин</w:t>
      </w:r>
      <w:r w:rsidRPr="00812627">
        <w:rPr>
          <w:rFonts w:eastAsiaTheme="minorEastAsia"/>
          <w:color w:val="000000"/>
          <w:lang w:eastAsia="zh-CN"/>
        </w:rPr>
        <w:t xml:space="preserve"> для технічного обслуговування санітарних автомобілів </w:t>
      </w:r>
      <w:r w:rsidRPr="00812627">
        <w:rPr>
          <w:rFonts w:eastAsiaTheme="minorEastAsia"/>
          <w:lang w:eastAsia="zh-CN"/>
        </w:rPr>
        <w:t>швидкої</w:t>
      </w:r>
      <w:r w:rsidRPr="00812627">
        <w:rPr>
          <w:rFonts w:eastAsiaTheme="minorEastAsia"/>
          <w:color w:val="000000"/>
          <w:lang w:eastAsia="zh-CN"/>
        </w:rPr>
        <w:t xml:space="preserve"> медичної допомоги, приводить до простою автотранспорту., а також у придбання відп</w:t>
      </w:r>
      <w:r w:rsidRPr="00812627">
        <w:rPr>
          <w:rFonts w:eastAsiaTheme="minorEastAsia"/>
          <w:lang w:eastAsia="zh-CN"/>
        </w:rPr>
        <w:t>о</w:t>
      </w:r>
      <w:r w:rsidRPr="00812627">
        <w:rPr>
          <w:rFonts w:eastAsiaTheme="minorEastAsia"/>
          <w:color w:val="000000"/>
          <w:lang w:eastAsia="zh-CN"/>
        </w:rPr>
        <w:t>відного обладнання, меблів та інше. З причини недостатнього фінансування виникає потреба у здійсненні додаткового та оперативного фінансування Програми «</w:t>
      </w:r>
      <w:r w:rsidRPr="00812627">
        <w:rPr>
          <w:rFonts w:eastAsiaTheme="minorEastAsia"/>
          <w:lang w:eastAsia="zh-CN"/>
        </w:rPr>
        <w:t xml:space="preserve">Підтримки пункту </w:t>
      </w:r>
      <w:r w:rsidRPr="00812627">
        <w:rPr>
          <w:rFonts w:eastAsiaTheme="minorEastAsia"/>
          <w:color w:val="000000"/>
          <w:lang w:eastAsia="zh-CN"/>
        </w:rPr>
        <w:t xml:space="preserve"> екстреної (швидкої) медичної допомоги</w:t>
      </w:r>
      <w:r w:rsidRPr="00812627">
        <w:rPr>
          <w:rFonts w:eastAsiaTheme="minorEastAsia"/>
          <w:lang w:eastAsia="zh-CN"/>
        </w:rPr>
        <w:t xml:space="preserve"> </w:t>
      </w:r>
      <w:proofErr w:type="spellStart"/>
      <w:r w:rsidRPr="00812627">
        <w:rPr>
          <w:rFonts w:eastAsiaTheme="minorEastAsia"/>
          <w:lang w:eastAsia="zh-CN"/>
        </w:rPr>
        <w:t>“Кіцмань</w:t>
      </w:r>
      <w:proofErr w:type="spellEnd"/>
      <w:r w:rsidRPr="00812627">
        <w:rPr>
          <w:rFonts w:eastAsiaTheme="minorEastAsia"/>
          <w:lang w:eastAsia="zh-CN"/>
        </w:rPr>
        <w:t xml:space="preserve"> ” обласного комунального некомерційного підприємства «Чернівецький обласний центр екстреної медичної допомоги та медицини катастроф»</w:t>
      </w:r>
      <w:r w:rsidRPr="00812627">
        <w:rPr>
          <w:rFonts w:eastAsiaTheme="minorEastAsia"/>
          <w:color w:val="000000"/>
          <w:lang w:eastAsia="zh-CN"/>
        </w:rPr>
        <w:t xml:space="preserve"> на території </w:t>
      </w:r>
      <w:proofErr w:type="spellStart"/>
      <w:r w:rsidRPr="00812627">
        <w:rPr>
          <w:rFonts w:eastAsiaTheme="minorEastAsia"/>
          <w:color w:val="000000"/>
          <w:lang w:eastAsia="zh-CN"/>
        </w:rPr>
        <w:t>Кіцманської</w:t>
      </w:r>
      <w:proofErr w:type="spellEnd"/>
      <w:r w:rsidRPr="00812627">
        <w:rPr>
          <w:rFonts w:eastAsiaTheme="minorEastAsia"/>
          <w:color w:val="000000"/>
          <w:lang w:eastAsia="zh-CN"/>
        </w:rPr>
        <w:t xml:space="preserve">  міської територіальної громади на 2023-2025рр (далі за текстом – Програма).</w:t>
      </w:r>
    </w:p>
    <w:p w:rsidR="00FB6D68" w:rsidRPr="00FB6D68" w:rsidRDefault="00FB6D68" w:rsidP="00FB6D68">
      <w:pPr>
        <w:spacing w:beforeAutospacing="1" w:after="120"/>
        <w:ind w:left="360" w:hanging="360"/>
        <w:jc w:val="center"/>
        <w:rPr>
          <w:color w:val="000000"/>
        </w:rPr>
      </w:pPr>
      <w:r w:rsidRPr="00FB6D68">
        <w:rPr>
          <w:rFonts w:eastAsiaTheme="minorEastAsia"/>
          <w:b/>
          <w:color w:val="000000"/>
          <w:lang w:eastAsia="zh-CN"/>
        </w:rPr>
        <w:t>Мета Програми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</w:rPr>
      </w:pPr>
      <w:r w:rsidRPr="00FB6D68">
        <w:rPr>
          <w:rFonts w:eastAsiaTheme="minorEastAsia"/>
          <w:color w:val="000000"/>
          <w:lang w:eastAsia="zh-CN"/>
        </w:rPr>
        <w:t xml:space="preserve">Головною метою Програми  є надання доступної, безоплатної, своєчасної  екстреної медичної допомоги людині у невідкладному стані на місці події та під час транспортування у заклади охорони  здоров’я на території Кіцманської міської </w:t>
      </w:r>
      <w:r w:rsidRPr="00FB6D68">
        <w:rPr>
          <w:rFonts w:eastAsiaTheme="minorEastAsia"/>
          <w:lang w:eastAsia="zh-CN"/>
        </w:rPr>
        <w:t>територіальної громади</w:t>
      </w:r>
      <w:r w:rsidRPr="00FB6D68">
        <w:rPr>
          <w:rFonts w:eastAsiaTheme="minorEastAsia"/>
          <w:color w:val="000000"/>
          <w:lang w:eastAsia="zh-CN"/>
        </w:rPr>
        <w:t xml:space="preserve">. </w:t>
      </w:r>
    </w:p>
    <w:p w:rsidR="00FB6D68" w:rsidRPr="00FB6D68" w:rsidRDefault="00FB6D68" w:rsidP="00FB6D68">
      <w:pPr>
        <w:spacing w:beforeAutospacing="1"/>
        <w:ind w:firstLine="700"/>
        <w:jc w:val="center"/>
        <w:rPr>
          <w:color w:val="000000"/>
        </w:rPr>
      </w:pPr>
      <w:r w:rsidRPr="00FB6D68">
        <w:rPr>
          <w:rFonts w:eastAsiaTheme="minorEastAsia"/>
          <w:b/>
          <w:color w:val="000000"/>
          <w:lang w:eastAsia="zh-CN"/>
        </w:rPr>
        <w:t>Основні завдання Програми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</w:rPr>
      </w:pPr>
      <w:r w:rsidRPr="00FB6D68">
        <w:rPr>
          <w:rFonts w:eastAsiaTheme="minorEastAsia"/>
          <w:color w:val="000000"/>
          <w:lang w:eastAsia="zh-CN"/>
        </w:rPr>
        <w:lastRenderedPageBreak/>
        <w:t>Забезпечення організації та надання екстреної медичної допомоги на території відповідної адміністративно-територіальної одиниці Кіцманської міської територіальної громади  пацієнтам і постраждалим у повсякденних умовах, особливий період та під час ліквідації наслідків надзвичайної ситуації згідно з нормативом прибуття бригад до місця події;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приймання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від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населення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громади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викликів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щодо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надання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>;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транспортування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пацієнтів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постраждалих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які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потребують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медичного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супроводу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також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медична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евакуація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постраждалих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під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час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ліквідації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наслідків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надзвичайної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ситуації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>;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highlight w:val="white"/>
          <w:lang w:val="ru-RU"/>
        </w:rPr>
      </w:pP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надання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доступної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безоплатної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своєчасної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якісної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у тому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числі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під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час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виникнення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надзвичайних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ситуацій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ліквідації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їх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наслідків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у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відповідності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до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затверджених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Міністерством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охорони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здоров’я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України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протоколів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стандартів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>;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належна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організація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надання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постраждалим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при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надзвичайних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ситуаціях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рятувальникам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та особам,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які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беруть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участь у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ліквідації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наслідків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надзвичайних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ситуацій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>;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r w:rsidRPr="00FB6D68">
        <w:rPr>
          <w:rFonts w:eastAsiaTheme="minorEastAsia"/>
          <w:color w:val="000000"/>
          <w:lang w:val="ru-RU" w:eastAsia="zh-CN"/>
        </w:rPr>
        <w:t xml:space="preserve">Заходи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Програми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їх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цільове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значення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якісні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кількісні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характеристики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можуть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коригуватися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уточнюватися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в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процесі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їх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реалізації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>.</w:t>
      </w:r>
    </w:p>
    <w:p w:rsidR="00FB6D68" w:rsidRPr="00FB6D68" w:rsidRDefault="00FB6D68" w:rsidP="00C77417">
      <w:pPr>
        <w:spacing w:beforeAutospacing="1"/>
        <w:ind w:firstLine="700"/>
        <w:jc w:val="both"/>
        <w:rPr>
          <w:color w:val="000000"/>
          <w:lang w:val="ru-RU"/>
        </w:rPr>
      </w:pPr>
      <w:r w:rsidRPr="00FB6D68">
        <w:rPr>
          <w:rFonts w:eastAsiaTheme="minorEastAsia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Основними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напрямами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реалізації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Програми</w:t>
      </w:r>
      <w:proofErr w:type="spellEnd"/>
      <w:proofErr w:type="gramStart"/>
      <w:r w:rsidRPr="00FB6D68">
        <w:rPr>
          <w:rFonts w:eastAsiaTheme="minorEastAsia"/>
          <w:b/>
          <w:color w:val="000000"/>
          <w:lang w:val="ru-RU" w:eastAsia="zh-CN"/>
        </w:rPr>
        <w:t xml:space="preserve"> є:</w:t>
      </w:r>
      <w:proofErr w:type="gramEnd"/>
    </w:p>
    <w:p w:rsidR="00FB6D68" w:rsidRPr="00FB6D68" w:rsidRDefault="00FB6D68" w:rsidP="00FB6D68">
      <w:pPr>
        <w:spacing w:beforeAutospacing="1" w:after="120"/>
        <w:ind w:firstLine="50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Відповідно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до Закону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України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«</w:t>
      </w:r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Про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екстрену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медичну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допомогу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>» № 5081-</w:t>
      </w:r>
      <w:r w:rsidRPr="00FB6D68">
        <w:rPr>
          <w:rFonts w:eastAsiaTheme="minorEastAsia"/>
          <w:color w:val="000000"/>
          <w:highlight w:val="white"/>
          <w:lang w:val="en-US" w:eastAsia="zh-CN"/>
        </w:rPr>
        <w:t>VI</w:t>
      </w:r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від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05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липня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2012 року,</w:t>
      </w:r>
    </w:p>
    <w:p w:rsidR="00FB6D68" w:rsidRPr="00FB6D68" w:rsidRDefault="00FB6D68" w:rsidP="00FB6D68">
      <w:pPr>
        <w:spacing w:beforeAutospacing="1"/>
        <w:ind w:firstLine="56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забезпечення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надання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відповідно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до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затверджених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Міністерством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охорони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здоров’я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України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протоколів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стандартів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>;</w:t>
      </w:r>
    </w:p>
    <w:p w:rsidR="00FB6D68" w:rsidRPr="00FB6D68" w:rsidRDefault="00FB6D68" w:rsidP="00FB6D68">
      <w:pPr>
        <w:shd w:val="clear" w:color="auto" w:fill="FFFFFF"/>
        <w:spacing w:beforeAutospacing="1"/>
        <w:ind w:firstLine="560"/>
        <w:jc w:val="both"/>
        <w:rPr>
          <w:color w:val="000000"/>
          <w:shd w:val="clear" w:color="auto" w:fill="FFFFFF"/>
          <w:lang w:val="ru-RU"/>
        </w:rPr>
      </w:pP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постійна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готовність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до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надання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;</w:t>
      </w:r>
    </w:p>
    <w:p w:rsidR="00FB6D68" w:rsidRPr="00FB6D68" w:rsidRDefault="00FB6D68" w:rsidP="00FB6D68">
      <w:pPr>
        <w:shd w:val="clear" w:color="auto" w:fill="FFFFFF"/>
        <w:spacing w:beforeAutospacing="1"/>
        <w:ind w:firstLine="560"/>
        <w:jc w:val="both"/>
        <w:rPr>
          <w:color w:val="000000"/>
          <w:shd w:val="clear" w:color="auto" w:fill="FFFFFF"/>
          <w:lang w:val="ru-RU"/>
        </w:rPr>
      </w:pP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оперативне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цілодобове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реагування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на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виклики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;</w:t>
      </w:r>
    </w:p>
    <w:p w:rsidR="00FB6D68" w:rsidRPr="00FB6D68" w:rsidRDefault="00FB6D68" w:rsidP="00FB6D68">
      <w:pPr>
        <w:shd w:val="clear" w:color="auto" w:fill="FFFFFF"/>
        <w:spacing w:beforeAutospacing="1"/>
        <w:ind w:firstLine="560"/>
        <w:jc w:val="both"/>
        <w:rPr>
          <w:color w:val="000000"/>
          <w:shd w:val="clear" w:color="auto" w:fill="FFFFFF"/>
          <w:lang w:val="ru-RU"/>
        </w:rPr>
      </w:pP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доступність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безоплатність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її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своєчасність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якість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пріоритетність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;</w:t>
      </w:r>
    </w:p>
    <w:p w:rsidR="00FB6D68" w:rsidRPr="00FB6D68" w:rsidRDefault="00FB6D68" w:rsidP="00FB6D68">
      <w:pPr>
        <w:shd w:val="clear" w:color="auto" w:fill="FFFFFF"/>
        <w:spacing w:beforeAutospacing="1"/>
        <w:ind w:firstLine="560"/>
        <w:jc w:val="both"/>
        <w:rPr>
          <w:color w:val="000000"/>
          <w:shd w:val="clear" w:color="auto" w:fill="FFFFFF"/>
          <w:lang w:val="ru-RU"/>
        </w:rPr>
      </w:pP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послідовність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безперервність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надання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її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відповідність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єдиним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вимогам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;</w:t>
      </w:r>
    </w:p>
    <w:p w:rsidR="00FB6D68" w:rsidRPr="00FB6D68" w:rsidRDefault="00FB6D68" w:rsidP="00FB6D68">
      <w:pPr>
        <w:spacing w:beforeAutospacing="1"/>
        <w:ind w:firstLine="560"/>
        <w:jc w:val="both"/>
        <w:rPr>
          <w:color w:val="000000"/>
          <w:highlight w:val="white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здійснення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госпіталізації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до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закладів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охорони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здоров'я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осіб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які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перебувають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у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невідкладному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стані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потребують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надання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стаці</w:t>
      </w:r>
      <w:r w:rsidRPr="00FB6D68">
        <w:rPr>
          <w:rFonts w:eastAsiaTheme="minorEastAsia"/>
          <w:highlight w:val="white"/>
          <w:lang w:val="ru-RU" w:eastAsia="zh-CN"/>
        </w:rPr>
        <w:t>онарної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>;</w:t>
      </w:r>
    </w:p>
    <w:p w:rsidR="00FB6D68" w:rsidRPr="00FB6D68" w:rsidRDefault="00FB6D68" w:rsidP="00FB6D68">
      <w:pPr>
        <w:spacing w:beforeAutospacing="1"/>
        <w:ind w:firstLine="560"/>
        <w:jc w:val="both"/>
        <w:rPr>
          <w:smallCaps/>
          <w:color w:val="000000"/>
          <w:highlight w:val="white"/>
          <w:lang w:val="ru-RU"/>
        </w:rPr>
      </w:pP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забезпечення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взаємодії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приймальними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відділеннями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(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відділеннями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(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невідкладної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)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)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багатопрофільних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лікарень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; </w:t>
      </w:r>
      <w:r w:rsidRPr="00FB6D68">
        <w:rPr>
          <w:rFonts w:eastAsiaTheme="minorEastAsia"/>
          <w:smallCaps/>
          <w:color w:val="000000"/>
          <w:highlight w:val="white"/>
          <w:lang w:val="ru-RU" w:eastAsia="zh-CN"/>
        </w:rPr>
        <w:t xml:space="preserve"> </w:t>
      </w:r>
    </w:p>
    <w:p w:rsidR="00FB6D68" w:rsidRPr="00FB6D68" w:rsidRDefault="00FB6D68" w:rsidP="00FB6D68">
      <w:pPr>
        <w:spacing w:beforeAutospacing="1"/>
        <w:ind w:firstLine="560"/>
        <w:jc w:val="both"/>
        <w:rPr>
          <w:color w:val="000000"/>
          <w:highlight w:val="white"/>
          <w:lang w:val="ru-RU"/>
        </w:rPr>
      </w:pP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забезпечення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безперервності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послідовності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надання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бригадами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й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закладами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охорони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здоров’я</w:t>
      </w:r>
      <w:proofErr w:type="spellEnd"/>
      <w:r w:rsidRPr="00FB6D68">
        <w:rPr>
          <w:rFonts w:eastAsiaTheme="minorEastAsia"/>
          <w:highlight w:val="white"/>
          <w:lang w:val="ru-RU" w:eastAsia="zh-CN"/>
        </w:rPr>
        <w:t>.</w:t>
      </w:r>
    </w:p>
    <w:p w:rsidR="00FB6D68" w:rsidRPr="00FB6D68" w:rsidRDefault="00FB6D68" w:rsidP="00FB6D68">
      <w:pPr>
        <w:spacing w:beforeAutospacing="1"/>
        <w:ind w:firstLine="56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Реалізація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заходів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програми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розрахована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на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період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202</w:t>
      </w:r>
      <w:r w:rsidRPr="00FB6D68">
        <w:rPr>
          <w:rFonts w:eastAsiaTheme="minorEastAsia"/>
          <w:lang w:val="ru-RU" w:eastAsia="zh-CN"/>
        </w:rPr>
        <w:t>3</w:t>
      </w:r>
      <w:r w:rsidRPr="00FB6D68">
        <w:rPr>
          <w:rFonts w:eastAsiaTheme="minorEastAsia"/>
          <w:color w:val="000000"/>
          <w:lang w:val="ru-RU" w:eastAsia="zh-CN"/>
        </w:rPr>
        <w:t>-2025 роки.</w:t>
      </w:r>
    </w:p>
    <w:p w:rsidR="00FB6D68" w:rsidRPr="00FB6D68" w:rsidRDefault="00FB6D68" w:rsidP="00FB6D68">
      <w:pPr>
        <w:spacing w:beforeAutospacing="1"/>
        <w:ind w:firstLine="560"/>
        <w:jc w:val="center"/>
        <w:rPr>
          <w:color w:val="000000"/>
          <w:lang w:val="ru-RU"/>
        </w:rPr>
      </w:pP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lastRenderedPageBreak/>
        <w:t>Фінансове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забезпечення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Програми</w:t>
      </w:r>
      <w:proofErr w:type="spellEnd"/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Забезпечення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реалізації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Програми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здійснюється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відповідно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до п. 21 ст.91 Бюджетного кодексу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України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за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рахунок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коштів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місцевого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бюджету, в межах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бюджетних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призначень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власних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коштів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proofErr w:type="gramStart"/>
      <w:r w:rsidRPr="00FB6D68">
        <w:rPr>
          <w:rFonts w:eastAsiaTheme="minorEastAsia"/>
          <w:color w:val="000000"/>
          <w:lang w:val="ru-RU" w:eastAsia="zh-CN"/>
        </w:rPr>
        <w:t>п</w:t>
      </w:r>
      <w:proofErr w:type="gramEnd"/>
      <w:r w:rsidRPr="00FB6D68">
        <w:rPr>
          <w:rFonts w:eastAsiaTheme="minorEastAsia"/>
          <w:color w:val="000000"/>
          <w:lang w:val="ru-RU" w:eastAsia="zh-CN"/>
        </w:rPr>
        <w:t>ідприємств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інших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джерел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не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заборонених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чинним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законодавством</w:t>
      </w:r>
      <w:proofErr w:type="spellEnd"/>
      <w:r w:rsidRPr="00FB6D68">
        <w:rPr>
          <w:rFonts w:eastAsiaTheme="minorEastAsia"/>
          <w:color w:val="000000"/>
          <w:lang w:val="ru-RU" w:eastAsia="zh-CN"/>
        </w:rPr>
        <w:t>.</w:t>
      </w:r>
    </w:p>
    <w:p w:rsidR="00FB6D68" w:rsidRPr="00FB6D68" w:rsidRDefault="00FB6D68" w:rsidP="00FB6D68">
      <w:pPr>
        <w:spacing w:beforeAutospacing="1"/>
        <w:ind w:firstLine="700"/>
        <w:jc w:val="center"/>
        <w:rPr>
          <w:color w:val="000000"/>
          <w:lang w:val="ru-RU"/>
        </w:rPr>
      </w:pP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Очікуванні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результати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Програми</w:t>
      </w:r>
      <w:proofErr w:type="spellEnd"/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r w:rsidRPr="00FB6D68">
        <w:rPr>
          <w:rFonts w:eastAsiaTheme="minorEastAsia"/>
          <w:color w:val="000000"/>
          <w:lang w:val="ru-RU" w:eastAsia="zh-CN"/>
        </w:rPr>
        <w:t xml:space="preserve">В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результаті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виконання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Програми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буде: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забезпечена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технічна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справність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автомобілів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швидкої</w:t>
      </w:r>
      <w:proofErr w:type="spellEnd"/>
      <w:r w:rsidRPr="00FB6D68">
        <w:rPr>
          <w:rFonts w:eastAsiaTheme="minorEastAsia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proofErr w:type="gramStart"/>
      <w:r w:rsidRPr="00FB6D68">
        <w:rPr>
          <w:rFonts w:eastAsiaTheme="minorEastAsia"/>
          <w:color w:val="000000"/>
          <w:lang w:val="ru-RU" w:eastAsia="zh-CN"/>
        </w:rPr>
        <w:t>п</w:t>
      </w:r>
      <w:proofErr w:type="gramEnd"/>
      <w:r w:rsidRPr="00FB6D68">
        <w:rPr>
          <w:rFonts w:eastAsiaTheme="minorEastAsia"/>
          <w:color w:val="000000"/>
          <w:lang w:val="ru-RU" w:eastAsia="zh-CN"/>
        </w:rPr>
        <w:t>ідтримання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їх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належного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стану для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постійної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готовності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до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надання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>;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оперативне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цілодобове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реагування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на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виклики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>;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highlight w:val="white"/>
          <w:lang w:val="ru-RU"/>
        </w:rPr>
      </w:pP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забезпечення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ефективної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роботи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колективів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швидкої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невідкладної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створення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умов для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високопрофесійної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роботи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соціальної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захищеності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працівників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>.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highlight w:val="white"/>
          <w:lang w:val="ru-RU"/>
        </w:rPr>
      </w:pP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Оснащення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приміщень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пункту </w:t>
      </w:r>
      <w:proofErr w:type="gramStart"/>
      <w:r w:rsidRPr="00FB6D68">
        <w:rPr>
          <w:rFonts w:eastAsiaTheme="minorEastAsia"/>
          <w:color w:val="000000"/>
          <w:highlight w:val="white"/>
          <w:lang w:val="ru-RU" w:eastAsia="zh-CN"/>
        </w:rPr>
        <w:t>Е(</w:t>
      </w:r>
      <w:proofErr w:type="gramEnd"/>
      <w:r w:rsidRPr="00FB6D68">
        <w:rPr>
          <w:rFonts w:eastAsiaTheme="minorEastAsia"/>
          <w:highlight w:val="white"/>
          <w:lang w:val="ru-RU" w:eastAsia="zh-CN"/>
        </w:rPr>
        <w:t>Ш</w:t>
      </w:r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)МД </w:t>
      </w:r>
      <w:r w:rsidRPr="00FB6D68">
        <w:rPr>
          <w:rFonts w:eastAsiaTheme="minorEastAsia"/>
          <w:highlight w:val="white"/>
          <w:lang w:val="ru-RU" w:eastAsia="zh-CN"/>
        </w:rPr>
        <w:t>“</w:t>
      </w:r>
      <w:proofErr w:type="spellStart"/>
      <w:r w:rsidRPr="00FB6D68">
        <w:rPr>
          <w:rFonts w:eastAsiaTheme="minorEastAsia"/>
          <w:highlight w:val="white"/>
          <w:lang w:val="ru-RU" w:eastAsia="zh-CN"/>
        </w:rPr>
        <w:t>Кіцмань</w:t>
      </w:r>
      <w:proofErr w:type="spellEnd"/>
      <w:r w:rsidRPr="00FB6D68">
        <w:rPr>
          <w:rFonts w:eastAsiaTheme="minorEastAsia"/>
          <w:highlight w:val="white"/>
          <w:lang w:val="ru-RU" w:eastAsia="zh-CN"/>
        </w:rPr>
        <w:t xml:space="preserve"> ”</w:t>
      </w:r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відповідним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устаткуванням</w:t>
      </w:r>
      <w:proofErr w:type="spellEnd"/>
      <w:r w:rsidRPr="00FB6D68">
        <w:rPr>
          <w:rFonts w:eastAsiaTheme="minorEastAsia"/>
          <w:highlight w:val="white"/>
          <w:lang w:val="ru-RU" w:eastAsia="zh-CN"/>
        </w:rPr>
        <w:t>,</w:t>
      </w:r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обладнанням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меблями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>.</w:t>
      </w:r>
    </w:p>
    <w:p w:rsidR="00FB6D68" w:rsidRPr="00FB6D68" w:rsidRDefault="00FB6D68" w:rsidP="00C77417">
      <w:pPr>
        <w:spacing w:beforeAutospacing="1"/>
        <w:jc w:val="both"/>
        <w:rPr>
          <w:color w:val="000000"/>
          <w:highlight w:val="white"/>
          <w:lang w:val="ru-RU"/>
        </w:rPr>
      </w:pPr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r w:rsidRPr="00FB6D68">
        <w:rPr>
          <w:rFonts w:eastAsiaTheme="minorEastAsia"/>
          <w:b/>
          <w:color w:val="000000"/>
          <w:highlight w:val="white"/>
          <w:lang w:val="ru-RU" w:eastAsia="zh-CN"/>
        </w:rPr>
        <w:t xml:space="preserve">Контроль за </w:t>
      </w:r>
      <w:proofErr w:type="spellStart"/>
      <w:r w:rsidRPr="00FB6D68">
        <w:rPr>
          <w:rFonts w:eastAsiaTheme="minorEastAsia"/>
          <w:b/>
          <w:color w:val="000000"/>
          <w:highlight w:val="white"/>
          <w:lang w:val="ru-RU" w:eastAsia="zh-CN"/>
        </w:rPr>
        <w:t>виконанням</w:t>
      </w:r>
      <w:proofErr w:type="spellEnd"/>
      <w:r w:rsidRPr="00FB6D68">
        <w:rPr>
          <w:rFonts w:eastAsiaTheme="minorEastAsia"/>
          <w:b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highlight w:val="white"/>
          <w:lang w:val="ru-RU" w:eastAsia="zh-CN"/>
        </w:rPr>
        <w:t>Програми</w:t>
      </w:r>
      <w:proofErr w:type="spellEnd"/>
    </w:p>
    <w:p w:rsidR="00FB6D68" w:rsidRPr="00FB6D68" w:rsidRDefault="00FB6D68" w:rsidP="00FB6D68">
      <w:pPr>
        <w:spacing w:beforeAutospacing="1"/>
        <w:ind w:firstLine="700"/>
        <w:jc w:val="both"/>
        <w:rPr>
          <w:rFonts w:eastAsiaTheme="minorEastAsia"/>
          <w:color w:val="000000"/>
          <w:lang w:val="ru-RU" w:eastAsia="zh-CN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Виконання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організацію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управління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за ходом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виконання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Програми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здійснює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обласне</w:t>
      </w:r>
      <w:proofErr w:type="spellEnd"/>
      <w:r w:rsidRPr="00FB6D68">
        <w:rPr>
          <w:rFonts w:eastAsiaTheme="minorEastAsia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комунальне</w:t>
      </w:r>
      <w:proofErr w:type="spellEnd"/>
      <w:r w:rsidRPr="00FB6D68">
        <w:rPr>
          <w:rFonts w:eastAsiaTheme="minorEastAsia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некомерційне</w:t>
      </w:r>
      <w:proofErr w:type="spellEnd"/>
      <w:r w:rsidRPr="00FB6D68">
        <w:rPr>
          <w:rFonts w:eastAsiaTheme="minorEastAsia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підприємство</w:t>
      </w:r>
      <w:proofErr w:type="spellEnd"/>
      <w:r w:rsidRPr="00FB6D68">
        <w:rPr>
          <w:rFonts w:eastAsiaTheme="minorEastAsia"/>
          <w:lang w:val="ru-RU" w:eastAsia="zh-CN"/>
        </w:rPr>
        <w:t xml:space="preserve"> «</w:t>
      </w:r>
      <w:proofErr w:type="spellStart"/>
      <w:r w:rsidRPr="00FB6D68">
        <w:rPr>
          <w:rFonts w:eastAsiaTheme="minorEastAsia"/>
          <w:lang w:val="ru-RU" w:eastAsia="zh-CN"/>
        </w:rPr>
        <w:t>Чернівецький</w:t>
      </w:r>
      <w:proofErr w:type="spellEnd"/>
      <w:r w:rsidRPr="00FB6D68">
        <w:rPr>
          <w:rFonts w:eastAsiaTheme="minorEastAsia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обласний</w:t>
      </w:r>
      <w:proofErr w:type="spellEnd"/>
      <w:r w:rsidRPr="00FB6D68">
        <w:rPr>
          <w:rFonts w:eastAsiaTheme="minorEastAsia"/>
          <w:lang w:val="ru-RU" w:eastAsia="zh-CN"/>
        </w:rPr>
        <w:t xml:space="preserve"> центр </w:t>
      </w:r>
      <w:proofErr w:type="spellStart"/>
      <w:r w:rsidRPr="00FB6D68">
        <w:rPr>
          <w:rFonts w:eastAsiaTheme="minorEastAsia"/>
          <w:lang w:val="ru-RU" w:eastAsia="zh-CN"/>
        </w:rPr>
        <w:t>екстреної</w:t>
      </w:r>
      <w:proofErr w:type="spellEnd"/>
      <w:r w:rsidRPr="00FB6D68">
        <w:rPr>
          <w:rFonts w:eastAsiaTheme="minorEastAsia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медичної</w:t>
      </w:r>
      <w:proofErr w:type="spellEnd"/>
      <w:r w:rsidRPr="00FB6D68">
        <w:rPr>
          <w:rFonts w:eastAsiaTheme="minorEastAsia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допомоги</w:t>
      </w:r>
      <w:proofErr w:type="spellEnd"/>
      <w:r w:rsidRPr="00FB6D68">
        <w:rPr>
          <w:rFonts w:eastAsiaTheme="minorEastAsia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lang w:val="ru-RU" w:eastAsia="zh-CN"/>
        </w:rPr>
        <w:t>медицини</w:t>
      </w:r>
      <w:proofErr w:type="spellEnd"/>
      <w:r w:rsidRPr="00FB6D68">
        <w:rPr>
          <w:rFonts w:eastAsiaTheme="minorEastAsia"/>
          <w:lang w:val="ru-RU" w:eastAsia="zh-CN"/>
        </w:rPr>
        <w:t xml:space="preserve"> катастроф»</w:t>
      </w:r>
      <w:r w:rsidRPr="00FB6D68">
        <w:rPr>
          <w:rFonts w:eastAsiaTheme="minorEastAsia"/>
          <w:color w:val="000000"/>
          <w:lang w:val="ru-RU" w:eastAsia="zh-CN"/>
        </w:rPr>
        <w:t xml:space="preserve">, контроль за ходом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її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виконання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здійснює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постійна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комісія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питань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освіти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культури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туризму,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охорони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здоров’я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молодіжної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політики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спорту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міської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ради. Контроль за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ефективним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цільовим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використанням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коштів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здійснює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постійна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комісія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міської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ради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питань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планування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бюджету,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фінансів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інвестиційної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політики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підприємництва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торгівлі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>.</w:t>
      </w:r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Виконавець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Програми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несе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відповідальність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за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правильність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оформлення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розрахункових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документів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>.</w:t>
      </w:r>
    </w:p>
    <w:p w:rsidR="00C77417" w:rsidRDefault="00C77417" w:rsidP="00FB6D68">
      <w:pPr>
        <w:spacing w:beforeAutospacing="1"/>
        <w:jc w:val="center"/>
        <w:rPr>
          <w:rFonts w:eastAsiaTheme="minorEastAsia"/>
          <w:color w:val="000000"/>
          <w:lang w:val="ru-RU" w:eastAsia="zh-CN"/>
        </w:rPr>
      </w:pPr>
    </w:p>
    <w:p w:rsidR="00C77417" w:rsidRDefault="00C77417" w:rsidP="00FB6D68">
      <w:pPr>
        <w:spacing w:beforeAutospacing="1"/>
        <w:jc w:val="center"/>
        <w:rPr>
          <w:rFonts w:eastAsiaTheme="minorEastAsia"/>
          <w:color w:val="000000"/>
          <w:lang w:val="ru-RU" w:eastAsia="zh-CN"/>
        </w:rPr>
      </w:pPr>
    </w:p>
    <w:p w:rsidR="00C77417" w:rsidRDefault="00C77417" w:rsidP="00FB6D68">
      <w:pPr>
        <w:spacing w:beforeAutospacing="1"/>
        <w:jc w:val="center"/>
        <w:rPr>
          <w:rFonts w:eastAsiaTheme="minorEastAsia"/>
          <w:color w:val="000000"/>
          <w:lang w:val="ru-RU" w:eastAsia="zh-CN"/>
        </w:rPr>
      </w:pPr>
    </w:p>
    <w:p w:rsidR="00C77417" w:rsidRDefault="00C77417" w:rsidP="00FB6D68">
      <w:pPr>
        <w:spacing w:beforeAutospacing="1"/>
        <w:jc w:val="center"/>
        <w:rPr>
          <w:rFonts w:eastAsiaTheme="minorEastAsia"/>
          <w:color w:val="000000"/>
          <w:lang w:val="ru-RU" w:eastAsia="zh-CN"/>
        </w:rPr>
      </w:pPr>
    </w:p>
    <w:p w:rsidR="00C77417" w:rsidRDefault="00C77417" w:rsidP="00FB6D68">
      <w:pPr>
        <w:spacing w:beforeAutospacing="1"/>
        <w:jc w:val="center"/>
        <w:rPr>
          <w:rFonts w:eastAsiaTheme="minorEastAsia"/>
          <w:color w:val="000000"/>
          <w:lang w:val="ru-RU" w:eastAsia="zh-CN"/>
        </w:rPr>
      </w:pPr>
    </w:p>
    <w:p w:rsidR="00C77417" w:rsidRDefault="00C77417" w:rsidP="00FB6D68">
      <w:pPr>
        <w:spacing w:beforeAutospacing="1"/>
        <w:jc w:val="center"/>
        <w:rPr>
          <w:rFonts w:eastAsiaTheme="minorEastAsia"/>
          <w:color w:val="000000"/>
          <w:lang w:val="ru-RU" w:eastAsia="zh-CN"/>
        </w:rPr>
      </w:pPr>
    </w:p>
    <w:p w:rsidR="00C77417" w:rsidRDefault="00C77417" w:rsidP="00FB6D68">
      <w:pPr>
        <w:spacing w:beforeAutospacing="1"/>
        <w:jc w:val="center"/>
        <w:rPr>
          <w:rFonts w:eastAsiaTheme="minorEastAsia"/>
          <w:color w:val="000000"/>
          <w:lang w:val="ru-RU" w:eastAsia="zh-CN"/>
        </w:rPr>
      </w:pPr>
    </w:p>
    <w:p w:rsidR="00C77417" w:rsidRDefault="00C77417" w:rsidP="00FB6D68">
      <w:pPr>
        <w:spacing w:beforeAutospacing="1"/>
        <w:jc w:val="center"/>
        <w:rPr>
          <w:rFonts w:eastAsiaTheme="minorEastAsia"/>
          <w:color w:val="000000"/>
          <w:lang w:val="ru-RU" w:eastAsia="zh-CN"/>
        </w:rPr>
      </w:pPr>
    </w:p>
    <w:p w:rsidR="00C77417" w:rsidRDefault="00C77417" w:rsidP="00FB6D68">
      <w:pPr>
        <w:spacing w:beforeAutospacing="1"/>
        <w:jc w:val="center"/>
        <w:rPr>
          <w:rFonts w:eastAsiaTheme="minorEastAsia"/>
          <w:color w:val="000000"/>
          <w:lang w:val="ru-RU" w:eastAsia="zh-CN"/>
        </w:rPr>
      </w:pPr>
    </w:p>
    <w:p w:rsidR="00FB6D68" w:rsidRPr="00FB6D68" w:rsidRDefault="00FB6D68" w:rsidP="00FB6D68">
      <w:pPr>
        <w:spacing w:beforeAutospacing="1"/>
        <w:jc w:val="center"/>
        <w:rPr>
          <w:color w:val="000000"/>
          <w:lang w:val="ru-RU"/>
        </w:rPr>
      </w:pPr>
      <w:r w:rsidRPr="00FB6D68">
        <w:rPr>
          <w:rFonts w:eastAsiaTheme="minorEastAsia"/>
          <w:color w:val="000000"/>
          <w:lang w:val="ru-RU" w:eastAsia="zh-CN"/>
        </w:rPr>
        <w:lastRenderedPageBreak/>
        <w:t xml:space="preserve"> </w:t>
      </w:r>
      <w:r w:rsidRPr="00FB6D68">
        <w:rPr>
          <w:rFonts w:eastAsiaTheme="minorEastAsia"/>
          <w:b/>
          <w:color w:val="000000"/>
          <w:lang w:val="ru-RU" w:eastAsia="zh-CN"/>
        </w:rPr>
        <w:t xml:space="preserve">8.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Ресурсне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забезпечення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Програми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</w:p>
    <w:p w:rsidR="00FB6D68" w:rsidRPr="00FB6D68" w:rsidRDefault="00FB6D68" w:rsidP="00FB6D68">
      <w:pPr>
        <w:spacing w:beforeAutospacing="1"/>
        <w:jc w:val="center"/>
        <w:rPr>
          <w:color w:val="000000"/>
        </w:rPr>
      </w:pPr>
      <w:r w:rsidRPr="00FB6D68">
        <w:rPr>
          <w:rFonts w:eastAsiaTheme="minorEastAsia"/>
          <w:color w:val="000000"/>
          <w:lang w:val="ru-RU" w:eastAsia="zh-CN"/>
        </w:rPr>
        <w:t xml:space="preserve"> </w:t>
      </w:r>
      <w:r w:rsidRPr="00FB6D68">
        <w:rPr>
          <w:rFonts w:eastAsiaTheme="minorEastAsia"/>
          <w:b/>
          <w:color w:val="000000"/>
          <w:lang w:val="ru-RU" w:eastAsia="zh-CN"/>
        </w:rPr>
        <w:t xml:space="preserve">                                                                                                          </w:t>
      </w:r>
      <w:proofErr w:type="spellStart"/>
      <w:proofErr w:type="gramStart"/>
      <w:r w:rsidRPr="00FB6D68">
        <w:rPr>
          <w:rFonts w:eastAsiaTheme="minorEastAsia"/>
          <w:color w:val="000000"/>
          <w:lang w:val="en-US" w:eastAsia="zh-CN"/>
        </w:rPr>
        <w:t>тис.грн</w:t>
      </w:r>
      <w:proofErr w:type="spellEnd"/>
      <w:r w:rsidRPr="00FB6D68">
        <w:rPr>
          <w:rFonts w:eastAsiaTheme="minorEastAsia"/>
          <w:color w:val="000000"/>
          <w:lang w:val="en-US" w:eastAsia="zh-CN"/>
        </w:rPr>
        <w:t>.</w:t>
      </w:r>
      <w:proofErr w:type="gramEnd"/>
    </w:p>
    <w:tbl>
      <w:tblPr>
        <w:tblW w:w="10431" w:type="dxa"/>
        <w:tblInd w:w="-5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0" w:type="dxa"/>
          <w:right w:w="100" w:type="dxa"/>
        </w:tblCellMar>
        <w:tblLook w:val="04A0"/>
      </w:tblPr>
      <w:tblGrid>
        <w:gridCol w:w="2552"/>
        <w:gridCol w:w="1417"/>
        <w:gridCol w:w="1418"/>
        <w:gridCol w:w="1984"/>
        <w:gridCol w:w="3060"/>
      </w:tblGrid>
      <w:tr w:rsidR="00FB6D68" w:rsidRPr="00FB6D68" w:rsidTr="00FB6D68">
        <w:trPr>
          <w:cantSplit/>
          <w:trHeight w:val="860"/>
        </w:trPr>
        <w:tc>
          <w:tcPr>
            <w:tcW w:w="25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Джерела</w:t>
            </w:r>
            <w:proofErr w:type="spellEnd"/>
            <w:r w:rsidRPr="00FB6D68">
              <w:rPr>
                <w:rFonts w:eastAsiaTheme="minorEastAsia"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фінансування</w:t>
            </w:r>
            <w:proofErr w:type="spellEnd"/>
          </w:p>
        </w:tc>
        <w:tc>
          <w:tcPr>
            <w:tcW w:w="4819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  <w:lang w:val="ru-RU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Орієнтовний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обсяг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коштів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які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пропонуються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залучити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на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виконання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Програми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>, по роках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Всього</w:t>
            </w:r>
            <w:proofErr w:type="spellEnd"/>
            <w:r w:rsidRPr="00FB6D68">
              <w:rPr>
                <w:rFonts w:eastAsiaTheme="minorEastAsia"/>
                <w:color w:val="000000"/>
                <w:lang w:val="en-US" w:eastAsia="zh-CN"/>
              </w:rPr>
              <w:t xml:space="preserve">  </w:t>
            </w: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на</w:t>
            </w:r>
            <w:proofErr w:type="spellEnd"/>
          </w:p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виконання</w:t>
            </w:r>
            <w:proofErr w:type="spellEnd"/>
          </w:p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Програми</w:t>
            </w:r>
            <w:proofErr w:type="spellEnd"/>
          </w:p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</w:p>
        </w:tc>
      </w:tr>
      <w:tr w:rsidR="00FB6D68" w:rsidRPr="00FB6D68" w:rsidTr="00FB6D68">
        <w:trPr>
          <w:cantSplit/>
          <w:trHeight w:val="300"/>
        </w:trPr>
        <w:tc>
          <w:tcPr>
            <w:tcW w:w="25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B6D68" w:rsidRPr="00FB6D68" w:rsidRDefault="00FB6D68" w:rsidP="005A718D"/>
        </w:tc>
        <w:tc>
          <w:tcPr>
            <w:tcW w:w="14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2023</w:t>
            </w:r>
          </w:p>
        </w:tc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2024</w:t>
            </w:r>
          </w:p>
        </w:tc>
        <w:tc>
          <w:tcPr>
            <w:tcW w:w="19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2025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B6D68" w:rsidRPr="00FB6D68" w:rsidRDefault="00FB6D68" w:rsidP="005A718D"/>
        </w:tc>
      </w:tr>
      <w:tr w:rsidR="00FB6D68" w:rsidRPr="00FB6D68" w:rsidTr="00FB6D68">
        <w:trPr>
          <w:trHeight w:val="60"/>
        </w:trPr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i/>
                <w:color w:val="000000"/>
                <w:lang w:val="en-US" w:eastAsia="zh-CN"/>
              </w:rPr>
              <w:t>1</w:t>
            </w:r>
          </w:p>
        </w:tc>
        <w:tc>
          <w:tcPr>
            <w:tcW w:w="14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i/>
                <w:color w:val="000000"/>
                <w:lang w:val="en-US" w:eastAsia="zh-CN"/>
              </w:rPr>
              <w:t>2</w:t>
            </w:r>
          </w:p>
        </w:tc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i/>
                <w:color w:val="000000"/>
                <w:lang w:val="en-US" w:eastAsia="zh-CN"/>
              </w:rPr>
              <w:t>3</w:t>
            </w:r>
          </w:p>
        </w:tc>
        <w:tc>
          <w:tcPr>
            <w:tcW w:w="19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i/>
                <w:color w:val="000000"/>
                <w:lang w:val="en-US" w:eastAsia="zh-CN"/>
              </w:rPr>
              <w:t>4</w:t>
            </w:r>
          </w:p>
        </w:tc>
        <w:tc>
          <w:tcPr>
            <w:tcW w:w="30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i/>
                <w:color w:val="000000"/>
                <w:lang w:val="en-US" w:eastAsia="zh-CN"/>
              </w:rPr>
              <w:t>5</w:t>
            </w:r>
          </w:p>
        </w:tc>
      </w:tr>
      <w:tr w:rsidR="00FB6D68" w:rsidRPr="00FB6D68" w:rsidTr="00FB6D68">
        <w:trPr>
          <w:trHeight w:val="220"/>
        </w:trPr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Місцевий</w:t>
            </w:r>
            <w:proofErr w:type="spellEnd"/>
            <w:r w:rsidRPr="00FB6D68">
              <w:rPr>
                <w:rFonts w:eastAsiaTheme="minorEastAsia"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бюджет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>50,0</w:t>
            </w:r>
          </w:p>
        </w:tc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>50,0</w:t>
            </w:r>
          </w:p>
        </w:tc>
        <w:tc>
          <w:tcPr>
            <w:tcW w:w="19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>50,0</w:t>
            </w:r>
          </w:p>
        </w:tc>
        <w:tc>
          <w:tcPr>
            <w:tcW w:w="30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>150,0</w:t>
            </w:r>
          </w:p>
        </w:tc>
      </w:tr>
      <w:tr w:rsidR="00FB6D68" w:rsidRPr="00FB6D68" w:rsidTr="00FB6D68">
        <w:trPr>
          <w:trHeight w:val="240"/>
        </w:trPr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Всього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>50,0</w:t>
            </w:r>
          </w:p>
        </w:tc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>50,0</w:t>
            </w:r>
          </w:p>
        </w:tc>
        <w:tc>
          <w:tcPr>
            <w:tcW w:w="19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>50,0</w:t>
            </w:r>
          </w:p>
        </w:tc>
        <w:tc>
          <w:tcPr>
            <w:tcW w:w="30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>150,0</w:t>
            </w:r>
          </w:p>
        </w:tc>
      </w:tr>
    </w:tbl>
    <w:p w:rsidR="00FB6D68" w:rsidRPr="00FB6D68" w:rsidRDefault="00FB6D68" w:rsidP="00FB6D68">
      <w:pPr>
        <w:spacing w:beforeAutospacing="1"/>
        <w:jc w:val="right"/>
        <w:rPr>
          <w:color w:val="000000"/>
        </w:rPr>
      </w:pPr>
    </w:p>
    <w:p w:rsidR="00FB6D68" w:rsidRDefault="00FB6D68" w:rsidP="00FB6D68">
      <w:pPr>
        <w:spacing w:beforeAutospacing="1"/>
        <w:jc w:val="right"/>
        <w:rPr>
          <w:color w:val="000000"/>
        </w:rPr>
      </w:pPr>
      <w:r w:rsidRPr="00FB6D68">
        <w:rPr>
          <w:rFonts w:eastAsiaTheme="minorEastAsia"/>
          <w:color w:val="000000"/>
          <w:sz w:val="20"/>
          <w:szCs w:val="20"/>
          <w:lang w:val="ru-RU" w:eastAsia="zh-CN"/>
        </w:rPr>
        <w:t xml:space="preserve"> </w:t>
      </w:r>
    </w:p>
    <w:p w:rsidR="00BC4108" w:rsidRDefault="00BC4108"/>
    <w:p w:rsidR="00FB6D68" w:rsidRDefault="00FB6D68"/>
    <w:p w:rsidR="00BC4108" w:rsidRDefault="00BC4108">
      <w:pPr>
        <w:rPr>
          <w:b/>
        </w:rPr>
      </w:pPr>
      <w:r w:rsidRPr="00BC4108">
        <w:rPr>
          <w:b/>
        </w:rPr>
        <w:t xml:space="preserve">Секретар міської ради </w:t>
      </w:r>
      <w:r w:rsidRPr="00BC4108">
        <w:rPr>
          <w:b/>
        </w:rPr>
        <w:tab/>
      </w:r>
      <w:r w:rsidRPr="00BC4108">
        <w:rPr>
          <w:b/>
        </w:rPr>
        <w:tab/>
      </w:r>
      <w:r w:rsidRPr="00BC4108">
        <w:rPr>
          <w:b/>
        </w:rPr>
        <w:tab/>
      </w:r>
      <w:r w:rsidRPr="00BC4108">
        <w:rPr>
          <w:b/>
        </w:rPr>
        <w:tab/>
      </w:r>
      <w:r w:rsidRPr="00BC4108">
        <w:rPr>
          <w:b/>
        </w:rPr>
        <w:tab/>
      </w:r>
      <w:r w:rsidRPr="00BC4108">
        <w:rPr>
          <w:b/>
        </w:rPr>
        <w:tab/>
      </w:r>
      <w:r w:rsidRPr="00BC4108">
        <w:rPr>
          <w:b/>
        </w:rPr>
        <w:tab/>
      </w:r>
      <w:r>
        <w:rPr>
          <w:b/>
        </w:rPr>
        <w:t xml:space="preserve">       </w:t>
      </w:r>
      <w:r w:rsidRPr="00BC4108">
        <w:rPr>
          <w:b/>
        </w:rPr>
        <w:t>Петро ЧУПРИНА</w:t>
      </w:r>
    </w:p>
    <w:p w:rsidR="00BC4108" w:rsidRDefault="00BC4108">
      <w:pPr>
        <w:rPr>
          <w:b/>
        </w:rPr>
      </w:pPr>
    </w:p>
    <w:sectPr w:rsidR="00BC4108" w:rsidSect="00C77417">
      <w:headerReference w:type="default" r:id="rId10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FA3" w:rsidRDefault="008B6FA3" w:rsidP="00C860A8">
      <w:r>
        <w:separator/>
      </w:r>
    </w:p>
  </w:endnote>
  <w:endnote w:type="continuationSeparator" w:id="0">
    <w:p w:rsidR="008B6FA3" w:rsidRDefault="008B6FA3" w:rsidP="00C860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Jek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FA3" w:rsidRDefault="008B6FA3" w:rsidP="00C860A8">
      <w:r>
        <w:separator/>
      </w:r>
    </w:p>
  </w:footnote>
  <w:footnote w:type="continuationSeparator" w:id="0">
    <w:p w:rsidR="008B6FA3" w:rsidRDefault="008B6FA3" w:rsidP="00C860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24612"/>
      <w:docPartObj>
        <w:docPartGallery w:val="Page Numbers (Top of Page)"/>
        <w:docPartUnique/>
      </w:docPartObj>
    </w:sdtPr>
    <w:sdtContent>
      <w:p w:rsidR="00C860A8" w:rsidRDefault="00F650A2">
        <w:pPr>
          <w:pStyle w:val="aa"/>
          <w:jc w:val="center"/>
        </w:pPr>
        <w:fldSimple w:instr=" PAGE   \* MERGEFORMAT ">
          <w:r w:rsidR="00C77417">
            <w:rPr>
              <w:noProof/>
            </w:rPr>
            <w:t>2</w:t>
          </w:r>
        </w:fldSimple>
      </w:p>
    </w:sdtContent>
  </w:sdt>
  <w:p w:rsidR="00C860A8" w:rsidRDefault="00C860A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26C31"/>
    <w:multiLevelType w:val="hybridMultilevel"/>
    <w:tmpl w:val="259E793E"/>
    <w:lvl w:ilvl="0" w:tplc="3B383E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1248D"/>
    <w:multiLevelType w:val="multilevel"/>
    <w:tmpl w:val="D5E2B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451872"/>
    <w:multiLevelType w:val="multilevel"/>
    <w:tmpl w:val="A64650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">
    <w:nsid w:val="13B950F2"/>
    <w:multiLevelType w:val="hybridMultilevel"/>
    <w:tmpl w:val="51689230"/>
    <w:lvl w:ilvl="0" w:tplc="1D046D1C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CF14580"/>
    <w:multiLevelType w:val="multilevel"/>
    <w:tmpl w:val="2570A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429A42DE"/>
    <w:multiLevelType w:val="hybridMultilevel"/>
    <w:tmpl w:val="CF28E63E"/>
    <w:lvl w:ilvl="0" w:tplc="B03C5AC0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449A160B"/>
    <w:multiLevelType w:val="multilevel"/>
    <w:tmpl w:val="D59C3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7F3EC0"/>
    <w:multiLevelType w:val="multilevel"/>
    <w:tmpl w:val="FFBEB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3C3813"/>
    <w:multiLevelType w:val="hybridMultilevel"/>
    <w:tmpl w:val="D21AA6D6"/>
    <w:lvl w:ilvl="0" w:tplc="0422000F">
      <w:start w:val="1"/>
      <w:numFmt w:val="decimal"/>
      <w:lvlText w:val="%1."/>
      <w:lvlJc w:val="left"/>
      <w:pPr>
        <w:tabs>
          <w:tab w:val="num" w:pos="830"/>
        </w:tabs>
        <w:ind w:left="83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550"/>
        </w:tabs>
        <w:ind w:left="155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270"/>
        </w:tabs>
        <w:ind w:left="227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990"/>
        </w:tabs>
        <w:ind w:left="299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710"/>
        </w:tabs>
        <w:ind w:left="371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430"/>
        </w:tabs>
        <w:ind w:left="443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150"/>
        </w:tabs>
        <w:ind w:left="515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870"/>
        </w:tabs>
        <w:ind w:left="587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590"/>
        </w:tabs>
        <w:ind w:left="6590" w:hanging="180"/>
      </w:pPr>
      <w:rPr>
        <w:rFonts w:cs="Times New Roman"/>
      </w:rPr>
    </w:lvl>
  </w:abstractNum>
  <w:abstractNum w:abstractNumId="10">
    <w:nsid w:val="617D3BC1"/>
    <w:multiLevelType w:val="multilevel"/>
    <w:tmpl w:val="455E8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E10E14"/>
    <w:multiLevelType w:val="hybridMultilevel"/>
    <w:tmpl w:val="75F83D50"/>
    <w:lvl w:ilvl="0" w:tplc="806665B8">
      <w:numFmt w:val="bullet"/>
      <w:lvlText w:val="-"/>
      <w:lvlJc w:val="left"/>
      <w:pPr>
        <w:ind w:left="220" w:hanging="212"/>
      </w:pPr>
      <w:rPr>
        <w:rFonts w:ascii="Times New Roman" w:eastAsia="Times New Roman" w:hAnsi="Times New Roman" w:hint="default"/>
        <w:b w:val="0"/>
        <w:i w:val="0"/>
        <w:w w:val="100"/>
        <w:sz w:val="28"/>
      </w:rPr>
    </w:lvl>
    <w:lvl w:ilvl="1" w:tplc="A1666464">
      <w:numFmt w:val="bullet"/>
      <w:lvlText w:val="•"/>
      <w:lvlJc w:val="left"/>
      <w:pPr>
        <w:ind w:left="1198" w:hanging="212"/>
      </w:pPr>
      <w:rPr>
        <w:rFonts w:hint="default"/>
      </w:rPr>
    </w:lvl>
    <w:lvl w:ilvl="2" w:tplc="DC16F0FE">
      <w:numFmt w:val="bullet"/>
      <w:lvlText w:val="•"/>
      <w:lvlJc w:val="left"/>
      <w:pPr>
        <w:ind w:left="2177" w:hanging="212"/>
      </w:pPr>
      <w:rPr>
        <w:rFonts w:hint="default"/>
      </w:rPr>
    </w:lvl>
    <w:lvl w:ilvl="3" w:tplc="FB20A992">
      <w:numFmt w:val="bullet"/>
      <w:lvlText w:val="•"/>
      <w:lvlJc w:val="left"/>
      <w:pPr>
        <w:ind w:left="3156" w:hanging="212"/>
      </w:pPr>
      <w:rPr>
        <w:rFonts w:hint="default"/>
      </w:rPr>
    </w:lvl>
    <w:lvl w:ilvl="4" w:tplc="DE808D64">
      <w:numFmt w:val="bullet"/>
      <w:lvlText w:val="•"/>
      <w:lvlJc w:val="left"/>
      <w:pPr>
        <w:ind w:left="4135" w:hanging="212"/>
      </w:pPr>
      <w:rPr>
        <w:rFonts w:hint="default"/>
      </w:rPr>
    </w:lvl>
    <w:lvl w:ilvl="5" w:tplc="AFACF482">
      <w:numFmt w:val="bullet"/>
      <w:lvlText w:val="•"/>
      <w:lvlJc w:val="left"/>
      <w:pPr>
        <w:ind w:left="5114" w:hanging="212"/>
      </w:pPr>
      <w:rPr>
        <w:rFonts w:hint="default"/>
      </w:rPr>
    </w:lvl>
    <w:lvl w:ilvl="6" w:tplc="DD5E1D0A">
      <w:numFmt w:val="bullet"/>
      <w:lvlText w:val="•"/>
      <w:lvlJc w:val="left"/>
      <w:pPr>
        <w:ind w:left="6093" w:hanging="212"/>
      </w:pPr>
      <w:rPr>
        <w:rFonts w:hint="default"/>
      </w:rPr>
    </w:lvl>
    <w:lvl w:ilvl="7" w:tplc="6914C4B0">
      <w:numFmt w:val="bullet"/>
      <w:lvlText w:val="•"/>
      <w:lvlJc w:val="left"/>
      <w:pPr>
        <w:ind w:left="7072" w:hanging="212"/>
      </w:pPr>
      <w:rPr>
        <w:rFonts w:hint="default"/>
      </w:rPr>
    </w:lvl>
    <w:lvl w:ilvl="8" w:tplc="1C9E60D0">
      <w:numFmt w:val="bullet"/>
      <w:lvlText w:val="•"/>
      <w:lvlJc w:val="left"/>
      <w:pPr>
        <w:ind w:left="8051" w:hanging="212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9"/>
  </w:num>
  <w:num w:numId="5">
    <w:abstractNumId w:val="7"/>
  </w:num>
  <w:num w:numId="6">
    <w:abstractNumId w:val="8"/>
  </w:num>
  <w:num w:numId="7">
    <w:abstractNumId w:val="1"/>
  </w:num>
  <w:num w:numId="8">
    <w:abstractNumId w:val="4"/>
  </w:num>
  <w:num w:numId="9">
    <w:abstractNumId w:val="10"/>
  </w:num>
  <w:num w:numId="10">
    <w:abstractNumId w:val="11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1091"/>
    <w:rsid w:val="00004251"/>
    <w:rsid w:val="00013482"/>
    <w:rsid w:val="0002709C"/>
    <w:rsid w:val="00032FAB"/>
    <w:rsid w:val="00034480"/>
    <w:rsid w:val="0004584A"/>
    <w:rsid w:val="00046EED"/>
    <w:rsid w:val="00050944"/>
    <w:rsid w:val="00050BE7"/>
    <w:rsid w:val="000658C6"/>
    <w:rsid w:val="000A6681"/>
    <w:rsid w:val="000A7A81"/>
    <w:rsid w:val="000B0EE1"/>
    <w:rsid w:val="000B562D"/>
    <w:rsid w:val="000D4D15"/>
    <w:rsid w:val="000D6FB2"/>
    <w:rsid w:val="000E51DE"/>
    <w:rsid w:val="000F380F"/>
    <w:rsid w:val="00103856"/>
    <w:rsid w:val="00106CC8"/>
    <w:rsid w:val="00111056"/>
    <w:rsid w:val="00117BC3"/>
    <w:rsid w:val="00140A11"/>
    <w:rsid w:val="001419B8"/>
    <w:rsid w:val="00153C54"/>
    <w:rsid w:val="00156964"/>
    <w:rsid w:val="00163AFF"/>
    <w:rsid w:val="00173107"/>
    <w:rsid w:val="00173658"/>
    <w:rsid w:val="001801D5"/>
    <w:rsid w:val="00182BD0"/>
    <w:rsid w:val="00184A28"/>
    <w:rsid w:val="001A4591"/>
    <w:rsid w:val="001A7517"/>
    <w:rsid w:val="001B024C"/>
    <w:rsid w:val="001D014E"/>
    <w:rsid w:val="001F2C69"/>
    <w:rsid w:val="001F77DF"/>
    <w:rsid w:val="00200925"/>
    <w:rsid w:val="00206DD0"/>
    <w:rsid w:val="002078CF"/>
    <w:rsid w:val="00211F04"/>
    <w:rsid w:val="00225B1F"/>
    <w:rsid w:val="00243F23"/>
    <w:rsid w:val="00263D4B"/>
    <w:rsid w:val="00266269"/>
    <w:rsid w:val="002807F4"/>
    <w:rsid w:val="002835F9"/>
    <w:rsid w:val="002A366D"/>
    <w:rsid w:val="002B246C"/>
    <w:rsid w:val="002C03F1"/>
    <w:rsid w:val="002C3E8F"/>
    <w:rsid w:val="002C6B54"/>
    <w:rsid w:val="002D380D"/>
    <w:rsid w:val="002D52EF"/>
    <w:rsid w:val="002E522C"/>
    <w:rsid w:val="002E6572"/>
    <w:rsid w:val="002F0A9E"/>
    <w:rsid w:val="00307A28"/>
    <w:rsid w:val="003129ED"/>
    <w:rsid w:val="00325822"/>
    <w:rsid w:val="00365DFD"/>
    <w:rsid w:val="00366A89"/>
    <w:rsid w:val="003677CE"/>
    <w:rsid w:val="0037256B"/>
    <w:rsid w:val="003750C8"/>
    <w:rsid w:val="00386626"/>
    <w:rsid w:val="0039658A"/>
    <w:rsid w:val="003A2453"/>
    <w:rsid w:val="003A3C81"/>
    <w:rsid w:val="003E5E9C"/>
    <w:rsid w:val="003F771F"/>
    <w:rsid w:val="00423094"/>
    <w:rsid w:val="00436F85"/>
    <w:rsid w:val="00440A19"/>
    <w:rsid w:val="00477BE0"/>
    <w:rsid w:val="00477BEA"/>
    <w:rsid w:val="00484392"/>
    <w:rsid w:val="00495D1B"/>
    <w:rsid w:val="004961C7"/>
    <w:rsid w:val="004A093C"/>
    <w:rsid w:val="004A3203"/>
    <w:rsid w:val="004C3064"/>
    <w:rsid w:val="004D6F1F"/>
    <w:rsid w:val="004E2A5B"/>
    <w:rsid w:val="004E69E1"/>
    <w:rsid w:val="004F485B"/>
    <w:rsid w:val="004F7571"/>
    <w:rsid w:val="005119BD"/>
    <w:rsid w:val="0051541F"/>
    <w:rsid w:val="00520E17"/>
    <w:rsid w:val="00524CC3"/>
    <w:rsid w:val="005277DE"/>
    <w:rsid w:val="00527862"/>
    <w:rsid w:val="0053128A"/>
    <w:rsid w:val="00547D31"/>
    <w:rsid w:val="00565409"/>
    <w:rsid w:val="00572919"/>
    <w:rsid w:val="0058050A"/>
    <w:rsid w:val="00581DF3"/>
    <w:rsid w:val="00582B6B"/>
    <w:rsid w:val="00582C1F"/>
    <w:rsid w:val="005873A7"/>
    <w:rsid w:val="005913E1"/>
    <w:rsid w:val="00591ED8"/>
    <w:rsid w:val="00594456"/>
    <w:rsid w:val="00596933"/>
    <w:rsid w:val="005A0A08"/>
    <w:rsid w:val="005B0151"/>
    <w:rsid w:val="005B144E"/>
    <w:rsid w:val="005B36A6"/>
    <w:rsid w:val="005D7647"/>
    <w:rsid w:val="005E34A4"/>
    <w:rsid w:val="005F3C71"/>
    <w:rsid w:val="00602C97"/>
    <w:rsid w:val="006105E9"/>
    <w:rsid w:val="006231C6"/>
    <w:rsid w:val="006244A9"/>
    <w:rsid w:val="00650C3F"/>
    <w:rsid w:val="0065282E"/>
    <w:rsid w:val="006704E1"/>
    <w:rsid w:val="00671BF7"/>
    <w:rsid w:val="00673507"/>
    <w:rsid w:val="00676AA8"/>
    <w:rsid w:val="00686C3C"/>
    <w:rsid w:val="0069785D"/>
    <w:rsid w:val="006B0915"/>
    <w:rsid w:val="006B682D"/>
    <w:rsid w:val="006C441F"/>
    <w:rsid w:val="006F77EB"/>
    <w:rsid w:val="00700896"/>
    <w:rsid w:val="0070410E"/>
    <w:rsid w:val="00705B7F"/>
    <w:rsid w:val="00710CA5"/>
    <w:rsid w:val="0072173D"/>
    <w:rsid w:val="007433E2"/>
    <w:rsid w:val="00754F59"/>
    <w:rsid w:val="00760C1B"/>
    <w:rsid w:val="00763E89"/>
    <w:rsid w:val="0078625D"/>
    <w:rsid w:val="00790DE2"/>
    <w:rsid w:val="00791A0E"/>
    <w:rsid w:val="00792DF5"/>
    <w:rsid w:val="007A40A7"/>
    <w:rsid w:val="007A7038"/>
    <w:rsid w:val="007B1D6A"/>
    <w:rsid w:val="007B21C6"/>
    <w:rsid w:val="007C27BA"/>
    <w:rsid w:val="007D3BBC"/>
    <w:rsid w:val="007D7571"/>
    <w:rsid w:val="007E012C"/>
    <w:rsid w:val="007E38FC"/>
    <w:rsid w:val="007F1CC5"/>
    <w:rsid w:val="00800CA8"/>
    <w:rsid w:val="00811358"/>
    <w:rsid w:val="00812627"/>
    <w:rsid w:val="00821CDE"/>
    <w:rsid w:val="00822B1C"/>
    <w:rsid w:val="008418D8"/>
    <w:rsid w:val="008457CC"/>
    <w:rsid w:val="00850CE7"/>
    <w:rsid w:val="00880195"/>
    <w:rsid w:val="00885080"/>
    <w:rsid w:val="008A5C3F"/>
    <w:rsid w:val="008B1E5C"/>
    <w:rsid w:val="008B5DF0"/>
    <w:rsid w:val="008B6FA3"/>
    <w:rsid w:val="008B7D33"/>
    <w:rsid w:val="008C0D6C"/>
    <w:rsid w:val="008C4710"/>
    <w:rsid w:val="008D08D9"/>
    <w:rsid w:val="008D47D7"/>
    <w:rsid w:val="008D622F"/>
    <w:rsid w:val="008F5860"/>
    <w:rsid w:val="008F69EC"/>
    <w:rsid w:val="008F78FF"/>
    <w:rsid w:val="008F79FA"/>
    <w:rsid w:val="00911EB2"/>
    <w:rsid w:val="009204FE"/>
    <w:rsid w:val="00940C10"/>
    <w:rsid w:val="009773E7"/>
    <w:rsid w:val="009811A8"/>
    <w:rsid w:val="00981391"/>
    <w:rsid w:val="00986993"/>
    <w:rsid w:val="009878FA"/>
    <w:rsid w:val="0099044E"/>
    <w:rsid w:val="0099377E"/>
    <w:rsid w:val="009B2EA1"/>
    <w:rsid w:val="009B503D"/>
    <w:rsid w:val="009D193C"/>
    <w:rsid w:val="009D3AD9"/>
    <w:rsid w:val="009E48C3"/>
    <w:rsid w:val="009E74F4"/>
    <w:rsid w:val="009F3F09"/>
    <w:rsid w:val="009F4E7B"/>
    <w:rsid w:val="00A26117"/>
    <w:rsid w:val="00A31D97"/>
    <w:rsid w:val="00A36E64"/>
    <w:rsid w:val="00A3732D"/>
    <w:rsid w:val="00A446B7"/>
    <w:rsid w:val="00A61030"/>
    <w:rsid w:val="00A61256"/>
    <w:rsid w:val="00A74AA1"/>
    <w:rsid w:val="00A75B0B"/>
    <w:rsid w:val="00A82E6C"/>
    <w:rsid w:val="00A96AC8"/>
    <w:rsid w:val="00A97C33"/>
    <w:rsid w:val="00AC2DFD"/>
    <w:rsid w:val="00AD0201"/>
    <w:rsid w:val="00AE0E8E"/>
    <w:rsid w:val="00AF1EB6"/>
    <w:rsid w:val="00B0380E"/>
    <w:rsid w:val="00B07572"/>
    <w:rsid w:val="00B130DC"/>
    <w:rsid w:val="00B1575C"/>
    <w:rsid w:val="00B214AD"/>
    <w:rsid w:val="00B436B9"/>
    <w:rsid w:val="00B61D32"/>
    <w:rsid w:val="00B66255"/>
    <w:rsid w:val="00B73FCD"/>
    <w:rsid w:val="00B75BE9"/>
    <w:rsid w:val="00BA4836"/>
    <w:rsid w:val="00BB000D"/>
    <w:rsid w:val="00BB5899"/>
    <w:rsid w:val="00BC4108"/>
    <w:rsid w:val="00BC4C87"/>
    <w:rsid w:val="00BC4F51"/>
    <w:rsid w:val="00BC630D"/>
    <w:rsid w:val="00BD0A12"/>
    <w:rsid w:val="00BD6FFA"/>
    <w:rsid w:val="00BF34D8"/>
    <w:rsid w:val="00C1483E"/>
    <w:rsid w:val="00C35365"/>
    <w:rsid w:val="00C35A31"/>
    <w:rsid w:val="00C35C1E"/>
    <w:rsid w:val="00C4117E"/>
    <w:rsid w:val="00C430B5"/>
    <w:rsid w:val="00C54C8B"/>
    <w:rsid w:val="00C61687"/>
    <w:rsid w:val="00C6538F"/>
    <w:rsid w:val="00C7505F"/>
    <w:rsid w:val="00C76E92"/>
    <w:rsid w:val="00C77417"/>
    <w:rsid w:val="00C776A7"/>
    <w:rsid w:val="00C860A8"/>
    <w:rsid w:val="00C86E00"/>
    <w:rsid w:val="00C96107"/>
    <w:rsid w:val="00CA447B"/>
    <w:rsid w:val="00CB27DB"/>
    <w:rsid w:val="00CD6A80"/>
    <w:rsid w:val="00CD703A"/>
    <w:rsid w:val="00D237DD"/>
    <w:rsid w:val="00D260B4"/>
    <w:rsid w:val="00D26C7F"/>
    <w:rsid w:val="00D32045"/>
    <w:rsid w:val="00D37FEA"/>
    <w:rsid w:val="00D52601"/>
    <w:rsid w:val="00D60996"/>
    <w:rsid w:val="00D6772A"/>
    <w:rsid w:val="00D70504"/>
    <w:rsid w:val="00D80370"/>
    <w:rsid w:val="00D83555"/>
    <w:rsid w:val="00D926CD"/>
    <w:rsid w:val="00DB4241"/>
    <w:rsid w:val="00DB4682"/>
    <w:rsid w:val="00DB7DC9"/>
    <w:rsid w:val="00DE3B15"/>
    <w:rsid w:val="00DF3DB7"/>
    <w:rsid w:val="00E11754"/>
    <w:rsid w:val="00E174FE"/>
    <w:rsid w:val="00E21292"/>
    <w:rsid w:val="00E23BE8"/>
    <w:rsid w:val="00E310B7"/>
    <w:rsid w:val="00E32DE7"/>
    <w:rsid w:val="00E409D0"/>
    <w:rsid w:val="00E70E81"/>
    <w:rsid w:val="00E7422F"/>
    <w:rsid w:val="00EA0EBA"/>
    <w:rsid w:val="00EC132A"/>
    <w:rsid w:val="00EC2E74"/>
    <w:rsid w:val="00EE4D9F"/>
    <w:rsid w:val="00EF1746"/>
    <w:rsid w:val="00F01A5C"/>
    <w:rsid w:val="00F01C72"/>
    <w:rsid w:val="00F062E7"/>
    <w:rsid w:val="00F10AC8"/>
    <w:rsid w:val="00F14D1A"/>
    <w:rsid w:val="00F17358"/>
    <w:rsid w:val="00F270CA"/>
    <w:rsid w:val="00F31C5A"/>
    <w:rsid w:val="00F34E08"/>
    <w:rsid w:val="00F42F5F"/>
    <w:rsid w:val="00F556FB"/>
    <w:rsid w:val="00F56A11"/>
    <w:rsid w:val="00F61783"/>
    <w:rsid w:val="00F650A2"/>
    <w:rsid w:val="00F73574"/>
    <w:rsid w:val="00F77B52"/>
    <w:rsid w:val="00F93AEC"/>
    <w:rsid w:val="00FA6AB2"/>
    <w:rsid w:val="00FB4FD4"/>
    <w:rsid w:val="00FB6D68"/>
    <w:rsid w:val="00FD6592"/>
    <w:rsid w:val="00FF1091"/>
    <w:rsid w:val="00FF3F1C"/>
    <w:rsid w:val="00FF6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091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10AC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1A751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88508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122F3"/>
    <w:rPr>
      <w:rFonts w:ascii="Cambria" w:eastAsia="Times New Roman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30">
    <w:name w:val="Заголовок 3 Знак"/>
    <w:link w:val="3"/>
    <w:uiPriority w:val="9"/>
    <w:semiHidden/>
    <w:rsid w:val="006122F3"/>
    <w:rPr>
      <w:rFonts w:ascii="Cambria" w:eastAsia="Times New Roman" w:hAnsi="Cambria" w:cs="Times New Roman"/>
      <w:b/>
      <w:bCs/>
      <w:sz w:val="26"/>
      <w:szCs w:val="26"/>
      <w:lang w:val="uk-UA" w:eastAsia="uk-UA"/>
    </w:rPr>
  </w:style>
  <w:style w:type="character" w:customStyle="1" w:styleId="50">
    <w:name w:val="Заголовок 5 Знак"/>
    <w:link w:val="5"/>
    <w:uiPriority w:val="9"/>
    <w:semiHidden/>
    <w:rsid w:val="006122F3"/>
    <w:rPr>
      <w:rFonts w:ascii="Calibri" w:eastAsia="Times New Roman" w:hAnsi="Calibri" w:cs="Times New Roman"/>
      <w:b/>
      <w:bCs/>
      <w:i/>
      <w:iCs/>
      <w:sz w:val="26"/>
      <w:szCs w:val="26"/>
      <w:lang w:val="uk-UA" w:eastAsia="uk-UA"/>
    </w:rPr>
  </w:style>
  <w:style w:type="paragraph" w:styleId="a3">
    <w:name w:val="Normal (Web)"/>
    <w:aliases w:val="Обычный (Web)"/>
    <w:basedOn w:val="a"/>
    <w:uiPriority w:val="99"/>
    <w:rsid w:val="00FF1091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FF1091"/>
    <w:rPr>
      <w:rFonts w:cs="Times New Roman"/>
      <w:b/>
    </w:rPr>
  </w:style>
  <w:style w:type="paragraph" w:styleId="a5">
    <w:name w:val="caption"/>
    <w:basedOn w:val="a"/>
    <w:uiPriority w:val="99"/>
    <w:qFormat/>
    <w:rsid w:val="00FF1091"/>
    <w:pPr>
      <w:jc w:val="center"/>
    </w:pPr>
    <w:rPr>
      <w:rFonts w:ascii="Jeka" w:hAnsi="Jeka"/>
      <w:b/>
      <w:sz w:val="100"/>
      <w:szCs w:val="20"/>
      <w:lang w:val="en-US" w:eastAsia="ru-RU"/>
    </w:rPr>
  </w:style>
  <w:style w:type="paragraph" w:styleId="a6">
    <w:name w:val="Body Text Indent"/>
    <w:aliases w:val="Знак"/>
    <w:basedOn w:val="a"/>
    <w:link w:val="a7"/>
    <w:uiPriority w:val="99"/>
    <w:rsid w:val="00FF1091"/>
    <w:pPr>
      <w:spacing w:after="120" w:line="276" w:lineRule="auto"/>
      <w:ind w:left="283"/>
    </w:pPr>
    <w:rPr>
      <w:rFonts w:ascii="Calibri" w:hAnsi="Calibri"/>
      <w:sz w:val="20"/>
      <w:szCs w:val="20"/>
      <w:lang w:val="ru-RU" w:eastAsia="ru-RU"/>
    </w:rPr>
  </w:style>
  <w:style w:type="character" w:customStyle="1" w:styleId="a7">
    <w:name w:val="Основний текст з відступом Знак"/>
    <w:aliases w:val="Знак Знак"/>
    <w:link w:val="a6"/>
    <w:uiPriority w:val="99"/>
    <w:locked/>
    <w:rsid w:val="00FF1091"/>
    <w:rPr>
      <w:rFonts w:ascii="Calibri" w:eastAsia="Times New Roman" w:hAnsi="Calibri"/>
    </w:rPr>
  </w:style>
  <w:style w:type="paragraph" w:styleId="a8">
    <w:name w:val="Body Text"/>
    <w:basedOn w:val="a"/>
    <w:link w:val="a9"/>
    <w:uiPriority w:val="99"/>
    <w:rsid w:val="00FF1091"/>
    <w:pPr>
      <w:spacing w:after="120"/>
    </w:pPr>
  </w:style>
  <w:style w:type="character" w:customStyle="1" w:styleId="a9">
    <w:name w:val="Основний текст Знак"/>
    <w:link w:val="a8"/>
    <w:uiPriority w:val="99"/>
    <w:semiHidden/>
    <w:rsid w:val="006122F3"/>
    <w:rPr>
      <w:sz w:val="24"/>
      <w:szCs w:val="24"/>
      <w:lang w:val="uk-UA" w:eastAsia="uk-UA"/>
    </w:rPr>
  </w:style>
  <w:style w:type="paragraph" w:styleId="aa">
    <w:name w:val="header"/>
    <w:basedOn w:val="a"/>
    <w:link w:val="ab"/>
    <w:uiPriority w:val="99"/>
    <w:rsid w:val="00FF1091"/>
    <w:pPr>
      <w:tabs>
        <w:tab w:val="center" w:pos="4819"/>
        <w:tab w:val="right" w:pos="9639"/>
      </w:tabs>
    </w:pPr>
    <w:rPr>
      <w:rFonts w:ascii="Calibri" w:hAnsi="Calibri"/>
      <w:sz w:val="22"/>
      <w:szCs w:val="22"/>
      <w:lang w:eastAsia="en-US"/>
    </w:rPr>
  </w:style>
  <w:style w:type="character" w:customStyle="1" w:styleId="ab">
    <w:name w:val="Верхній колонтитул Знак"/>
    <w:link w:val="aa"/>
    <w:uiPriority w:val="99"/>
    <w:locked/>
    <w:rsid w:val="00FF1091"/>
    <w:rPr>
      <w:rFonts w:ascii="Calibri" w:eastAsia="Times New Roman" w:hAnsi="Calibri"/>
      <w:sz w:val="22"/>
      <w:lang w:val="uk-UA" w:eastAsia="en-US"/>
    </w:rPr>
  </w:style>
  <w:style w:type="paragraph" w:styleId="ac">
    <w:name w:val="List Paragraph"/>
    <w:basedOn w:val="a"/>
    <w:uiPriority w:val="99"/>
    <w:qFormat/>
    <w:rsid w:val="00FF109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d">
    <w:name w:val="Table Grid"/>
    <w:basedOn w:val="a1"/>
    <w:uiPriority w:val="99"/>
    <w:rsid w:val="00FF10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Знак Знак1"/>
    <w:uiPriority w:val="99"/>
    <w:rsid w:val="00981391"/>
    <w:rPr>
      <w:rFonts w:ascii="Times New Roman" w:hAnsi="Times New Roman"/>
      <w:spacing w:val="3"/>
      <w:shd w:val="clear" w:color="auto" w:fill="FFFFFF"/>
    </w:rPr>
  </w:style>
  <w:style w:type="paragraph" w:customStyle="1" w:styleId="ae">
    <w:name w:val="a"/>
    <w:basedOn w:val="a"/>
    <w:uiPriority w:val="99"/>
    <w:rsid w:val="002C6B54"/>
    <w:pPr>
      <w:spacing w:before="100" w:beforeAutospacing="1" w:after="100" w:afterAutospacing="1"/>
    </w:pPr>
    <w:rPr>
      <w:lang w:val="ru-RU" w:eastAsia="ru-RU"/>
    </w:rPr>
  </w:style>
  <w:style w:type="character" w:customStyle="1" w:styleId="BodyTextChar1">
    <w:name w:val="Body Text Char1"/>
    <w:uiPriority w:val="99"/>
    <w:locked/>
    <w:rsid w:val="002C6B54"/>
    <w:rPr>
      <w:spacing w:val="3"/>
    </w:rPr>
  </w:style>
  <w:style w:type="character" w:styleId="af">
    <w:name w:val="Hyperlink"/>
    <w:uiPriority w:val="99"/>
    <w:rsid w:val="006244A9"/>
    <w:rPr>
      <w:rFonts w:cs="Times New Roman"/>
      <w:color w:val="0000FF"/>
      <w:u w:val="single"/>
    </w:rPr>
  </w:style>
  <w:style w:type="character" w:customStyle="1" w:styleId="d2edcug0hpfvmrgzqv66sw1bc1et5uqlrrkovp55a8c37x1jkeod5gw0nxhoafnmaigsh9s9d9wwppknfe6kdd0rmau55g9wc8b282ybmdeji52xe9vueds3j5wam9gilrazzd5poo9gr5id">
    <w:name w:val="d2edcug0 hpfvmrgz qv66sw1b c1et5uql rrkovp55 a8c37x1j keod5gw0 nxhoafnm aigsh9s9 d9wwppkn fe6kdd0r mau55g9w c8b282yb mdeji52x e9vueds3 j5wam9gi lrazzd5p oo9gr5id"/>
    <w:uiPriority w:val="99"/>
    <w:rsid w:val="006244A9"/>
    <w:rPr>
      <w:rFonts w:cs="Times New Roman"/>
    </w:rPr>
  </w:style>
  <w:style w:type="character" w:customStyle="1" w:styleId="6cok">
    <w:name w:val="_6cok"/>
    <w:uiPriority w:val="99"/>
    <w:rsid w:val="006244A9"/>
    <w:rPr>
      <w:rFonts w:cs="Times New Roman"/>
    </w:rPr>
  </w:style>
  <w:style w:type="character" w:customStyle="1" w:styleId="tojvnm2ta6sixzi8abs2jz4qa8s20v7pt1p8iaqhk5wvi7nfq3lfd5jvpk4s997abipmatt0cebpdrjkqowsmv63owwhemhudp1hu0rbdhp61c6yiyyx5f41">
    <w:name w:val="tojvnm2t a6sixzi8 abs2jz4q a8s20v7p t1p8iaqh k5wvi7nf q3lfd5jv pk4s997a bipmatt0 cebpdrjk qowsmv63 owwhemhu dp1hu0rb dhp61c6y iyyx5f41"/>
    <w:uiPriority w:val="99"/>
    <w:rsid w:val="006244A9"/>
    <w:rPr>
      <w:rFonts w:cs="Times New Roman"/>
    </w:rPr>
  </w:style>
  <w:style w:type="character" w:customStyle="1" w:styleId="m9osqaine9vueds3knj5qynhj5wam9gijb3vyjysn8tt0mokqt6c0cv9hyh9befqg0qnabr5">
    <w:name w:val="m9osqain e9vueds3 knj5qynh j5wam9gi jb3vyjys n8tt0mok qt6c0cv9 hyh9befq g0qnabr5"/>
    <w:uiPriority w:val="99"/>
    <w:rsid w:val="006244A9"/>
    <w:rPr>
      <w:rFonts w:cs="Times New Roman"/>
    </w:rPr>
  </w:style>
  <w:style w:type="character" w:customStyle="1" w:styleId="d2edcug0hpfvmrgzqv66sw1bc1et5uqlrrkovp55a8c37x1jkeod5gw0nxhoafnmaigsh9s9d3f4x2emfe6kdd0rmau55g9wc8b282ybiv3no6dbjq4qci2qa3bd9o3vlrazzd5pm9osqain">
    <w:name w:val="d2edcug0 hpfvmrgz qv66sw1b c1et5uql rrkovp55 a8c37x1j keod5gw0 nxhoafnm aigsh9s9 d3f4x2em fe6kdd0r mau55g9w c8b282yb iv3no6db jq4qci2q a3bd9o3v lrazzd5p m9osqain"/>
    <w:uiPriority w:val="99"/>
    <w:rsid w:val="006244A9"/>
    <w:rPr>
      <w:rFonts w:cs="Times New Roman"/>
    </w:rPr>
  </w:style>
  <w:style w:type="character" w:customStyle="1" w:styleId="gpro0wi8pcp91wgn">
    <w:name w:val="gpro0wi8 pcp91wgn"/>
    <w:uiPriority w:val="99"/>
    <w:rsid w:val="00594456"/>
    <w:rPr>
      <w:rFonts w:cs="Times New Roman"/>
    </w:rPr>
  </w:style>
  <w:style w:type="character" w:customStyle="1" w:styleId="pcp91wgn">
    <w:name w:val="pcp91wgn"/>
    <w:uiPriority w:val="99"/>
    <w:rsid w:val="00594456"/>
    <w:rPr>
      <w:rFonts w:cs="Times New Roman"/>
    </w:rPr>
  </w:style>
  <w:style w:type="character" w:customStyle="1" w:styleId="d2edcug0hpfvmrgzqv66sw1bc1et5uqlrrkovp55a8c37x1jkeod5gw0nxhoafnmaigsh9s9d3f4x2emfe6kdd0rmau55g9wc8b282ybiv3no6dbjq4qci2qa3bd9o3vknj5qynhm9osqain">
    <w:name w:val="d2edcug0 hpfvmrgz qv66sw1b c1et5uql rrkovp55 a8c37x1j keod5gw0 nxhoafnm aigsh9s9 d3f4x2em fe6kdd0r mau55g9w c8b282yb iv3no6db jq4qci2q a3bd9o3v knj5qynh m9osqain"/>
    <w:uiPriority w:val="99"/>
    <w:rsid w:val="00594456"/>
    <w:rPr>
      <w:rFonts w:cs="Times New Roman"/>
    </w:rPr>
  </w:style>
  <w:style w:type="character" w:customStyle="1" w:styleId="a8c37x1jni8dbmo4stjgntxsl9j0dhe7ltmttdrgg0qnabr5">
    <w:name w:val="a8c37x1j ni8dbmo4 stjgntxs l9j0dhe7 ltmttdrg g0qnabr5"/>
    <w:uiPriority w:val="99"/>
    <w:rsid w:val="00594456"/>
    <w:rPr>
      <w:rFonts w:cs="Times New Roman"/>
    </w:rPr>
  </w:style>
  <w:style w:type="character" w:customStyle="1" w:styleId="d2edcug0hpfvmrgzqv66sw1bc1et5uqlrrkovp55o3w64lxjb2s5l15yknj5qynhoo9gr5id">
    <w:name w:val="d2edcug0 hpfvmrgz qv66sw1b c1et5uql rrkovp55 o3w64lxj b2s5l15y knj5qynh oo9gr5id"/>
    <w:uiPriority w:val="99"/>
    <w:rsid w:val="00885080"/>
    <w:rPr>
      <w:rFonts w:cs="Times New Roman"/>
    </w:rPr>
  </w:style>
  <w:style w:type="character" w:customStyle="1" w:styleId="d2edcug0hpfvmrgzqv66sw1bc1et5uqlrrkovp55jq4qci2qa3bd9o3vknj5qynhoo9gr5id">
    <w:name w:val="d2edcug0 hpfvmrgz qv66sw1b c1et5uql rrkovp55 jq4qci2q a3bd9o3v knj5qynh oo9gr5id"/>
    <w:uiPriority w:val="99"/>
    <w:rsid w:val="00885080"/>
    <w:rPr>
      <w:rFonts w:cs="Times New Roman"/>
    </w:rPr>
  </w:style>
  <w:style w:type="paragraph" w:styleId="z-">
    <w:name w:val="HTML Top of Form"/>
    <w:basedOn w:val="a"/>
    <w:next w:val="a"/>
    <w:link w:val="z-0"/>
    <w:hidden/>
    <w:uiPriority w:val="99"/>
    <w:rsid w:val="001A7517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Початок форми Знак"/>
    <w:link w:val="z-"/>
    <w:uiPriority w:val="99"/>
    <w:semiHidden/>
    <w:rsid w:val="006122F3"/>
    <w:rPr>
      <w:rFonts w:ascii="Arial" w:hAnsi="Arial" w:cs="Arial"/>
      <w:vanish/>
      <w:sz w:val="16"/>
      <w:szCs w:val="16"/>
      <w:lang w:val="uk-UA" w:eastAsia="uk-UA"/>
    </w:rPr>
  </w:style>
  <w:style w:type="paragraph" w:styleId="z-1">
    <w:name w:val="HTML Bottom of Form"/>
    <w:basedOn w:val="a"/>
    <w:next w:val="a"/>
    <w:link w:val="z-2"/>
    <w:hidden/>
    <w:uiPriority w:val="99"/>
    <w:rsid w:val="001A7517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інець форми Знак"/>
    <w:link w:val="z-1"/>
    <w:uiPriority w:val="99"/>
    <w:semiHidden/>
    <w:rsid w:val="006122F3"/>
    <w:rPr>
      <w:rFonts w:ascii="Arial" w:hAnsi="Arial" w:cs="Arial"/>
      <w:vanish/>
      <w:sz w:val="16"/>
      <w:szCs w:val="16"/>
      <w:lang w:val="uk-UA" w:eastAsia="uk-UA"/>
    </w:rPr>
  </w:style>
  <w:style w:type="paragraph" w:customStyle="1" w:styleId="TableParagraph">
    <w:name w:val="Table Paragraph"/>
    <w:basedOn w:val="a"/>
    <w:uiPriority w:val="99"/>
    <w:rsid w:val="00243F23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f0">
    <w:name w:val="Balloon Text"/>
    <w:basedOn w:val="a"/>
    <w:link w:val="af1"/>
    <w:uiPriority w:val="99"/>
    <w:rsid w:val="00243F23"/>
    <w:rPr>
      <w:rFonts w:ascii="Tahoma" w:hAnsi="Tahoma"/>
      <w:sz w:val="16"/>
      <w:szCs w:val="16"/>
      <w:lang w:val="ru-RU" w:eastAsia="ru-RU"/>
    </w:rPr>
  </w:style>
  <w:style w:type="character" w:customStyle="1" w:styleId="af1">
    <w:name w:val="Текст у виносці Знак"/>
    <w:link w:val="af0"/>
    <w:uiPriority w:val="99"/>
    <w:locked/>
    <w:rsid w:val="00243F23"/>
    <w:rPr>
      <w:rFonts w:ascii="Tahoma" w:hAnsi="Tahoma"/>
      <w:sz w:val="16"/>
      <w:lang w:val="ru-RU" w:eastAsia="ru-RU"/>
    </w:rPr>
  </w:style>
  <w:style w:type="paragraph" w:customStyle="1" w:styleId="Normal2">
    <w:name w:val="Normal2"/>
    <w:qFormat/>
    <w:rsid w:val="00676AA8"/>
    <w:rPr>
      <w:rFonts w:ascii="Arial" w:hAnsi="Arial"/>
      <w:sz w:val="24"/>
      <w:lang w:eastAsia="ru-RU"/>
    </w:rPr>
  </w:style>
  <w:style w:type="paragraph" w:customStyle="1" w:styleId="12">
    <w:name w:val="Обычный1"/>
    <w:rsid w:val="00676AA8"/>
    <w:rPr>
      <w:rFonts w:ascii="Arial" w:hAnsi="Arial"/>
      <w:sz w:val="24"/>
      <w:lang w:eastAsia="ru-RU"/>
    </w:rPr>
  </w:style>
  <w:style w:type="paragraph" w:customStyle="1" w:styleId="110">
    <w:name w:val="Заголовок 11"/>
    <w:basedOn w:val="12"/>
    <w:next w:val="12"/>
    <w:rsid w:val="00676AA8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676AA8"/>
    <w:pPr>
      <w:jc w:val="center"/>
    </w:pPr>
    <w:rPr>
      <w:b/>
      <w:sz w:val="26"/>
    </w:rPr>
  </w:style>
  <w:style w:type="paragraph" w:styleId="af2">
    <w:name w:val="No Spacing"/>
    <w:link w:val="af3"/>
    <w:uiPriority w:val="99"/>
    <w:qFormat/>
    <w:rsid w:val="00676AA8"/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Без інтервалів Знак"/>
    <w:link w:val="af2"/>
    <w:uiPriority w:val="1"/>
    <w:rsid w:val="00676AA8"/>
    <w:rPr>
      <w:rFonts w:ascii="Calibri" w:eastAsia="Calibri" w:hAnsi="Calibri"/>
      <w:sz w:val="22"/>
      <w:szCs w:val="22"/>
      <w:lang w:eastAsia="en-US"/>
    </w:rPr>
  </w:style>
  <w:style w:type="paragraph" w:customStyle="1" w:styleId="111">
    <w:name w:val="Обычный11"/>
    <w:uiPriority w:val="99"/>
    <w:rsid w:val="00C860A8"/>
    <w:pPr>
      <w:snapToGrid w:val="0"/>
    </w:pPr>
    <w:rPr>
      <w:lang w:val="ru-RU" w:eastAsia="ru-RU"/>
    </w:rPr>
  </w:style>
  <w:style w:type="paragraph" w:styleId="af4">
    <w:name w:val="footer"/>
    <w:basedOn w:val="a"/>
    <w:link w:val="af5"/>
    <w:uiPriority w:val="99"/>
    <w:semiHidden/>
    <w:unhideWhenUsed/>
    <w:rsid w:val="00C860A8"/>
    <w:pPr>
      <w:tabs>
        <w:tab w:val="center" w:pos="4819"/>
        <w:tab w:val="right" w:pos="9639"/>
      </w:tabs>
    </w:pPr>
  </w:style>
  <w:style w:type="character" w:customStyle="1" w:styleId="af5">
    <w:name w:val="Нижній колонтитул Знак"/>
    <w:basedOn w:val="a0"/>
    <w:link w:val="af4"/>
    <w:uiPriority w:val="99"/>
    <w:semiHidden/>
    <w:rsid w:val="00C860A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17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8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8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121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8462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40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74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18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754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769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786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790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7924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0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05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40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18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4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18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46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47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2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360">
                              <w:marLeft w:val="24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2" w:color="auto"/>
                                    <w:bottom w:val="none" w:sz="0" w:space="0" w:color="auto"/>
                                    <w:right w:val="none" w:sz="0" w:space="2" w:color="auto"/>
                                  </w:divBdr>
                                </w:div>
                                <w:div w:id="131218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8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218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31218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7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435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003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1218005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1217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1217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217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217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1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4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5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6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0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4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9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81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82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82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830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84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85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85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8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121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39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354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744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777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78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17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15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1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28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2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8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820">
                              <w:marLeft w:val="24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31217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217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2" w:color="auto"/>
                                    <w:bottom w:val="none" w:sz="0" w:space="0" w:color="auto"/>
                                    <w:right w:val="none" w:sz="0" w:space="2" w:color="auto"/>
                                  </w:divBdr>
                                </w:div>
                                <w:div w:id="131218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7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7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786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217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1218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218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730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1218588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17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97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31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1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789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1218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21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218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217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218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218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21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861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18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7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217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8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7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1217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7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218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8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7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21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634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1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8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8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8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1218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17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7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121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17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8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7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218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8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18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217493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21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8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8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8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7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81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1218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7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7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218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18065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21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17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8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7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7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8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8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81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1218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7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7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218100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21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17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7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21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8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8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218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7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8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8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17551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21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8110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1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7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217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8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8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7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218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3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21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577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18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1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8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21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8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7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1218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8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7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217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7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7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121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444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17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18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218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8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8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218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3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8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7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121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8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7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218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7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7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7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7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7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80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8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8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8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8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7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7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218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18129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21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5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5" w:color="auto"/>
                      </w:divBdr>
                    </w:div>
                  </w:divsChild>
                </w:div>
                <w:div w:id="13121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932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1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18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8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218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8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8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1217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7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79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1217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121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8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8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1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8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83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1218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218373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18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231">
                              <w:marLeft w:val="24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3121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218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2" w:color="auto"/>
                                    <w:bottom w:val="none" w:sz="0" w:space="0" w:color="auto"/>
                                    <w:right w:val="none" w:sz="0" w:space="2" w:color="auto"/>
                                  </w:divBdr>
                                </w:div>
                                <w:div w:id="131218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8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8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970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217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1218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21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217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370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1217981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21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1218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121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78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1796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1815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1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86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8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8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7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7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218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217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217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7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632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4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77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1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3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1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2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84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3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3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6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3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0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6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12184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56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88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818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7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668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5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9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4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5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5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8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2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5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5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5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83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1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6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5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2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58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12176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7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2180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218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4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7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547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4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6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3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77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1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6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6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5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3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6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12179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7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4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7995">
                                                                                                      <w:marLeft w:val="-12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6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2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4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3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3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5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7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3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5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2179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1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6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1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9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6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2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9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5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8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9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4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12182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785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0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7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3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1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3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8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6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4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4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12181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2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15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0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2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3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1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478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3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7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3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2184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4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2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4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8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9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0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2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3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7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85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4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5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8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5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7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12184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327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7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411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5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2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77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4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6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4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6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2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6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5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75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0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3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4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12179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8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6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7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543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4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7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2178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5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5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3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3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5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4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12175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6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3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44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75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7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5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6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2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9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8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2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4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7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80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1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5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0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0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6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9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6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1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7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12183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15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834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7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482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0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5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3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3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5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7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8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0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9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5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2184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8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7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7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40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62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82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312179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78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5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7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3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502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4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761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5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5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5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2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3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2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8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7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2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12185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5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85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79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4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1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4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7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6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4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5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5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4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4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1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8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12185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43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7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73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76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79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4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3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7877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7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651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5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79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0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81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7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5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3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3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4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3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5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2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52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5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81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312179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5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2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79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1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2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0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0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1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4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61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2181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2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0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1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6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41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735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312181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5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7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1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490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3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966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2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1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7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4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8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78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4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5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5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4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3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4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12178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4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8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818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2179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8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3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4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05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4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2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5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79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3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6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4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3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4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3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0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36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3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41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3121743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549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3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3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6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77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4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6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77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4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4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0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4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5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9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79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59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774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312179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077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6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3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auto"/>
                                                                                            <w:left w:val="single" w:sz="2" w:space="0" w:color="auto"/>
                                                                                            <w:bottom w:val="single" w:sz="2" w:space="0" w:color="auto"/>
                                                                                            <w:right w:val="single" w:sz="2" w:space="5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4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0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7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8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3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0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1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5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1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34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312182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0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915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7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3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9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7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0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5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4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1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3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12186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6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74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82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0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84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85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6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7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544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9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5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0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2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2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3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85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4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9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8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4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5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37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121857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8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96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4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2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9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80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3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8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4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5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7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55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33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4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73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312185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5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6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326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6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3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4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3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75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2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4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5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3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3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7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08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84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312178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7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6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4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538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2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4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3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0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84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6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1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5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7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7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1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7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312181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5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9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9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420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4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8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3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77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1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4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4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2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1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3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9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2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3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12183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3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818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78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4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191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3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1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9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5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0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5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3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3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41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2178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8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814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6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6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4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9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9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3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5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5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4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82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7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5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9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4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8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12184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4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0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4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8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280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3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0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2181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6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5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4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4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4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2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4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3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6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12176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2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47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84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3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1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9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1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6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8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1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2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9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4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4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9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0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4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5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09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37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12185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343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640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0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4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2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4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3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3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3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7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8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12180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0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39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3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3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006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6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5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2183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3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5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5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4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4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0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4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5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12184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80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9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3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7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5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5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9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5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518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4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6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5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3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2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5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4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5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4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6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4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80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4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3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9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12186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9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5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2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9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4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7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1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6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7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7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6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29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12183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84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7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5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8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4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74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2178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4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174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4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218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217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220">
                                                                                      <w:marLeft w:val="240"/>
                                                                                      <w:marRight w:val="24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840">
                                                                                              <w:marLeft w:val="10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8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237">
                                                                                              <w:marLeft w:val="10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1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2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3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12179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12181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3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8355">
                                                                                  <w:marLeft w:val="24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7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6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auto"/>
                                                                                        <w:left w:val="single" w:sz="2" w:space="0" w:color="auto"/>
                                                                                        <w:bottom w:val="single" w:sz="2" w:space="0" w:color="auto"/>
                                                                                        <w:right w:val="single" w:sz="2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2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5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2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21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7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21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217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217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75"/>
                                                                              <w:marBottom w:val="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7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2181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7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0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7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7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7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7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6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8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4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8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8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8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217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218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218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217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6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0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3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5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5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2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9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3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4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3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21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819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7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79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7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8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218250">
                                                                      <w:marLeft w:val="0"/>
                                                                      <w:marRight w:val="12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217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E614F-2EBE-4DA7-A78B-CAA5A14F3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7377</Words>
  <Characters>4205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petromeroslavovih</cp:lastModifiedBy>
  <cp:revision>6</cp:revision>
  <cp:lastPrinted>2023-08-03T10:39:00Z</cp:lastPrinted>
  <dcterms:created xsi:type="dcterms:W3CDTF">2023-07-24T09:13:00Z</dcterms:created>
  <dcterms:modified xsi:type="dcterms:W3CDTF">2023-08-03T10:39:00Z</dcterms:modified>
</cp:coreProperties>
</file>