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D92959" w:rsidP="00895392">
      <w:pPr>
        <w:pStyle w:val="13"/>
        <w:jc w:val="center"/>
        <w:rPr>
          <w:rFonts w:ascii="Times New Roman" w:hAnsi="Times New Roman"/>
          <w:sz w:val="22"/>
        </w:rPr>
      </w:pPr>
      <w:r w:rsidRPr="00D92959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656A11" w:rsidRPr="004A05EC" w:rsidRDefault="00656A11" w:rsidP="00656A11">
      <w:pPr>
        <w:pStyle w:val="11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39/2</w:t>
      </w:r>
    </w:p>
    <w:p w:rsidR="00656A11" w:rsidRPr="002A51D6" w:rsidRDefault="00656A11" w:rsidP="00656A1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56A11" w:rsidRPr="002A51D6" w:rsidRDefault="00656A11" w:rsidP="00656A1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656A11" w:rsidRPr="002A51D6" w:rsidRDefault="00656A11" w:rsidP="00656A11">
      <w:pPr>
        <w:pStyle w:val="Normal2"/>
        <w:widowControl w:val="0"/>
        <w:rPr>
          <w:rFonts w:ascii="Times New Roman" w:hAnsi="Times New Roman"/>
          <w:szCs w:val="24"/>
        </w:rPr>
      </w:pPr>
    </w:p>
    <w:p w:rsidR="00656A11" w:rsidRPr="002A51D6" w:rsidRDefault="00656A11" w:rsidP="00656A11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лютого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D26EDB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r w:rsidR="00290877">
        <w:rPr>
          <w:rFonts w:ascii="Times New Roman" w:hAnsi="Times New Roman"/>
          <w:b/>
          <w:sz w:val="24"/>
          <w:szCs w:val="24"/>
        </w:rPr>
        <w:t xml:space="preserve">відмову у наданні </w:t>
      </w:r>
      <w:r>
        <w:rPr>
          <w:rFonts w:ascii="Times New Roman" w:hAnsi="Times New Roman"/>
          <w:b/>
          <w:sz w:val="24"/>
          <w:szCs w:val="24"/>
        </w:rPr>
        <w:t xml:space="preserve">дозволу на розробку </w:t>
      </w:r>
      <w:r w:rsidR="00D26EDB">
        <w:rPr>
          <w:rFonts w:ascii="Times New Roman" w:hAnsi="Times New Roman"/>
          <w:b/>
          <w:sz w:val="24"/>
          <w:szCs w:val="24"/>
        </w:rPr>
        <w:t xml:space="preserve">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="00D26EDB">
        <w:rPr>
          <w:rFonts w:ascii="Times New Roman" w:hAnsi="Times New Roman"/>
          <w:b/>
          <w:sz w:val="24"/>
          <w:szCs w:val="24"/>
        </w:rPr>
        <w:t>гр.Фесюк</w:t>
      </w:r>
      <w:proofErr w:type="spellEnd"/>
      <w:r w:rsidR="00D26EDB">
        <w:rPr>
          <w:rFonts w:ascii="Times New Roman" w:hAnsi="Times New Roman"/>
          <w:b/>
          <w:sz w:val="24"/>
          <w:szCs w:val="24"/>
        </w:rPr>
        <w:t xml:space="preserve"> Іванні Анатоліївні 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</w:t>
      </w:r>
      <w:r w:rsidR="00290877">
        <w:rPr>
          <w:rFonts w:ascii="Times New Roman" w:hAnsi="Times New Roman"/>
          <w:sz w:val="24"/>
          <w:szCs w:val="24"/>
        </w:rPr>
        <w:t xml:space="preserve">рішення Чернівецького окружного адміністративного суду від </w:t>
      </w:r>
      <w:r w:rsidR="00D26EDB">
        <w:rPr>
          <w:rFonts w:ascii="Times New Roman" w:hAnsi="Times New Roman"/>
          <w:sz w:val="24"/>
          <w:szCs w:val="24"/>
        </w:rPr>
        <w:t>10 листопада</w:t>
      </w:r>
      <w:r w:rsidR="00290877">
        <w:rPr>
          <w:rFonts w:ascii="Times New Roman" w:hAnsi="Times New Roman"/>
          <w:sz w:val="24"/>
          <w:szCs w:val="24"/>
        </w:rPr>
        <w:t xml:space="preserve"> 2022 року, справа № 600/1</w:t>
      </w:r>
      <w:r w:rsidR="00D26EDB">
        <w:rPr>
          <w:rFonts w:ascii="Times New Roman" w:hAnsi="Times New Roman"/>
          <w:sz w:val="24"/>
          <w:szCs w:val="24"/>
        </w:rPr>
        <w:t>424</w:t>
      </w:r>
      <w:r w:rsidR="00290877">
        <w:rPr>
          <w:rFonts w:ascii="Times New Roman" w:hAnsi="Times New Roman"/>
          <w:sz w:val="24"/>
          <w:szCs w:val="24"/>
        </w:rPr>
        <w:t xml:space="preserve">/22-а, </w:t>
      </w:r>
      <w:r w:rsidR="004D24F0" w:rsidRPr="0021033E">
        <w:rPr>
          <w:rFonts w:ascii="Times New Roman" w:hAnsi="Times New Roman"/>
          <w:sz w:val="24"/>
          <w:szCs w:val="24"/>
        </w:rPr>
        <w:t>заяв</w:t>
      </w:r>
      <w:r w:rsidR="00024F08">
        <w:rPr>
          <w:rFonts w:ascii="Times New Roman" w:hAnsi="Times New Roman"/>
          <w:sz w:val="24"/>
          <w:szCs w:val="24"/>
        </w:rPr>
        <w:t>и</w:t>
      </w:r>
      <w:r w:rsidR="004D24F0" w:rsidRPr="0021033E">
        <w:rPr>
          <w:rFonts w:ascii="Times New Roman" w:hAnsi="Times New Roman"/>
          <w:sz w:val="24"/>
          <w:szCs w:val="24"/>
        </w:rPr>
        <w:t xml:space="preserve"> </w:t>
      </w:r>
      <w:r w:rsidR="00D26EDB">
        <w:rPr>
          <w:rFonts w:ascii="Times New Roman" w:hAnsi="Times New Roman"/>
          <w:sz w:val="24"/>
          <w:szCs w:val="24"/>
        </w:rPr>
        <w:t xml:space="preserve">гр. </w:t>
      </w:r>
      <w:proofErr w:type="spellStart"/>
      <w:r w:rsidR="00D26EDB">
        <w:rPr>
          <w:rFonts w:ascii="Times New Roman" w:hAnsi="Times New Roman"/>
          <w:sz w:val="24"/>
          <w:szCs w:val="24"/>
        </w:rPr>
        <w:t>Фесюк</w:t>
      </w:r>
      <w:proofErr w:type="spellEnd"/>
      <w:r w:rsidR="00D26EDB">
        <w:rPr>
          <w:rFonts w:ascii="Times New Roman" w:hAnsi="Times New Roman"/>
          <w:sz w:val="24"/>
          <w:szCs w:val="24"/>
        </w:rPr>
        <w:t xml:space="preserve"> Іванни Анатоліївни, жительк</w:t>
      </w:r>
      <w:r w:rsidR="00024F08">
        <w:rPr>
          <w:rFonts w:ascii="Times New Roman" w:hAnsi="Times New Roman"/>
          <w:sz w:val="24"/>
          <w:szCs w:val="24"/>
        </w:rPr>
        <w:t xml:space="preserve">и с. Кліводин , </w:t>
      </w:r>
      <w:r w:rsidR="00C41F95">
        <w:rPr>
          <w:rFonts w:ascii="Times New Roman" w:hAnsi="Times New Roman"/>
          <w:sz w:val="24"/>
          <w:szCs w:val="24"/>
        </w:rPr>
        <w:t>********</w:t>
      </w:r>
      <w:r w:rsidR="00024F08">
        <w:rPr>
          <w:rFonts w:ascii="Times New Roman" w:hAnsi="Times New Roman"/>
          <w:sz w:val="24"/>
          <w:szCs w:val="24"/>
        </w:rPr>
        <w:t xml:space="preserve">, Вх.№ 215/05 від 20.08.2021 року, </w:t>
      </w:r>
      <w:r w:rsidR="00D26EDB" w:rsidRPr="00EE642B">
        <w:rPr>
          <w:rFonts w:ascii="Times New Roman" w:hAnsi="Times New Roman"/>
          <w:sz w:val="24"/>
          <w:szCs w:val="24"/>
        </w:rPr>
        <w:t xml:space="preserve">про  </w:t>
      </w:r>
      <w:r w:rsidR="00D26EDB">
        <w:rPr>
          <w:rFonts w:ascii="Times New Roman" w:hAnsi="Times New Roman"/>
          <w:sz w:val="24"/>
          <w:szCs w:val="24"/>
        </w:rPr>
        <w:t>надання дозволу на розробку проекту землеустрою щодо відведення земельної ділянки у власність</w:t>
      </w:r>
      <w:r w:rsidR="00D26EDB" w:rsidRPr="00755961">
        <w:rPr>
          <w:rFonts w:ascii="Times New Roman" w:hAnsi="Times New Roman"/>
          <w:sz w:val="24"/>
          <w:szCs w:val="24"/>
        </w:rPr>
        <w:t xml:space="preserve"> </w:t>
      </w:r>
      <w:r w:rsidR="00D26EDB" w:rsidRPr="00160AA8">
        <w:rPr>
          <w:rFonts w:ascii="Times New Roman" w:hAnsi="Times New Roman"/>
          <w:sz w:val="24"/>
          <w:szCs w:val="24"/>
        </w:rPr>
        <w:t xml:space="preserve">для </w:t>
      </w:r>
      <w:r w:rsidR="00D26EDB">
        <w:rPr>
          <w:rFonts w:ascii="Times New Roman" w:hAnsi="Times New Roman"/>
          <w:sz w:val="24"/>
          <w:szCs w:val="24"/>
        </w:rPr>
        <w:t xml:space="preserve">ведення особистого селянського господарства, орієнтовною площею </w:t>
      </w:r>
      <w:smartTag w:uri="urn:schemas-microsoft-com:office:smarttags" w:element="metricconverter">
        <w:smartTagPr>
          <w:attr w:name="ProductID" w:val="2,00 га"/>
        </w:smartTagPr>
        <w:r w:rsidR="00D26EDB">
          <w:rPr>
            <w:rFonts w:ascii="Times New Roman" w:hAnsi="Times New Roman"/>
            <w:sz w:val="24"/>
            <w:szCs w:val="24"/>
          </w:rPr>
          <w:t>2,00 га</w:t>
        </w:r>
      </w:smartTag>
      <w:r w:rsidR="00D26EDB">
        <w:rPr>
          <w:rFonts w:ascii="Times New Roman" w:hAnsi="Times New Roman"/>
          <w:sz w:val="24"/>
          <w:szCs w:val="24"/>
        </w:rPr>
        <w:t xml:space="preserve">, яка розташована в </w:t>
      </w:r>
      <w:proofErr w:type="spellStart"/>
      <w:r w:rsidR="00D26EDB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D26EDB">
        <w:rPr>
          <w:rFonts w:ascii="Times New Roman" w:hAnsi="Times New Roman"/>
          <w:sz w:val="24"/>
          <w:szCs w:val="24"/>
        </w:rPr>
        <w:t>, урочище «Сіножаті» Чернівецького району Чернівецької області</w:t>
      </w:r>
      <w:r w:rsidR="00024F08">
        <w:rPr>
          <w:rFonts w:ascii="Times New Roman" w:hAnsi="Times New Roman"/>
          <w:sz w:val="24"/>
          <w:szCs w:val="24"/>
        </w:rPr>
        <w:t xml:space="preserve"> та заяви про повторний розгляд порушеного у зверненні питання від 16.11.2021, 16.11.2021, 24.12.2021 та 04.02.2022 року</w:t>
      </w:r>
      <w:r w:rsidR="004D24F0">
        <w:rPr>
          <w:rFonts w:ascii="Times New Roman" w:hAnsi="Times New Roman"/>
          <w:sz w:val="24"/>
          <w:szCs w:val="24"/>
        </w:rPr>
        <w:t xml:space="preserve">, </w:t>
      </w:r>
      <w:r w:rsidR="00024F08">
        <w:rPr>
          <w:rFonts w:ascii="Times New Roman" w:hAnsi="Times New Roman"/>
          <w:sz w:val="24"/>
          <w:szCs w:val="24"/>
        </w:rPr>
        <w:t xml:space="preserve">враховуючи що </w:t>
      </w:r>
      <w:r w:rsidR="00F62F2F">
        <w:rPr>
          <w:rFonts w:ascii="Times New Roman" w:hAnsi="Times New Roman"/>
          <w:sz w:val="24"/>
          <w:szCs w:val="24"/>
        </w:rPr>
        <w:t>п</w:t>
      </w:r>
      <w:r w:rsidR="00F62F2F" w:rsidRPr="00F62F2F">
        <w:rPr>
          <w:rFonts w:ascii="Times New Roman" w:hAnsi="Times New Roman"/>
          <w:sz w:val="24"/>
          <w:szCs w:val="24"/>
        </w:rPr>
        <w:t xml:space="preserve">ід час дії воєнного стану земельні відносини регулюються з урахуванням </w:t>
      </w:r>
      <w:r w:rsidR="00F62F2F">
        <w:rPr>
          <w:rFonts w:ascii="Times New Roman" w:hAnsi="Times New Roman"/>
          <w:sz w:val="24"/>
          <w:szCs w:val="24"/>
        </w:rPr>
        <w:t xml:space="preserve">ряду </w:t>
      </w:r>
      <w:r w:rsidR="00F62F2F" w:rsidRPr="00F62F2F">
        <w:rPr>
          <w:rFonts w:ascii="Times New Roman" w:hAnsi="Times New Roman"/>
          <w:sz w:val="24"/>
          <w:szCs w:val="24"/>
        </w:rPr>
        <w:t>особливостей</w:t>
      </w:r>
      <w:r w:rsidR="00F62F2F">
        <w:rPr>
          <w:rFonts w:ascii="Times New Roman" w:hAnsi="Times New Roman"/>
          <w:sz w:val="24"/>
          <w:szCs w:val="24"/>
        </w:rPr>
        <w:t xml:space="preserve">, зокрема </w:t>
      </w:r>
      <w:r w:rsidR="00024F08">
        <w:rPr>
          <w:rFonts w:ascii="Times New Roman" w:hAnsi="Times New Roman"/>
          <w:sz w:val="24"/>
          <w:szCs w:val="24"/>
        </w:rPr>
        <w:t xml:space="preserve">п.27 Перехідних положень Земельного кодексу України, </w:t>
      </w:r>
      <w:r w:rsidR="00F62F2F" w:rsidRPr="00F62F2F">
        <w:rPr>
          <w:rFonts w:ascii="Times New Roman" w:hAnsi="Times New Roman"/>
          <w:sz w:val="24"/>
          <w:szCs w:val="24"/>
        </w:rPr>
        <w:t>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 забороняється</w:t>
      </w:r>
      <w:r w:rsidR="004D24F0">
        <w:rPr>
          <w:rFonts w:ascii="Times New Roman" w:hAnsi="Times New Roman"/>
          <w:sz w:val="24"/>
          <w:szCs w:val="24"/>
        </w:rPr>
        <w:t xml:space="preserve">, </w:t>
      </w:r>
      <w:r w:rsidR="00A60924">
        <w:rPr>
          <w:rFonts w:ascii="Times New Roman" w:hAnsi="Times New Roman"/>
          <w:sz w:val="24"/>
          <w:szCs w:val="24"/>
        </w:rPr>
        <w:t xml:space="preserve">беручи до уваги відсутність клопотання гр. </w:t>
      </w:r>
      <w:proofErr w:type="spellStart"/>
      <w:r w:rsidR="00A60924">
        <w:rPr>
          <w:rFonts w:ascii="Times New Roman" w:hAnsi="Times New Roman"/>
          <w:sz w:val="24"/>
          <w:szCs w:val="24"/>
        </w:rPr>
        <w:t>Фесюк</w:t>
      </w:r>
      <w:proofErr w:type="spellEnd"/>
      <w:r w:rsidR="00A60924">
        <w:rPr>
          <w:rFonts w:ascii="Times New Roman" w:hAnsi="Times New Roman"/>
          <w:sz w:val="24"/>
          <w:szCs w:val="24"/>
        </w:rPr>
        <w:t xml:space="preserve"> Іванни Анатолівни про передачу безоплатно у власність земельної ділянки для ведення особистого селянського господарства, орієнтовною площею 1,75га, яка розташована на території Кіцманської територіальної громади, за межами </w:t>
      </w:r>
      <w:proofErr w:type="spellStart"/>
      <w:r w:rsidR="00A60924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A60924">
        <w:rPr>
          <w:rFonts w:ascii="Times New Roman" w:hAnsi="Times New Roman"/>
          <w:sz w:val="24"/>
          <w:szCs w:val="24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290877">
        <w:rPr>
          <w:rFonts w:ascii="Times New Roman" w:hAnsi="Times New Roman"/>
          <w:sz w:val="24"/>
          <w:szCs w:val="24"/>
        </w:rPr>
        <w:t>122</w:t>
      </w:r>
      <w:r w:rsidR="004D24F0">
        <w:rPr>
          <w:rFonts w:ascii="Times New Roman" w:hAnsi="Times New Roman"/>
          <w:sz w:val="24"/>
          <w:szCs w:val="24"/>
        </w:rPr>
        <w:t>, 118</w:t>
      </w:r>
      <w:r w:rsidR="00290877">
        <w:rPr>
          <w:rFonts w:ascii="Times New Roman" w:hAnsi="Times New Roman"/>
          <w:sz w:val="24"/>
          <w:szCs w:val="24"/>
        </w:rPr>
        <w:t xml:space="preserve"> та </w:t>
      </w:r>
      <w:r w:rsidR="00F62F2F">
        <w:rPr>
          <w:rFonts w:ascii="Times New Roman" w:hAnsi="Times New Roman"/>
          <w:sz w:val="24"/>
          <w:szCs w:val="24"/>
        </w:rPr>
        <w:t>п</w:t>
      </w:r>
      <w:r w:rsidR="004D24F0">
        <w:rPr>
          <w:rFonts w:ascii="Times New Roman" w:hAnsi="Times New Roman"/>
          <w:sz w:val="24"/>
          <w:szCs w:val="24"/>
        </w:rPr>
        <w:t>.</w:t>
      </w:r>
      <w:r w:rsidR="00290877">
        <w:rPr>
          <w:rFonts w:ascii="Times New Roman" w:hAnsi="Times New Roman"/>
          <w:sz w:val="24"/>
          <w:szCs w:val="24"/>
        </w:rPr>
        <w:t xml:space="preserve"> 27 Перехідних положень Земельного кодексу України, Законом України «Про землеустрій» та </w:t>
      </w:r>
      <w:r w:rsidRPr="0021033E">
        <w:rPr>
          <w:rFonts w:ascii="Times New Roman" w:hAnsi="Times New Roman"/>
          <w:sz w:val="24"/>
          <w:szCs w:val="24"/>
        </w:rPr>
        <w:t xml:space="preserve">ст. 26,33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D26EDB" w:rsidRDefault="00290877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D26EDB">
        <w:rPr>
          <w:rFonts w:ascii="Times New Roman" w:hAnsi="Times New Roman"/>
          <w:sz w:val="24"/>
          <w:szCs w:val="24"/>
        </w:rPr>
        <w:t xml:space="preserve">Відмовити у наданні </w:t>
      </w:r>
      <w:r w:rsidR="005F7166" w:rsidRPr="00D26EDB">
        <w:rPr>
          <w:rFonts w:ascii="Times New Roman" w:hAnsi="Times New Roman"/>
          <w:sz w:val="24"/>
          <w:szCs w:val="24"/>
        </w:rPr>
        <w:t xml:space="preserve"> дозв</w:t>
      </w:r>
      <w:r w:rsidRPr="00D26EDB">
        <w:rPr>
          <w:rFonts w:ascii="Times New Roman" w:hAnsi="Times New Roman"/>
          <w:sz w:val="24"/>
          <w:szCs w:val="24"/>
        </w:rPr>
        <w:t xml:space="preserve">олу </w:t>
      </w:r>
      <w:r w:rsidR="00895392" w:rsidRPr="00D26EDB">
        <w:rPr>
          <w:rFonts w:ascii="Times New Roman" w:hAnsi="Times New Roman"/>
          <w:sz w:val="24"/>
          <w:szCs w:val="24"/>
        </w:rPr>
        <w:t xml:space="preserve">гр. </w:t>
      </w:r>
      <w:proofErr w:type="spellStart"/>
      <w:r w:rsidR="00D26EDB" w:rsidRPr="00D26EDB">
        <w:rPr>
          <w:rFonts w:ascii="Times New Roman" w:hAnsi="Times New Roman"/>
          <w:sz w:val="24"/>
          <w:szCs w:val="24"/>
        </w:rPr>
        <w:t>Фесюк</w:t>
      </w:r>
      <w:proofErr w:type="spellEnd"/>
      <w:r w:rsidR="00D26EDB" w:rsidRPr="00D26EDB">
        <w:rPr>
          <w:rFonts w:ascii="Times New Roman" w:hAnsi="Times New Roman"/>
          <w:sz w:val="24"/>
          <w:szCs w:val="24"/>
        </w:rPr>
        <w:t xml:space="preserve"> Іванні Анатоліївні на розробку </w:t>
      </w:r>
      <w:r w:rsidR="00D26EDB">
        <w:rPr>
          <w:rFonts w:ascii="Times New Roman" w:hAnsi="Times New Roman"/>
          <w:sz w:val="24"/>
          <w:szCs w:val="24"/>
        </w:rPr>
        <w:t xml:space="preserve">проекту землеустрою щодо відведення у власність земельної ділянки для ведення особистого селянського господарства, орієнтовною площею </w:t>
      </w:r>
      <w:r w:rsidR="00A60924">
        <w:rPr>
          <w:rFonts w:ascii="Times New Roman" w:hAnsi="Times New Roman"/>
          <w:sz w:val="24"/>
          <w:szCs w:val="24"/>
        </w:rPr>
        <w:t xml:space="preserve">1,75 га, яка розташована </w:t>
      </w:r>
      <w:r w:rsidR="00CE5A8D">
        <w:rPr>
          <w:rFonts w:ascii="Times New Roman" w:hAnsi="Times New Roman"/>
          <w:sz w:val="24"/>
          <w:szCs w:val="24"/>
        </w:rPr>
        <w:t>на території Кіцманської територіальної громади, за</w:t>
      </w:r>
      <w:r w:rsidR="00A60924">
        <w:rPr>
          <w:rFonts w:ascii="Times New Roman" w:hAnsi="Times New Roman"/>
          <w:sz w:val="24"/>
          <w:szCs w:val="24"/>
        </w:rPr>
        <w:t xml:space="preserve"> межами населеного пункту </w:t>
      </w:r>
      <w:proofErr w:type="spellStart"/>
      <w:r w:rsidR="00CE5A8D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A60924">
        <w:rPr>
          <w:rFonts w:ascii="Times New Roman" w:hAnsi="Times New Roman"/>
          <w:sz w:val="24"/>
          <w:szCs w:val="24"/>
        </w:rPr>
        <w:t xml:space="preserve"> (відповідно до заяви від 20.08.2021р.</w:t>
      </w:r>
      <w:r w:rsidR="00CE5A8D">
        <w:rPr>
          <w:rFonts w:ascii="Times New Roman" w:hAnsi="Times New Roman"/>
          <w:sz w:val="24"/>
          <w:szCs w:val="24"/>
        </w:rPr>
        <w:t xml:space="preserve"> - </w:t>
      </w:r>
      <w:r w:rsidR="00A60924">
        <w:rPr>
          <w:rFonts w:ascii="Times New Roman" w:hAnsi="Times New Roman"/>
          <w:sz w:val="24"/>
          <w:szCs w:val="24"/>
        </w:rPr>
        <w:t xml:space="preserve">орієнтовною площею  </w:t>
      </w:r>
      <w:smartTag w:uri="urn:schemas-microsoft-com:office:smarttags" w:element="metricconverter">
        <w:smartTagPr>
          <w:attr w:name="ProductID" w:val="2,00 га"/>
        </w:smartTagPr>
        <w:r w:rsidR="00D26EDB">
          <w:rPr>
            <w:rFonts w:ascii="Times New Roman" w:hAnsi="Times New Roman"/>
            <w:sz w:val="24"/>
            <w:szCs w:val="24"/>
          </w:rPr>
          <w:t>2,00 га</w:t>
        </w:r>
      </w:smartTag>
      <w:r w:rsidR="00D26EDB">
        <w:rPr>
          <w:rFonts w:ascii="Times New Roman" w:hAnsi="Times New Roman"/>
          <w:sz w:val="24"/>
          <w:szCs w:val="24"/>
        </w:rPr>
        <w:t>,</w:t>
      </w:r>
      <w:r w:rsidR="00A60924">
        <w:rPr>
          <w:rFonts w:ascii="Times New Roman" w:hAnsi="Times New Roman"/>
          <w:sz w:val="24"/>
          <w:szCs w:val="24"/>
        </w:rPr>
        <w:t xml:space="preserve"> </w:t>
      </w:r>
      <w:r w:rsidR="00D26EDB">
        <w:rPr>
          <w:rFonts w:ascii="Times New Roman" w:hAnsi="Times New Roman"/>
          <w:sz w:val="24"/>
          <w:szCs w:val="24"/>
        </w:rPr>
        <w:t>яка розташована</w:t>
      </w:r>
      <w:r w:rsidR="00A60924">
        <w:rPr>
          <w:rFonts w:ascii="Times New Roman" w:hAnsi="Times New Roman"/>
          <w:sz w:val="24"/>
          <w:szCs w:val="24"/>
        </w:rPr>
        <w:t xml:space="preserve"> в</w:t>
      </w:r>
      <w:r w:rsidR="00D26EDB">
        <w:rPr>
          <w:rFonts w:ascii="Times New Roman" w:hAnsi="Times New Roman"/>
          <w:sz w:val="24"/>
          <w:szCs w:val="24"/>
        </w:rPr>
        <w:t xml:space="preserve"> </w:t>
      </w:r>
      <w:r w:rsidR="00A60924">
        <w:rPr>
          <w:rFonts w:ascii="Times New Roman" w:hAnsi="Times New Roman"/>
          <w:sz w:val="24"/>
          <w:szCs w:val="24"/>
        </w:rPr>
        <w:t xml:space="preserve">урочищі «Сіножаті» в </w:t>
      </w:r>
      <w:r w:rsidR="00D26EDB">
        <w:rPr>
          <w:rFonts w:ascii="Times New Roman" w:hAnsi="Times New Roman"/>
          <w:sz w:val="24"/>
          <w:szCs w:val="24"/>
        </w:rPr>
        <w:t>с. Кліводин, Чернівецького району Чернівецької області</w:t>
      </w:r>
      <w:r w:rsidR="00CE5A8D">
        <w:rPr>
          <w:rFonts w:ascii="Times New Roman" w:hAnsi="Times New Roman"/>
          <w:sz w:val="24"/>
          <w:szCs w:val="24"/>
        </w:rPr>
        <w:t>)</w:t>
      </w:r>
      <w:r w:rsidR="00D26EDB">
        <w:rPr>
          <w:rFonts w:ascii="Times New Roman" w:hAnsi="Times New Roman"/>
          <w:sz w:val="24"/>
          <w:szCs w:val="24"/>
        </w:rPr>
        <w:t>.</w:t>
      </w:r>
    </w:p>
    <w:p w:rsidR="004D24F0" w:rsidRPr="00D26EDB" w:rsidRDefault="004D24F0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D26EDB">
        <w:rPr>
          <w:rFonts w:ascii="Times New Roman" w:hAnsi="Times New Roman"/>
          <w:sz w:val="24"/>
          <w:szCs w:val="24"/>
        </w:rPr>
        <w:t xml:space="preserve">Рекомендувати гр. </w:t>
      </w:r>
      <w:proofErr w:type="spellStart"/>
      <w:r w:rsidR="00D26EDB">
        <w:rPr>
          <w:rFonts w:ascii="Times New Roman" w:hAnsi="Times New Roman"/>
          <w:sz w:val="24"/>
          <w:szCs w:val="24"/>
        </w:rPr>
        <w:t>Фесюк</w:t>
      </w:r>
      <w:proofErr w:type="spellEnd"/>
      <w:r w:rsidR="00D26EDB">
        <w:rPr>
          <w:rFonts w:ascii="Times New Roman" w:hAnsi="Times New Roman"/>
          <w:sz w:val="24"/>
          <w:szCs w:val="24"/>
        </w:rPr>
        <w:t xml:space="preserve"> І.А.</w:t>
      </w:r>
      <w:r w:rsidRPr="00D26EDB">
        <w:rPr>
          <w:rFonts w:ascii="Times New Roman" w:hAnsi="Times New Roman"/>
          <w:sz w:val="24"/>
          <w:szCs w:val="24"/>
        </w:rPr>
        <w:t xml:space="preserve"> звернутися із аналогічною заявою пі</w:t>
      </w:r>
      <w:r w:rsidR="001D02A3">
        <w:rPr>
          <w:rFonts w:ascii="Times New Roman" w:hAnsi="Times New Roman"/>
          <w:sz w:val="24"/>
          <w:szCs w:val="24"/>
        </w:rPr>
        <w:t>сля припинення або скасування військового</w:t>
      </w:r>
      <w:r w:rsidRPr="00D26EDB">
        <w:rPr>
          <w:rFonts w:ascii="Times New Roman" w:hAnsi="Times New Roman"/>
          <w:sz w:val="24"/>
          <w:szCs w:val="24"/>
        </w:rPr>
        <w:t xml:space="preserve"> стану в Україні.</w:t>
      </w:r>
      <w:r w:rsidR="00CD211B">
        <w:rPr>
          <w:rFonts w:ascii="Times New Roman" w:hAnsi="Times New Roman"/>
          <w:sz w:val="24"/>
          <w:szCs w:val="24"/>
        </w:rPr>
        <w:t xml:space="preserve"> </w:t>
      </w:r>
    </w:p>
    <w:p w:rsidR="00FC7AFA" w:rsidRPr="00895392" w:rsidRDefault="00895392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656A11" w:rsidRDefault="00656A11" w:rsidP="00656A11">
      <w:pPr>
        <w:pStyle w:val="a5"/>
        <w:ind w:left="720" w:right="-1"/>
        <w:rPr>
          <w:rFonts w:ascii="Times New Roman" w:hAnsi="Times New Roman"/>
          <w:b/>
          <w:sz w:val="24"/>
          <w:szCs w:val="24"/>
        </w:rPr>
      </w:pPr>
    </w:p>
    <w:p w:rsidR="00656A11" w:rsidRPr="00656A11" w:rsidRDefault="00656A11" w:rsidP="00656A11">
      <w:pPr>
        <w:pStyle w:val="a5"/>
        <w:ind w:left="720" w:right="-1"/>
        <w:rPr>
          <w:rFonts w:ascii="Times New Roman" w:hAnsi="Times New Roman"/>
          <w:b/>
          <w:sz w:val="24"/>
          <w:szCs w:val="24"/>
        </w:rPr>
      </w:pPr>
      <w:r w:rsidRPr="00656A11">
        <w:rPr>
          <w:rFonts w:ascii="Times New Roman" w:hAnsi="Times New Roman"/>
          <w:b/>
          <w:sz w:val="24"/>
          <w:szCs w:val="24"/>
        </w:rPr>
        <w:t xml:space="preserve">Міський голова </w:t>
      </w:r>
      <w:r w:rsidRPr="00656A11">
        <w:rPr>
          <w:rFonts w:ascii="Times New Roman" w:hAnsi="Times New Roman"/>
          <w:b/>
          <w:sz w:val="24"/>
          <w:szCs w:val="24"/>
        </w:rPr>
        <w:tab/>
      </w:r>
      <w:r w:rsidRPr="00656A11">
        <w:rPr>
          <w:rFonts w:ascii="Times New Roman" w:hAnsi="Times New Roman"/>
          <w:b/>
          <w:sz w:val="24"/>
          <w:szCs w:val="24"/>
        </w:rPr>
        <w:tab/>
      </w:r>
      <w:r w:rsidRPr="00656A11">
        <w:rPr>
          <w:rFonts w:ascii="Times New Roman" w:hAnsi="Times New Roman"/>
          <w:b/>
          <w:sz w:val="24"/>
          <w:szCs w:val="24"/>
        </w:rPr>
        <w:tab/>
      </w:r>
      <w:r w:rsidRPr="00656A11">
        <w:rPr>
          <w:rFonts w:ascii="Times New Roman" w:hAnsi="Times New Roman"/>
          <w:b/>
          <w:sz w:val="24"/>
          <w:szCs w:val="24"/>
        </w:rPr>
        <w:tab/>
      </w:r>
      <w:r w:rsidRPr="00656A11">
        <w:rPr>
          <w:rFonts w:ascii="Times New Roman" w:hAnsi="Times New Roman"/>
          <w:b/>
          <w:sz w:val="24"/>
          <w:szCs w:val="24"/>
        </w:rPr>
        <w:tab/>
      </w:r>
      <w:r w:rsidRPr="00656A11">
        <w:rPr>
          <w:rFonts w:ascii="Times New Roman" w:hAnsi="Times New Roman"/>
          <w:b/>
          <w:sz w:val="24"/>
          <w:szCs w:val="24"/>
        </w:rPr>
        <w:tab/>
      </w:r>
      <w:r w:rsidRPr="00656A11">
        <w:rPr>
          <w:rFonts w:ascii="Times New Roman" w:hAnsi="Times New Roman"/>
          <w:b/>
          <w:sz w:val="24"/>
          <w:szCs w:val="24"/>
        </w:rPr>
        <w:tab/>
        <w:t>Сергій БУЛЕГА</w:t>
      </w:r>
    </w:p>
    <w:sectPr w:rsidR="00656A11" w:rsidRPr="00656A11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4F08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408A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2A3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0877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430B"/>
    <w:rsid w:val="00356DD7"/>
    <w:rsid w:val="003574DC"/>
    <w:rsid w:val="00357DC2"/>
    <w:rsid w:val="00362E01"/>
    <w:rsid w:val="003701BC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24F0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15E6"/>
    <w:rsid w:val="00502FD3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622D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C5D96"/>
    <w:rsid w:val="005D0986"/>
    <w:rsid w:val="005D31DE"/>
    <w:rsid w:val="005D410B"/>
    <w:rsid w:val="005D5E72"/>
    <w:rsid w:val="005D5F91"/>
    <w:rsid w:val="005D6D14"/>
    <w:rsid w:val="005E6857"/>
    <w:rsid w:val="005E7D9A"/>
    <w:rsid w:val="005F5D43"/>
    <w:rsid w:val="005F6A1A"/>
    <w:rsid w:val="005F7166"/>
    <w:rsid w:val="00606489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A11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B5951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ABF"/>
    <w:rsid w:val="00A23E96"/>
    <w:rsid w:val="00A31718"/>
    <w:rsid w:val="00A33F7A"/>
    <w:rsid w:val="00A41D4E"/>
    <w:rsid w:val="00A51F4E"/>
    <w:rsid w:val="00A53279"/>
    <w:rsid w:val="00A564B9"/>
    <w:rsid w:val="00A56759"/>
    <w:rsid w:val="00A60924"/>
    <w:rsid w:val="00A62A03"/>
    <w:rsid w:val="00A6694A"/>
    <w:rsid w:val="00A675D0"/>
    <w:rsid w:val="00A67F65"/>
    <w:rsid w:val="00A70CBD"/>
    <w:rsid w:val="00A73363"/>
    <w:rsid w:val="00A73B0C"/>
    <w:rsid w:val="00A74E50"/>
    <w:rsid w:val="00A76228"/>
    <w:rsid w:val="00A803BF"/>
    <w:rsid w:val="00A812AE"/>
    <w:rsid w:val="00A90242"/>
    <w:rsid w:val="00A93FA1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C67BE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8791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1F95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6B1E"/>
    <w:rsid w:val="00CA7908"/>
    <w:rsid w:val="00CB0B0F"/>
    <w:rsid w:val="00CC1E92"/>
    <w:rsid w:val="00CC4B51"/>
    <w:rsid w:val="00CC6F37"/>
    <w:rsid w:val="00CD211B"/>
    <w:rsid w:val="00CD6734"/>
    <w:rsid w:val="00CD755C"/>
    <w:rsid w:val="00CE5A8D"/>
    <w:rsid w:val="00CE5CE7"/>
    <w:rsid w:val="00CE7382"/>
    <w:rsid w:val="00CF5BB5"/>
    <w:rsid w:val="00CF6057"/>
    <w:rsid w:val="00CF6BD3"/>
    <w:rsid w:val="00D0542C"/>
    <w:rsid w:val="00D071C9"/>
    <w:rsid w:val="00D11B6C"/>
    <w:rsid w:val="00D153B1"/>
    <w:rsid w:val="00D207E8"/>
    <w:rsid w:val="00D245CC"/>
    <w:rsid w:val="00D26EDB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2959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2F2F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3096"/>
    <w:rsid w:val="00FA4438"/>
    <w:rsid w:val="00FB04A7"/>
    <w:rsid w:val="00FB04E3"/>
    <w:rsid w:val="00FB27C7"/>
    <w:rsid w:val="00FB3B38"/>
    <w:rsid w:val="00FB4362"/>
    <w:rsid w:val="00FB50F4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12D8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qFormat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e">
    <w:name w:val="Hyperlink"/>
    <w:basedOn w:val="a0"/>
    <w:uiPriority w:val="99"/>
    <w:unhideWhenUsed/>
    <w:rsid w:val="00F62F2F"/>
    <w:rPr>
      <w:color w:val="0000FF" w:themeColor="hyperlink"/>
      <w:u w:val="single"/>
    </w:rPr>
  </w:style>
  <w:style w:type="character" w:customStyle="1" w:styleId="4">
    <w:name w:val="Основний текст (4)_"/>
    <w:basedOn w:val="a0"/>
    <w:link w:val="40"/>
    <w:rsid w:val="00656A11"/>
    <w:rPr>
      <w:sz w:val="19"/>
      <w:szCs w:val="19"/>
      <w:shd w:val="clear" w:color="auto" w:fill="FFFFFF"/>
    </w:rPr>
  </w:style>
  <w:style w:type="paragraph" w:customStyle="1" w:styleId="40">
    <w:name w:val="Основний текст (4)"/>
    <w:basedOn w:val="a"/>
    <w:link w:val="4"/>
    <w:rsid w:val="00656A11"/>
    <w:pPr>
      <w:shd w:val="clear" w:color="auto" w:fill="FFFFFF"/>
      <w:spacing w:line="235" w:lineRule="exact"/>
    </w:pPr>
    <w:rPr>
      <w:sz w:val="19"/>
      <w:szCs w:val="19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1877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12</cp:revision>
  <cp:lastPrinted>2023-02-14T09:57:00Z</cp:lastPrinted>
  <dcterms:created xsi:type="dcterms:W3CDTF">2023-01-02T13:08:00Z</dcterms:created>
  <dcterms:modified xsi:type="dcterms:W3CDTF">2023-02-15T10:18:00Z</dcterms:modified>
</cp:coreProperties>
</file>