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7794859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D1079A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E82EFD" w:rsidRPr="004A05EC" w:rsidRDefault="00E82EFD" w:rsidP="00E82EFD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4/2</w:t>
      </w:r>
    </w:p>
    <w:p w:rsidR="00E82EFD" w:rsidRPr="002A51D6" w:rsidRDefault="00E82EFD" w:rsidP="00E82EF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82EFD" w:rsidRPr="002A51D6" w:rsidRDefault="00E82EFD" w:rsidP="00E82EF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E82EFD" w:rsidRPr="002A51D6" w:rsidRDefault="00E82EFD" w:rsidP="00E82EFD">
      <w:pPr>
        <w:pStyle w:val="Normal2"/>
        <w:widowControl w:val="0"/>
        <w:rPr>
          <w:rFonts w:ascii="Times New Roman" w:hAnsi="Times New Roman"/>
          <w:szCs w:val="24"/>
        </w:rPr>
      </w:pPr>
    </w:p>
    <w:p w:rsidR="00E82EFD" w:rsidRPr="002A51D6" w:rsidRDefault="00E82EFD" w:rsidP="00E82EFD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лютого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591019" w:rsidRPr="00D306BD" w:rsidRDefault="00591019" w:rsidP="00D772B6">
      <w:pPr>
        <w:widowControl w:val="0"/>
        <w:suppressAutoHyphens/>
        <w:rPr>
          <w:sz w:val="16"/>
          <w:szCs w:val="24"/>
        </w:rPr>
      </w:pPr>
    </w:p>
    <w:p w:rsidR="000D4A52" w:rsidRPr="00D306BD" w:rsidRDefault="000D4A52" w:rsidP="000D4A52">
      <w:pPr>
        <w:rPr>
          <w:b/>
          <w:sz w:val="24"/>
          <w:lang w:eastAsia="en-US"/>
        </w:rPr>
      </w:pPr>
      <w:r w:rsidRPr="00D306BD">
        <w:rPr>
          <w:b/>
          <w:sz w:val="24"/>
          <w:lang w:eastAsia="en-US"/>
        </w:rPr>
        <w:t xml:space="preserve">Про надання дозволу на передачу </w:t>
      </w:r>
    </w:p>
    <w:p w:rsidR="000D4A52" w:rsidRPr="00D306BD" w:rsidRDefault="000D4A52" w:rsidP="000D4A52">
      <w:pPr>
        <w:rPr>
          <w:b/>
          <w:sz w:val="24"/>
          <w:lang w:eastAsia="en-US"/>
        </w:rPr>
      </w:pPr>
      <w:r w:rsidRPr="00D306BD">
        <w:rPr>
          <w:b/>
          <w:sz w:val="24"/>
          <w:lang w:eastAsia="en-US"/>
        </w:rPr>
        <w:t xml:space="preserve">в оренду майна комунальної власності </w:t>
      </w:r>
    </w:p>
    <w:p w:rsidR="000D4A52" w:rsidRPr="00D306BD" w:rsidRDefault="000D4A52" w:rsidP="000D4A52">
      <w:pPr>
        <w:pStyle w:val="a6"/>
        <w:ind w:firstLine="851"/>
        <w:jc w:val="both"/>
        <w:rPr>
          <w:rFonts w:ascii="Times New Roman" w:hAnsi="Times New Roman"/>
          <w:sz w:val="16"/>
          <w:szCs w:val="24"/>
        </w:rPr>
      </w:pPr>
    </w:p>
    <w:p w:rsidR="0082562D" w:rsidRPr="00D306BD" w:rsidRDefault="000D4A52" w:rsidP="0082562D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  <w:r w:rsidRPr="00D306BD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1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6, п. 31 ст.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26, ст. 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60 </w:t>
      </w:r>
      <w:r w:rsidRPr="00D306BD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D306BD">
        <w:rPr>
          <w:rFonts w:ascii="Times New Roman" w:hAnsi="Times New Roman"/>
          <w:sz w:val="24"/>
          <w:szCs w:val="24"/>
        </w:rPr>
        <w:t>ом</w:t>
      </w:r>
      <w:r w:rsidRPr="00D306BD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D306BD">
        <w:rPr>
          <w:rFonts w:ascii="Times New Roman" w:hAnsi="Times New Roman"/>
          <w:sz w:val="24"/>
          <w:szCs w:val="24"/>
        </w:rPr>
        <w:t xml:space="preserve">ом </w:t>
      </w:r>
      <w:r w:rsidRPr="00D306BD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D306BD">
        <w:rPr>
          <w:rFonts w:ascii="Times New Roman" w:hAnsi="Times New Roman"/>
          <w:sz w:val="24"/>
          <w:szCs w:val="24"/>
        </w:rPr>
        <w:t>, р</w:t>
      </w:r>
      <w:r w:rsidRPr="00D306BD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D306BD">
        <w:rPr>
          <w:rFonts w:ascii="Times New Roman" w:hAnsi="Times New Roman"/>
          <w:sz w:val="24"/>
          <w:szCs w:val="24"/>
        </w:rPr>
        <w:t xml:space="preserve">лист 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 xml:space="preserve">Чернівецької обласної організації Товариства Червоного Хреста України від 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>19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>01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>.202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 xml:space="preserve"> року №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 xml:space="preserve"> 9</w:t>
      </w:r>
      <w:r w:rsidRPr="00D306BD">
        <w:rPr>
          <w:rFonts w:ascii="Times New Roman" w:hAnsi="Times New Roman"/>
          <w:sz w:val="24"/>
          <w:szCs w:val="24"/>
        </w:rPr>
        <w:t xml:space="preserve"> про передачу в оренду приміщення, що розташоване по вул. Незалежності, 47 в м. Кіцмань Чернівецького району Чернівецької області, загальною площею 56</w:t>
      </w:r>
      <w:r w:rsidR="0082562D" w:rsidRPr="00D306BD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D306BD">
        <w:rPr>
          <w:rFonts w:ascii="Times New Roman" w:hAnsi="Times New Roman"/>
          <w:sz w:val="24"/>
          <w:szCs w:val="24"/>
        </w:rPr>
        <w:t>кв.м</w:t>
      </w:r>
      <w:proofErr w:type="spellEnd"/>
      <w:r w:rsidRPr="00D306BD">
        <w:rPr>
          <w:rFonts w:ascii="Times New Roman" w:hAnsi="Times New Roman"/>
          <w:sz w:val="24"/>
          <w:szCs w:val="24"/>
        </w:rPr>
        <w:t xml:space="preserve">., </w:t>
      </w:r>
      <w:r w:rsidR="0082562D" w:rsidRPr="00D306BD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D306BD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D306BD">
        <w:rPr>
          <w:rFonts w:ascii="Times New Roman" w:hAnsi="Times New Roman"/>
          <w:b/>
          <w:sz w:val="24"/>
          <w:szCs w:val="24"/>
        </w:rPr>
        <w:t>ВИРІШИЛА:</w:t>
      </w:r>
    </w:p>
    <w:p w:rsidR="0082562D" w:rsidRPr="00D306BD" w:rsidRDefault="0082562D" w:rsidP="0082562D">
      <w:pPr>
        <w:pStyle w:val="a6"/>
        <w:ind w:firstLine="851"/>
        <w:jc w:val="both"/>
        <w:rPr>
          <w:sz w:val="10"/>
        </w:rPr>
      </w:pPr>
    </w:p>
    <w:p w:rsidR="000D4A52" w:rsidRDefault="000D4A52" w:rsidP="000D4A52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  <w:r w:rsidRPr="00D4134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Надати</w:t>
      </w:r>
      <w:r w:rsidR="0082562D">
        <w:rPr>
          <w:rFonts w:ascii="Times New Roman" w:hAnsi="Times New Roman"/>
          <w:sz w:val="24"/>
          <w:szCs w:val="24"/>
        </w:rPr>
        <w:t xml:space="preserve"> дозвіл виконавчому комітету Кіцманської міської ради на здачу </w:t>
      </w:r>
      <w:r>
        <w:rPr>
          <w:rFonts w:ascii="Times New Roman" w:hAnsi="Times New Roman"/>
          <w:sz w:val="24"/>
          <w:szCs w:val="24"/>
        </w:rPr>
        <w:t xml:space="preserve">в оренду </w:t>
      </w:r>
      <w:r>
        <w:rPr>
          <w:rFonts w:ascii="Times New Roman" w:hAnsi="Times New Roman"/>
          <w:sz w:val="24"/>
          <w:szCs w:val="24"/>
          <w:shd w:val="clear" w:color="auto" w:fill="FFFFFF"/>
        </w:rPr>
        <w:t>Чернівецькій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обласн</w:t>
      </w:r>
      <w:r>
        <w:rPr>
          <w:rFonts w:ascii="Times New Roman" w:hAnsi="Times New Roman"/>
          <w:sz w:val="24"/>
          <w:szCs w:val="24"/>
          <w:shd w:val="clear" w:color="auto" w:fill="FFFFFF"/>
        </w:rPr>
        <w:t>ій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організації Товариства Червоного Хреста України</w:t>
      </w:r>
      <w:r w:rsidRPr="00F2618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код ЄДРПОУ 02940405, нерухоме майно, що нал</w:t>
      </w:r>
      <w:r w:rsidR="0082562D">
        <w:rPr>
          <w:rFonts w:ascii="Times New Roman" w:hAnsi="Times New Roman"/>
          <w:sz w:val="24"/>
          <w:szCs w:val="24"/>
        </w:rPr>
        <w:t xml:space="preserve">ежить до комунальної власності, а саме: </w:t>
      </w:r>
      <w:r w:rsidRPr="007B54F1">
        <w:rPr>
          <w:rFonts w:ascii="Times New Roman" w:hAnsi="Times New Roman"/>
          <w:sz w:val="24"/>
          <w:szCs w:val="24"/>
        </w:rPr>
        <w:t>приміщення, що розташован</w:t>
      </w:r>
      <w:r w:rsidR="00D306BD">
        <w:rPr>
          <w:rFonts w:ascii="Times New Roman" w:hAnsi="Times New Roman"/>
          <w:sz w:val="24"/>
          <w:szCs w:val="24"/>
        </w:rPr>
        <w:t xml:space="preserve">е по вул. Незалежності, 47 в м. </w:t>
      </w:r>
      <w:r w:rsidRPr="007B54F1">
        <w:rPr>
          <w:rFonts w:ascii="Times New Roman" w:hAnsi="Times New Roman"/>
          <w:sz w:val="24"/>
          <w:szCs w:val="24"/>
        </w:rPr>
        <w:t>Кіцмань</w:t>
      </w:r>
      <w:r w:rsidR="0082562D">
        <w:rPr>
          <w:rFonts w:ascii="Times New Roman" w:hAnsi="Times New Roman"/>
          <w:sz w:val="24"/>
          <w:szCs w:val="24"/>
        </w:rPr>
        <w:t>,</w:t>
      </w:r>
      <w:r w:rsidRPr="007B54F1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області, </w:t>
      </w:r>
      <w:r>
        <w:rPr>
          <w:rFonts w:ascii="Times New Roman" w:hAnsi="Times New Roman"/>
          <w:sz w:val="24"/>
          <w:szCs w:val="24"/>
        </w:rPr>
        <w:t>загальною площею 56</w:t>
      </w:r>
      <w:r w:rsidR="0082562D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 (нежитло</w:t>
      </w:r>
      <w:r w:rsidR="00D306BD">
        <w:rPr>
          <w:rFonts w:ascii="Times New Roman" w:hAnsi="Times New Roman"/>
          <w:sz w:val="24"/>
          <w:szCs w:val="24"/>
        </w:rPr>
        <w:t xml:space="preserve">ва будівля літ. А-І, сарай літ. Б, вбиральня               літ. </w:t>
      </w:r>
      <w:r>
        <w:rPr>
          <w:rFonts w:ascii="Times New Roman" w:hAnsi="Times New Roman"/>
          <w:sz w:val="24"/>
          <w:szCs w:val="24"/>
        </w:rPr>
        <w:t>Г),</w:t>
      </w:r>
      <w:r w:rsidRPr="007B54F1">
        <w:rPr>
          <w:rFonts w:ascii="Times New Roman" w:hAnsi="Times New Roman"/>
          <w:sz w:val="24"/>
          <w:szCs w:val="24"/>
        </w:rPr>
        <w:t xml:space="preserve"> </w:t>
      </w:r>
      <w:r w:rsidR="0082562D">
        <w:rPr>
          <w:rFonts w:ascii="Times New Roman" w:hAnsi="Times New Roman"/>
          <w:sz w:val="24"/>
          <w:szCs w:val="24"/>
        </w:rPr>
        <w:t>без проведення аукціону</w:t>
      </w:r>
      <w:r>
        <w:rPr>
          <w:rFonts w:ascii="Times New Roman" w:hAnsi="Times New Roman"/>
          <w:sz w:val="24"/>
          <w:szCs w:val="24"/>
        </w:rPr>
        <w:t>, з встановленням ор</w:t>
      </w:r>
      <w:r w:rsidR="0082562D">
        <w:rPr>
          <w:rFonts w:ascii="Times New Roman" w:hAnsi="Times New Roman"/>
          <w:sz w:val="24"/>
          <w:szCs w:val="24"/>
        </w:rPr>
        <w:t xml:space="preserve">ендної плати одна гривня в рік строком на 5 (п’ять) років. </w:t>
      </w:r>
    </w:p>
    <w:p w:rsidR="000D4A52" w:rsidRPr="00572172" w:rsidRDefault="000D4A52" w:rsidP="000D4A52">
      <w:pPr>
        <w:pStyle w:val="a6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82562D" w:rsidRPr="00D306BD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Відділу житлово-комунального господарства та охорони довкілля  виконавчого комітету Кіцманської міської ради (Родіон ЛИСАК), в</w:t>
      </w:r>
      <w:r w:rsidRPr="00D306BD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ідділу правового забезпечення виконавчого комітету Кіцманської міської ради (Ірина КОРОЛЮК)</w:t>
      </w:r>
      <w:r w:rsidR="0082562D" w:rsidRPr="00D306BD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внести зміни до Переліку другого типу об’єктів комунальної власності Кіцманської територіальної громади, які підлягають передачі в оренду без проведення аукціону, затвердженого </w:t>
      </w:r>
      <w:r w:rsidR="0082562D" w:rsidRPr="00D306BD">
        <w:rPr>
          <w:rFonts w:ascii="Times New Roman" w:hAnsi="Times New Roman"/>
          <w:sz w:val="24"/>
          <w:szCs w:val="28"/>
        </w:rPr>
        <w:t xml:space="preserve">рішенням </w:t>
      </w:r>
      <w:r w:rsidR="0082562D" w:rsidRPr="00D306BD">
        <w:rPr>
          <w:rFonts w:ascii="Times New Roman" w:hAnsi="Times New Roman"/>
          <w:sz w:val="24"/>
          <w:szCs w:val="28"/>
          <w:shd w:val="clear" w:color="auto" w:fill="FFFFFF"/>
        </w:rPr>
        <w:t>ХХХІІ сесії VІІ скликання Кіцманської міської ради від 07.08.2020 р. №191/8, (із змінами)</w:t>
      </w:r>
      <w:r w:rsidR="00D306BD">
        <w:rPr>
          <w:rFonts w:ascii="Times New Roman" w:hAnsi="Times New Roman"/>
          <w:sz w:val="24"/>
          <w:szCs w:val="28"/>
          <w:shd w:val="clear" w:color="auto" w:fill="FFFFFF"/>
        </w:rPr>
        <w:t xml:space="preserve"> та 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забезпечити укладення договору оренди нерухомого </w:t>
      </w:r>
      <w:r>
        <w:rPr>
          <w:rFonts w:ascii="Times New Roman" w:hAnsi="Times New Roman"/>
          <w:sz w:val="24"/>
          <w:szCs w:val="24"/>
        </w:rPr>
        <w:t>майна, що належить до комунальної власності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 </w:t>
      </w:r>
      <w:r>
        <w:rPr>
          <w:rFonts w:ascii="Times New Roman" w:hAnsi="Times New Roman"/>
          <w:sz w:val="24"/>
          <w:szCs w:val="24"/>
          <w:shd w:val="clear" w:color="auto" w:fill="FFFFFF"/>
        </w:rPr>
        <w:t>Чернівецькою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обласн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ою організацією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Товариства Червоного Хреста України</w:t>
      </w:r>
      <w:r w:rsidRPr="00F2618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код ЄДРПОУ 02940405, на умовах, визначених пунктом 1 цього</w:t>
      </w:r>
      <w:r w:rsidR="00D306BD">
        <w:rPr>
          <w:rFonts w:ascii="Times New Roman" w:hAnsi="Times New Roman"/>
          <w:sz w:val="24"/>
          <w:szCs w:val="24"/>
        </w:rPr>
        <w:t xml:space="preserve"> рішення.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306BD" w:rsidRDefault="00D306BD" w:rsidP="000D4A52">
      <w:pPr>
        <w:ind w:firstLine="851"/>
        <w:jc w:val="both"/>
        <w:rPr>
          <w:bCs/>
          <w:sz w:val="24"/>
        </w:rPr>
      </w:pPr>
      <w:r>
        <w:rPr>
          <w:sz w:val="24"/>
          <w:szCs w:val="24"/>
        </w:rPr>
        <w:t xml:space="preserve">3. </w:t>
      </w:r>
      <w:r w:rsidRPr="00D75A78">
        <w:rPr>
          <w:sz w:val="24"/>
          <w:szCs w:val="24"/>
        </w:rPr>
        <w:t xml:space="preserve">Контроль за виконанням даного рішення покласти на </w:t>
      </w:r>
      <w:r>
        <w:rPr>
          <w:sz w:val="24"/>
          <w:szCs w:val="24"/>
        </w:rPr>
        <w:t xml:space="preserve">постійну </w:t>
      </w:r>
      <w:r w:rsidRPr="00D75A78">
        <w:rPr>
          <w:sz w:val="24"/>
          <w:szCs w:val="24"/>
        </w:rPr>
        <w:t xml:space="preserve">комісію з питань </w:t>
      </w:r>
      <w:r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 xml:space="preserve"> (Ярослав ЯРЕМІЙ) та</w:t>
      </w:r>
      <w:r w:rsidRPr="000E4662">
        <w:rPr>
          <w:bCs/>
          <w:sz w:val="24"/>
        </w:rPr>
        <w:t xml:space="preserve"> заступника міського голови з питань </w:t>
      </w:r>
      <w:r>
        <w:rPr>
          <w:bCs/>
          <w:sz w:val="24"/>
        </w:rPr>
        <w:t>діяльності виконавчих органів  Юрія КОСАРА.</w:t>
      </w:r>
    </w:p>
    <w:p w:rsidR="00D306BD" w:rsidRPr="00D306BD" w:rsidRDefault="00D306BD" w:rsidP="00D306BD">
      <w:pPr>
        <w:pStyle w:val="a9"/>
        <w:ind w:right="-1"/>
        <w:rPr>
          <w:b/>
          <w:color w:val="auto"/>
          <w:sz w:val="12"/>
          <w:szCs w:val="24"/>
        </w:rPr>
      </w:pPr>
    </w:p>
    <w:p w:rsidR="00D306BD" w:rsidRDefault="00D306BD" w:rsidP="00D306BD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306BD" w:rsidRDefault="00D306BD" w:rsidP="00D772B6">
      <w:pPr>
        <w:widowControl w:val="0"/>
        <w:suppressAutoHyphens/>
        <w:rPr>
          <w:sz w:val="24"/>
          <w:szCs w:val="24"/>
        </w:rPr>
      </w:pPr>
    </w:p>
    <w:p w:rsidR="00D306BD" w:rsidRDefault="00D306BD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D306BD" w:rsidRPr="000344BF" w:rsidRDefault="00D306BD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sectPr w:rsidR="00D306BD" w:rsidRPr="000344BF" w:rsidSect="00DE11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C5176"/>
    <w:rsid w:val="00444F1D"/>
    <w:rsid w:val="004A11BE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63012"/>
    <w:rsid w:val="007E3B35"/>
    <w:rsid w:val="0082562D"/>
    <w:rsid w:val="008B02B4"/>
    <w:rsid w:val="00950E4D"/>
    <w:rsid w:val="00994E44"/>
    <w:rsid w:val="00A5149F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1079A"/>
    <w:rsid w:val="00D306BD"/>
    <w:rsid w:val="00D47DAE"/>
    <w:rsid w:val="00D772B6"/>
    <w:rsid w:val="00DB6A58"/>
    <w:rsid w:val="00DC0B8B"/>
    <w:rsid w:val="00DD290C"/>
    <w:rsid w:val="00DD29C9"/>
    <w:rsid w:val="00DE11DB"/>
    <w:rsid w:val="00E82EFD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1836</Words>
  <Characters>1047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6</cp:revision>
  <cp:lastPrinted>2023-02-06T10:53:00Z</cp:lastPrinted>
  <dcterms:created xsi:type="dcterms:W3CDTF">2023-02-06T10:47:00Z</dcterms:created>
  <dcterms:modified xsi:type="dcterms:W3CDTF">2023-02-13T10:01:00Z</dcterms:modified>
</cp:coreProperties>
</file>