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C2C" w:rsidRPr="00A76546" w:rsidRDefault="00F13C2C" w:rsidP="00A7654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A76546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37184316" r:id="rId8"/>
        </w:object>
      </w:r>
    </w:p>
    <w:p w:rsidR="00F13C2C" w:rsidRPr="00A76546" w:rsidRDefault="00F13C2C" w:rsidP="00A76546">
      <w:pPr>
        <w:pStyle w:val="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УКРАЇНА</w:t>
      </w:r>
    </w:p>
    <w:p w:rsidR="00F13C2C" w:rsidRPr="00A76546" w:rsidRDefault="00F13C2C" w:rsidP="00A76546">
      <w:pPr>
        <w:pStyle w:val="1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КІЦМАНСЬКА МІСЬКА РАДА</w:t>
      </w:r>
    </w:p>
    <w:p w:rsidR="00F13C2C" w:rsidRPr="00A76546" w:rsidRDefault="00F13C2C" w:rsidP="00A76546">
      <w:pPr>
        <w:pStyle w:val="12"/>
        <w:rPr>
          <w:rFonts w:ascii="Times New Roman" w:hAnsi="Times New Roman"/>
        </w:rPr>
      </w:pPr>
      <w:r w:rsidRPr="00A76546">
        <w:rPr>
          <w:rFonts w:ascii="Times New Roman" w:hAnsi="Times New Roman"/>
        </w:rPr>
        <w:t>КІЦМАНСЬКОГО  РАЙОНУ ЧЕРНІВЕЦЬКОЇ ОБЛАСТІ</w:t>
      </w:r>
    </w:p>
    <w:p w:rsidR="00F13C2C" w:rsidRPr="00A76546" w:rsidRDefault="00F13C2C" w:rsidP="00A76546">
      <w:pPr>
        <w:pStyle w:val="Normal2"/>
        <w:rPr>
          <w:rFonts w:ascii="Times New Roman" w:hAnsi="Times New Roman"/>
          <w:b/>
          <w:sz w:val="28"/>
          <w:szCs w:val="28"/>
        </w:rPr>
      </w:pPr>
      <w:r w:rsidRPr="00A76546">
        <w:rPr>
          <w:rFonts w:ascii="Times New Roman" w:hAnsi="Times New Roman"/>
        </w:rPr>
        <w:t xml:space="preserve">                                               </w:t>
      </w:r>
      <w:r w:rsidRPr="00A76546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F13C2C" w:rsidRPr="008C3C5D" w:rsidRDefault="00F13C2C" w:rsidP="00A76546">
      <w:pPr>
        <w:pStyle w:val="Normal2"/>
        <w:jc w:val="center"/>
        <w:rPr>
          <w:rFonts w:ascii="Times New Roman" w:hAnsi="Times New Roman"/>
          <w:szCs w:val="24"/>
        </w:rPr>
      </w:pPr>
      <w:r w:rsidRPr="008C3C5D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F13C2C" w:rsidRPr="008C3C5D" w:rsidRDefault="00F13C2C" w:rsidP="00A76546">
      <w:pPr>
        <w:pStyle w:val="Normal2"/>
        <w:jc w:val="center"/>
        <w:rPr>
          <w:rFonts w:ascii="Times New Roman" w:hAnsi="Times New Roman"/>
          <w:szCs w:val="24"/>
          <w:lang w:val="ru-RU"/>
        </w:rPr>
      </w:pPr>
      <w:r w:rsidRPr="008C3C5D">
        <w:rPr>
          <w:rFonts w:ascii="Times New Roman" w:hAnsi="Times New Roman"/>
          <w:szCs w:val="24"/>
          <w:lang w:val="en-US"/>
        </w:rPr>
        <w:t>Email</w:t>
      </w:r>
      <w:r w:rsidRPr="008C3C5D">
        <w:rPr>
          <w:rFonts w:ascii="Times New Roman" w:hAnsi="Times New Roman"/>
          <w:szCs w:val="24"/>
        </w:rPr>
        <w:t>:</w:t>
      </w:r>
      <w:r w:rsidRPr="008C3C5D">
        <w:rPr>
          <w:rFonts w:ascii="Times New Roman" w:hAnsi="Times New Roman"/>
          <w:szCs w:val="24"/>
          <w:lang w:val="ru-RU"/>
        </w:rPr>
        <w:t>04062127@</w:t>
      </w:r>
      <w:r w:rsidRPr="008C3C5D">
        <w:rPr>
          <w:rFonts w:ascii="Times New Roman" w:hAnsi="Times New Roman"/>
          <w:szCs w:val="24"/>
          <w:lang w:val="en-US"/>
        </w:rPr>
        <w:t>mail</w:t>
      </w:r>
      <w:r w:rsidRPr="008C3C5D">
        <w:rPr>
          <w:rFonts w:ascii="Times New Roman" w:hAnsi="Times New Roman"/>
          <w:szCs w:val="24"/>
          <w:lang w:val="ru-RU"/>
        </w:rPr>
        <w:t>.</w:t>
      </w:r>
      <w:r w:rsidRPr="008C3C5D">
        <w:rPr>
          <w:rFonts w:ascii="Times New Roman" w:hAnsi="Times New Roman"/>
          <w:szCs w:val="24"/>
          <w:lang w:val="en-US"/>
        </w:rPr>
        <w:t>gov</w:t>
      </w:r>
      <w:r w:rsidRPr="008C3C5D">
        <w:rPr>
          <w:rFonts w:ascii="Times New Roman" w:hAnsi="Times New Roman"/>
          <w:szCs w:val="24"/>
          <w:lang w:val="ru-RU"/>
        </w:rPr>
        <w:t>.</w:t>
      </w:r>
      <w:r w:rsidRPr="008C3C5D">
        <w:rPr>
          <w:rFonts w:ascii="Times New Roman" w:hAnsi="Times New Roman"/>
          <w:szCs w:val="24"/>
          <w:lang w:val="en-US"/>
        </w:rPr>
        <w:t>ua</w:t>
      </w:r>
    </w:p>
    <w:p w:rsidR="00F13C2C" w:rsidRPr="00A76546" w:rsidRDefault="00F13C2C" w:rsidP="00A76546">
      <w:pPr>
        <w:jc w:val="center"/>
        <w:rPr>
          <w:rFonts w:ascii="Times New Roman" w:hAnsi="Times New Roman"/>
        </w:rPr>
      </w:pPr>
      <w:r>
        <w:rPr>
          <w:noProof/>
        </w:rPr>
        <w:pict>
          <v:line id="_x0000_s1026" style="position:absolute;left:0;text-align:left;z-index:251658240" from="-6.55pt,9.2pt" to="490.25pt,9.2pt" o:allowincell="f" strokeweight=".5pt"/>
        </w:pict>
      </w:r>
    </w:p>
    <w:p w:rsidR="00F13C2C" w:rsidRPr="00A76546" w:rsidRDefault="00F13C2C" w:rsidP="00A76546">
      <w:pPr>
        <w:pStyle w:val="10"/>
        <w:jc w:val="right"/>
        <w:rPr>
          <w:rFonts w:ascii="Times New Roman" w:hAnsi="Times New Roman"/>
          <w:b/>
        </w:rPr>
      </w:pPr>
      <w:r w:rsidRPr="00A76546">
        <w:rPr>
          <w:rFonts w:ascii="Times New Roman" w:hAnsi="Times New Roman"/>
          <w:b/>
        </w:rPr>
        <w:t>ПРОЄКТ</w:t>
      </w:r>
    </w:p>
    <w:p w:rsidR="00F13C2C" w:rsidRDefault="00F13C2C" w:rsidP="00A76546">
      <w:pPr>
        <w:pStyle w:val="10"/>
        <w:jc w:val="center"/>
        <w:rPr>
          <w:rFonts w:ascii="Times New Roman" w:hAnsi="Times New Roman"/>
          <w:b/>
          <w:szCs w:val="24"/>
        </w:rPr>
      </w:pPr>
    </w:p>
    <w:p w:rsidR="00F13C2C" w:rsidRDefault="00F13C2C" w:rsidP="00A76546">
      <w:pPr>
        <w:pStyle w:val="10"/>
        <w:jc w:val="center"/>
        <w:rPr>
          <w:rFonts w:ascii="Times New Roman" w:hAnsi="Times New Roman"/>
          <w:b/>
          <w:szCs w:val="24"/>
        </w:rPr>
      </w:pPr>
    </w:p>
    <w:p w:rsidR="00F13C2C" w:rsidRPr="008C3C5D" w:rsidRDefault="00F13C2C" w:rsidP="00A76546">
      <w:pPr>
        <w:pStyle w:val="10"/>
        <w:jc w:val="center"/>
        <w:rPr>
          <w:rFonts w:ascii="Times New Roman" w:hAnsi="Times New Roman"/>
          <w:szCs w:val="24"/>
        </w:rPr>
      </w:pPr>
      <w:r w:rsidRPr="008C3C5D">
        <w:rPr>
          <w:rFonts w:ascii="Times New Roman" w:hAnsi="Times New Roman"/>
          <w:b/>
          <w:szCs w:val="24"/>
        </w:rPr>
        <w:t xml:space="preserve">Р І Ш Е Н Н Я  № </w:t>
      </w:r>
      <w:r w:rsidRPr="008C3C5D">
        <w:rPr>
          <w:rFonts w:ascii="Times New Roman" w:hAnsi="Times New Roman"/>
          <w:szCs w:val="24"/>
        </w:rPr>
        <w:t xml:space="preserve">     </w:t>
      </w:r>
    </w:p>
    <w:p w:rsidR="00F13C2C" w:rsidRPr="00A76546" w:rsidRDefault="00F13C2C" w:rsidP="00A76546">
      <w:pPr>
        <w:pStyle w:val="10"/>
        <w:rPr>
          <w:rFonts w:ascii="Times New Roman" w:hAnsi="Times New Roman"/>
          <w:b/>
          <w:lang w:val="ru-RU"/>
        </w:rPr>
      </w:pPr>
      <w:r w:rsidRPr="00A76546">
        <w:rPr>
          <w:rFonts w:ascii="Times New Roman" w:hAnsi="Times New Roman"/>
        </w:rPr>
        <w:t xml:space="preserve">                               </w:t>
      </w:r>
      <w:r w:rsidRPr="00A76546">
        <w:rPr>
          <w:rFonts w:ascii="Times New Roman" w:hAnsi="Times New Roman"/>
          <w:b/>
        </w:rPr>
        <w:t xml:space="preserve">    </w:t>
      </w:r>
    </w:p>
    <w:p w:rsidR="00F13C2C" w:rsidRPr="00AC52BE" w:rsidRDefault="00F13C2C" w:rsidP="007D7E99">
      <w:p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20</w:t>
      </w:r>
      <w:r>
        <w:rPr>
          <w:rFonts w:ascii="Times New Roman" w:hAnsi="Times New Roman"/>
          <w:sz w:val="24"/>
          <w:szCs w:val="24"/>
          <w:lang w:val="uk-UA"/>
        </w:rPr>
        <w:t xml:space="preserve">23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року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  м. Кіцмань</w:t>
      </w:r>
    </w:p>
    <w:p w:rsidR="00F13C2C" w:rsidRDefault="00F13C2C" w:rsidP="008C3C5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дозволу на списання майна </w:t>
      </w:r>
    </w:p>
    <w:p w:rsidR="00F13C2C" w:rsidRPr="00B17D9A" w:rsidRDefault="00F13C2C" w:rsidP="008C3C5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комунальної власності Кіцманського ВУЖКГ</w:t>
      </w:r>
    </w:p>
    <w:p w:rsidR="00F13C2C" w:rsidRPr="00AC52BE" w:rsidRDefault="00F13C2C" w:rsidP="00AC52B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</w:p>
    <w:p w:rsidR="00F13C2C" w:rsidRPr="00AC52BE" w:rsidRDefault="00F13C2C" w:rsidP="008F00A3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Розглянувши клопотання Кіцманського ВУЖКГ №35 від 02.02.2023 року про надання дозволу на списання основних засобів з балансу управління, к</w:t>
      </w:r>
      <w:r w:rsidRPr="00AC52BE">
        <w:rPr>
          <w:sz w:val="24"/>
          <w:szCs w:val="24"/>
        </w:rPr>
        <w:t>еруючись  ст</w:t>
      </w:r>
      <w:r>
        <w:rPr>
          <w:sz w:val="24"/>
          <w:szCs w:val="24"/>
        </w:rPr>
        <w:t>.29, ст.60</w:t>
      </w:r>
      <w:r w:rsidRPr="00AC52BE">
        <w:rPr>
          <w:sz w:val="24"/>
          <w:szCs w:val="24"/>
        </w:rPr>
        <w:t xml:space="preserve"> Закону України “Про місцеве самоврядування в Україні”</w:t>
      </w:r>
      <w:r>
        <w:rPr>
          <w:sz w:val="24"/>
          <w:szCs w:val="24"/>
        </w:rPr>
        <w:t>, згідно п.5 Порядку списання об’єктів державної власності, затвердженого постановою Кабінету Міністрів України від 08.11.2007 року №1314 зі змінами, враховуючи необхідність списання майна комунальної власності, яке перебуває на балансі Кіцманського ВУЖКГ</w:t>
      </w:r>
      <w:r w:rsidRPr="00AC52B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 зв’язку з його матеріальним зносом і непридатністю для подальшого використання, </w:t>
      </w:r>
      <w:r w:rsidRPr="00AC52BE">
        <w:rPr>
          <w:sz w:val="24"/>
          <w:szCs w:val="24"/>
        </w:rPr>
        <w:t xml:space="preserve"> виконавчий комітет  міської ради </w:t>
      </w:r>
    </w:p>
    <w:p w:rsidR="00F13C2C" w:rsidRPr="00AC52BE" w:rsidRDefault="00F13C2C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sz w:val="24"/>
          <w:szCs w:val="24"/>
        </w:rPr>
      </w:pPr>
    </w:p>
    <w:p w:rsidR="00F13C2C" w:rsidRPr="00AC52BE" w:rsidRDefault="00F13C2C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b/>
          <w:sz w:val="24"/>
          <w:szCs w:val="24"/>
        </w:rPr>
      </w:pPr>
      <w:r w:rsidRPr="00AC52BE">
        <w:rPr>
          <w:b/>
          <w:sz w:val="24"/>
          <w:szCs w:val="24"/>
        </w:rPr>
        <w:t>В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Р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І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Ш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В:</w:t>
      </w:r>
    </w:p>
    <w:p w:rsidR="00F13C2C" w:rsidRDefault="00F13C2C" w:rsidP="008F00A3">
      <w:pPr>
        <w:pStyle w:val="BodyTextIndent3"/>
        <w:numPr>
          <w:ilvl w:val="0"/>
          <w:numId w:val="1"/>
        </w:numPr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76" w:lineRule="auto"/>
        <w:rPr>
          <w:sz w:val="24"/>
          <w:szCs w:val="24"/>
        </w:rPr>
      </w:pPr>
      <w:r>
        <w:rPr>
          <w:sz w:val="24"/>
          <w:szCs w:val="24"/>
        </w:rPr>
        <w:t>Надати дозвіл  Кіцманському ВУЖКГ (Ярослав ЯРЕМІЙ) на списання з балансу основних засобів у зв’язку із фізичним зносом та неможливістю ремонту,  згідно  переліку, що додається (додаток1).</w:t>
      </w:r>
    </w:p>
    <w:p w:rsidR="00F13C2C" w:rsidRDefault="00F13C2C" w:rsidP="008F00A3">
      <w:pPr>
        <w:pStyle w:val="BodyTextIndent3"/>
        <w:numPr>
          <w:ilvl w:val="0"/>
          <w:numId w:val="1"/>
        </w:numPr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76" w:lineRule="auto"/>
        <w:rPr>
          <w:sz w:val="24"/>
          <w:szCs w:val="24"/>
        </w:rPr>
      </w:pPr>
      <w:r w:rsidRPr="008F00A3">
        <w:rPr>
          <w:sz w:val="24"/>
          <w:szCs w:val="24"/>
        </w:rPr>
        <w:t xml:space="preserve">Начальнику Кіцманського ВУЖКГ Ярославу ЯРЕМІЮ провести списання комунального майна відповідно до вимог чинного законодавства. </w:t>
      </w:r>
    </w:p>
    <w:p w:rsidR="00F13C2C" w:rsidRPr="008F00A3" w:rsidRDefault="00F13C2C" w:rsidP="008F00A3">
      <w:pPr>
        <w:pStyle w:val="BodyTextIndent3"/>
        <w:numPr>
          <w:ilvl w:val="0"/>
          <w:numId w:val="1"/>
        </w:numPr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76" w:lineRule="auto"/>
        <w:rPr>
          <w:sz w:val="24"/>
          <w:szCs w:val="24"/>
        </w:rPr>
      </w:pPr>
      <w:r w:rsidRPr="008F00A3">
        <w:rPr>
          <w:sz w:val="24"/>
          <w:szCs w:val="24"/>
        </w:rPr>
        <w:t xml:space="preserve">Контроль за виконанням даного рішення покласти на першого заступника міського голови з питань діяльності виконавчих органів Олександра МАРУСЯКА.  </w:t>
      </w:r>
    </w:p>
    <w:p w:rsidR="00F13C2C" w:rsidRDefault="00F13C2C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F13C2C" w:rsidRDefault="00F13C2C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F13C2C" w:rsidRPr="00AC52BE" w:rsidRDefault="00F13C2C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F13C2C" w:rsidRDefault="00F13C2C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Pr="00AC52BE">
        <w:rPr>
          <w:b/>
          <w:sz w:val="24"/>
          <w:szCs w:val="24"/>
        </w:rPr>
        <w:t>іськ</w:t>
      </w:r>
      <w:r>
        <w:rPr>
          <w:b/>
          <w:sz w:val="24"/>
          <w:szCs w:val="24"/>
        </w:rPr>
        <w:t xml:space="preserve">ий </w:t>
      </w:r>
      <w:r w:rsidRPr="00AC52BE">
        <w:rPr>
          <w:b/>
          <w:sz w:val="24"/>
          <w:szCs w:val="24"/>
        </w:rPr>
        <w:t xml:space="preserve"> голов</w:t>
      </w:r>
      <w:r>
        <w:rPr>
          <w:b/>
          <w:sz w:val="24"/>
          <w:szCs w:val="24"/>
        </w:rPr>
        <w:t>а</w:t>
      </w:r>
      <w:r w:rsidRPr="00AC52BE">
        <w:rPr>
          <w:b/>
          <w:sz w:val="24"/>
          <w:szCs w:val="24"/>
        </w:rPr>
        <w:t xml:space="preserve">                  </w:t>
      </w:r>
      <w:r>
        <w:rPr>
          <w:b/>
          <w:sz w:val="24"/>
          <w:szCs w:val="24"/>
        </w:rPr>
        <w:t xml:space="preserve">                          </w:t>
      </w:r>
      <w:r w:rsidRPr="00AC52B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r w:rsidRPr="00AC52BE">
        <w:rPr>
          <w:b/>
          <w:sz w:val="24"/>
          <w:szCs w:val="24"/>
        </w:rPr>
        <w:t xml:space="preserve">                                 </w:t>
      </w:r>
      <w:r>
        <w:rPr>
          <w:b/>
          <w:sz w:val="24"/>
          <w:szCs w:val="24"/>
        </w:rPr>
        <w:t>Сергій БУЛЕГА</w:t>
      </w:r>
    </w:p>
    <w:p w:rsidR="00F13C2C" w:rsidRDefault="00F13C2C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F13C2C" w:rsidRDefault="00F13C2C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F13C2C" w:rsidRDefault="00F13C2C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F13C2C" w:rsidRDefault="00F13C2C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F13C2C" w:rsidRDefault="00F13C2C" w:rsidP="008F00A3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0"/>
        <w:rPr>
          <w:b/>
          <w:sz w:val="24"/>
          <w:szCs w:val="24"/>
        </w:rPr>
      </w:pPr>
    </w:p>
    <w:p w:rsidR="00F13C2C" w:rsidRDefault="00F13C2C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Додаток №1</w:t>
      </w:r>
    </w:p>
    <w:p w:rsidR="00F13C2C" w:rsidRPr="00A76546" w:rsidRDefault="00F13C2C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>до рішення</w:t>
      </w:r>
      <w:r>
        <w:rPr>
          <w:rFonts w:ascii="Times New Roman" w:hAnsi="Times New Roman"/>
          <w:lang w:val="uk-UA"/>
        </w:rPr>
        <w:t xml:space="preserve"> </w:t>
      </w:r>
      <w:r w:rsidRPr="00A76546">
        <w:rPr>
          <w:rFonts w:ascii="Times New Roman" w:hAnsi="Times New Roman"/>
          <w:lang w:val="uk-UA"/>
        </w:rPr>
        <w:t xml:space="preserve">виконавчого комітету </w:t>
      </w:r>
    </w:p>
    <w:p w:rsidR="00F13C2C" w:rsidRPr="00A76546" w:rsidRDefault="00F13C2C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 xml:space="preserve">Кіцманської міської ради </w:t>
      </w:r>
    </w:p>
    <w:p w:rsidR="00F13C2C" w:rsidRPr="00A76546" w:rsidRDefault="00F13C2C" w:rsidP="00A76546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jc w:val="right"/>
        <w:rPr>
          <w:b/>
          <w:sz w:val="24"/>
          <w:szCs w:val="24"/>
        </w:rPr>
      </w:pPr>
      <w:r w:rsidRPr="00A76546">
        <w:rPr>
          <w:sz w:val="24"/>
          <w:szCs w:val="24"/>
        </w:rPr>
        <w:t xml:space="preserve">від </w:t>
      </w:r>
      <w:r>
        <w:rPr>
          <w:sz w:val="24"/>
          <w:szCs w:val="24"/>
        </w:rPr>
        <w:t>__</w:t>
      </w:r>
      <w:r w:rsidRPr="00A76546">
        <w:rPr>
          <w:sz w:val="24"/>
          <w:szCs w:val="24"/>
        </w:rPr>
        <w:t>____2023 р. №__</w:t>
      </w:r>
    </w:p>
    <w:p w:rsidR="00F13C2C" w:rsidRDefault="00F13C2C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13C2C" w:rsidRDefault="00F13C2C" w:rsidP="0093712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13C2C" w:rsidRDefault="00F13C2C" w:rsidP="0093712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13C2C" w:rsidRDefault="00F13C2C" w:rsidP="0093712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Перелік </w:t>
      </w:r>
    </w:p>
    <w:p w:rsidR="00F13C2C" w:rsidRPr="006053CB" w:rsidRDefault="00F13C2C" w:rsidP="0093712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основних засобів для списання з балансу  Кіцманського</w:t>
      </w: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 ВУЖКГ</w:t>
      </w:r>
      <w:r>
        <w:rPr>
          <w:rFonts w:ascii="Times New Roman" w:hAnsi="Times New Roman"/>
          <w:b/>
          <w:sz w:val="24"/>
          <w:szCs w:val="24"/>
          <w:lang w:val="uk-UA"/>
        </w:rPr>
        <w:t>, у зв’язку з фізичним зносом</w:t>
      </w:r>
    </w:p>
    <w:p w:rsidR="00F13C2C" w:rsidRPr="006053CB" w:rsidRDefault="00F13C2C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9"/>
        <w:gridCol w:w="4833"/>
        <w:gridCol w:w="1237"/>
        <w:gridCol w:w="1271"/>
        <w:gridCol w:w="1521"/>
      </w:tblGrid>
      <w:tr w:rsidR="00F13C2C" w:rsidRPr="006C7669" w:rsidTr="006C7669">
        <w:tc>
          <w:tcPr>
            <w:tcW w:w="769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№п/п</w:t>
            </w:r>
          </w:p>
        </w:tc>
        <w:tc>
          <w:tcPr>
            <w:tcW w:w="4833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1177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Кількість, шт</w:t>
            </w:r>
          </w:p>
        </w:tc>
        <w:tc>
          <w:tcPr>
            <w:tcW w:w="1271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Первісна балансова вартість, грн.</w:t>
            </w:r>
          </w:p>
        </w:tc>
        <w:tc>
          <w:tcPr>
            <w:tcW w:w="1521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% зносу</w:t>
            </w:r>
          </w:p>
        </w:tc>
      </w:tr>
      <w:tr w:rsidR="00F13C2C" w:rsidRPr="006C7669" w:rsidTr="006C7669">
        <w:tc>
          <w:tcPr>
            <w:tcW w:w="769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833" w:type="dxa"/>
          </w:tcPr>
          <w:p w:rsidR="00F13C2C" w:rsidRPr="006C7669" w:rsidRDefault="00F13C2C" w:rsidP="006C76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Насос дренажний </w:t>
            </w:r>
            <w:r w:rsidRPr="006C7669">
              <w:rPr>
                <w:rFonts w:ascii="Times New Roman" w:hAnsi="Times New Roman"/>
                <w:sz w:val="24"/>
                <w:szCs w:val="24"/>
                <w:lang w:val="en-US"/>
              </w:rPr>
              <w:t>DTRT 550</w:t>
            </w:r>
          </w:p>
        </w:tc>
        <w:tc>
          <w:tcPr>
            <w:tcW w:w="1177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17000</w:t>
            </w:r>
          </w:p>
        </w:tc>
        <w:tc>
          <w:tcPr>
            <w:tcW w:w="1521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F13C2C" w:rsidRPr="006C7669" w:rsidTr="006C7669">
        <w:tc>
          <w:tcPr>
            <w:tcW w:w="769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833" w:type="dxa"/>
          </w:tcPr>
          <w:p w:rsidR="00F13C2C" w:rsidRPr="006C7669" w:rsidRDefault="00F13C2C" w:rsidP="006C76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Станція захисту електродвигуна ТК112/1</w:t>
            </w:r>
          </w:p>
        </w:tc>
        <w:tc>
          <w:tcPr>
            <w:tcW w:w="1177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2220</w:t>
            </w:r>
          </w:p>
        </w:tc>
        <w:tc>
          <w:tcPr>
            <w:tcW w:w="1521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F13C2C" w:rsidRPr="006C7669" w:rsidTr="006C7669">
        <w:tc>
          <w:tcPr>
            <w:tcW w:w="769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833" w:type="dxa"/>
          </w:tcPr>
          <w:p w:rsidR="00F13C2C" w:rsidRPr="006C7669" w:rsidRDefault="00F13C2C" w:rsidP="006C76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Насос фекальний ВСМ 10/5-</w:t>
            </w:r>
            <w:r w:rsidRPr="006C7669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кабелем 5м</w:t>
            </w:r>
          </w:p>
        </w:tc>
        <w:tc>
          <w:tcPr>
            <w:tcW w:w="1177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5500</w:t>
            </w:r>
          </w:p>
        </w:tc>
        <w:tc>
          <w:tcPr>
            <w:tcW w:w="1521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F13C2C" w:rsidRPr="006C7669" w:rsidTr="006C7669">
        <w:tc>
          <w:tcPr>
            <w:tcW w:w="769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833" w:type="dxa"/>
          </w:tcPr>
          <w:p w:rsidR="00F13C2C" w:rsidRPr="006C7669" w:rsidRDefault="00F13C2C" w:rsidP="006C76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Лічильник електронний НІК 2303 АРК ІТ</w:t>
            </w:r>
          </w:p>
        </w:tc>
        <w:tc>
          <w:tcPr>
            <w:tcW w:w="1177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1100</w:t>
            </w:r>
          </w:p>
        </w:tc>
        <w:tc>
          <w:tcPr>
            <w:tcW w:w="1521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</w:tr>
      <w:tr w:rsidR="00F13C2C" w:rsidRPr="006C7669" w:rsidTr="006C7669">
        <w:tc>
          <w:tcPr>
            <w:tcW w:w="769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833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Разом</w:t>
            </w:r>
          </w:p>
        </w:tc>
        <w:tc>
          <w:tcPr>
            <w:tcW w:w="1177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271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C7669">
              <w:rPr>
                <w:rFonts w:ascii="Times New Roman" w:hAnsi="Times New Roman"/>
                <w:sz w:val="24"/>
                <w:szCs w:val="24"/>
                <w:lang w:val="uk-UA"/>
              </w:rPr>
              <w:t>25820</w:t>
            </w:r>
          </w:p>
        </w:tc>
        <w:tc>
          <w:tcPr>
            <w:tcW w:w="1521" w:type="dxa"/>
          </w:tcPr>
          <w:p w:rsidR="00F13C2C" w:rsidRPr="006C7669" w:rsidRDefault="00F13C2C" w:rsidP="006C76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F13C2C" w:rsidRDefault="00F13C2C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13C2C" w:rsidRDefault="00F13C2C" w:rsidP="00A74DAE">
      <w:pPr>
        <w:rPr>
          <w:rFonts w:ascii="Times New Roman" w:hAnsi="Times New Roman"/>
        </w:rPr>
      </w:pPr>
    </w:p>
    <w:p w:rsidR="00F13C2C" w:rsidRDefault="00F13C2C" w:rsidP="00A74DAE">
      <w:pPr>
        <w:rPr>
          <w:rFonts w:ascii="Times New Roman" w:hAnsi="Times New Roman"/>
        </w:rPr>
      </w:pPr>
    </w:p>
    <w:p w:rsidR="00F13C2C" w:rsidRPr="00937126" w:rsidRDefault="00F13C2C" w:rsidP="00A74DAE">
      <w:pPr>
        <w:spacing w:line="240" w:lineRule="auto"/>
        <w:rPr>
          <w:rFonts w:ascii="Times New Roman" w:hAnsi="Times New Roman"/>
          <w:b/>
        </w:rPr>
      </w:pPr>
      <w:r w:rsidRPr="00937126">
        <w:rPr>
          <w:rFonts w:ascii="Times New Roman" w:hAnsi="Times New Roman"/>
          <w:b/>
        </w:rPr>
        <w:t>Керуюча справами (секретар)</w:t>
      </w:r>
    </w:p>
    <w:p w:rsidR="00F13C2C" w:rsidRPr="00A74DAE" w:rsidRDefault="00F13C2C" w:rsidP="00A74DAE">
      <w:pPr>
        <w:spacing w:line="240" w:lineRule="auto"/>
        <w:rPr>
          <w:rFonts w:ascii="Times New Roman" w:hAnsi="Times New Roman"/>
          <w:color w:val="000000"/>
        </w:rPr>
      </w:pPr>
      <w:r w:rsidRPr="00937126">
        <w:rPr>
          <w:rFonts w:ascii="Times New Roman" w:hAnsi="Times New Roman"/>
          <w:b/>
        </w:rPr>
        <w:t xml:space="preserve">виконавчого комітету міської  ради                                                           Ярослава  РАКОВІЦА                                                                   </w:t>
      </w:r>
    </w:p>
    <w:p w:rsidR="00F13C2C" w:rsidRDefault="00F13C2C" w:rsidP="00A74DAE">
      <w:pPr>
        <w:rPr>
          <w:rFonts w:ascii="Arial" w:hAnsi="Arial"/>
          <w:color w:val="000000"/>
          <w:bdr w:val="none" w:sz="0" w:space="0" w:color="auto" w:frame="1"/>
        </w:rPr>
      </w:pPr>
    </w:p>
    <w:p w:rsidR="00F13C2C" w:rsidRPr="00A74DAE" w:rsidRDefault="00F13C2C" w:rsidP="00EB12A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F13C2C" w:rsidRPr="00A74DAE" w:rsidSect="00E40366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C2C" w:rsidRDefault="00F13C2C" w:rsidP="00AC52BE">
      <w:pPr>
        <w:spacing w:after="0" w:line="240" w:lineRule="auto"/>
      </w:pPr>
      <w:r>
        <w:separator/>
      </w:r>
    </w:p>
  </w:endnote>
  <w:endnote w:type="continuationSeparator" w:id="0">
    <w:p w:rsidR="00F13C2C" w:rsidRDefault="00F13C2C" w:rsidP="00AC5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C2C" w:rsidRDefault="00F13C2C" w:rsidP="00AC52BE">
      <w:pPr>
        <w:spacing w:after="0" w:line="240" w:lineRule="auto"/>
      </w:pPr>
      <w:r>
        <w:separator/>
      </w:r>
    </w:p>
  </w:footnote>
  <w:footnote w:type="continuationSeparator" w:id="0">
    <w:p w:rsidR="00F13C2C" w:rsidRDefault="00F13C2C" w:rsidP="00AC52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16393"/>
    <w:multiLevelType w:val="hybridMultilevel"/>
    <w:tmpl w:val="6728E766"/>
    <w:lvl w:ilvl="0" w:tplc="E5C449C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BFB"/>
    <w:rsid w:val="00174B3F"/>
    <w:rsid w:val="002222AE"/>
    <w:rsid w:val="003D7493"/>
    <w:rsid w:val="003F3BFB"/>
    <w:rsid w:val="004908B3"/>
    <w:rsid w:val="00565E22"/>
    <w:rsid w:val="005727AC"/>
    <w:rsid w:val="005D4F3B"/>
    <w:rsid w:val="006053CB"/>
    <w:rsid w:val="006364B6"/>
    <w:rsid w:val="006C7669"/>
    <w:rsid w:val="006C7893"/>
    <w:rsid w:val="006E5BD6"/>
    <w:rsid w:val="007D7E99"/>
    <w:rsid w:val="008C3C5D"/>
    <w:rsid w:val="008F00A3"/>
    <w:rsid w:val="00937126"/>
    <w:rsid w:val="009F788E"/>
    <w:rsid w:val="00A74DAE"/>
    <w:rsid w:val="00A76546"/>
    <w:rsid w:val="00AC52BE"/>
    <w:rsid w:val="00AF2342"/>
    <w:rsid w:val="00B17D9A"/>
    <w:rsid w:val="00BE1E22"/>
    <w:rsid w:val="00CE1D7B"/>
    <w:rsid w:val="00D01F5B"/>
    <w:rsid w:val="00E1285D"/>
    <w:rsid w:val="00E40366"/>
    <w:rsid w:val="00EB12AF"/>
    <w:rsid w:val="00F13C2C"/>
    <w:rsid w:val="00F33ACC"/>
    <w:rsid w:val="00F94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7A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3F3BFB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uiPriority w:val="99"/>
    <w:rsid w:val="003F3BFB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uiPriority w:val="99"/>
    <w:rsid w:val="003F3BFB"/>
    <w:pPr>
      <w:jc w:val="center"/>
    </w:pPr>
    <w:rPr>
      <w:b/>
      <w:sz w:val="26"/>
    </w:rPr>
  </w:style>
  <w:style w:type="paragraph" w:styleId="BodyTextIndent3">
    <w:name w:val="Body Text Indent 3"/>
    <w:basedOn w:val="Normal"/>
    <w:link w:val="BodyTextIndent3Char"/>
    <w:uiPriority w:val="99"/>
    <w:rsid w:val="003F3BFB"/>
    <w:pPr>
      <w:widowControl w:val="0"/>
      <w:tabs>
        <w:tab w:val="left" w:pos="576"/>
        <w:tab w:val="left" w:pos="720"/>
        <w:tab w:val="left" w:pos="1008"/>
        <w:tab w:val="decimal" w:pos="1440"/>
        <w:tab w:val="left" w:pos="1872"/>
        <w:tab w:val="left" w:pos="6624"/>
        <w:tab w:val="left" w:pos="6768"/>
      </w:tabs>
      <w:spacing w:before="120" w:after="0" w:line="240" w:lineRule="atLeast"/>
      <w:ind w:firstLine="709"/>
      <w:jc w:val="both"/>
    </w:pPr>
    <w:rPr>
      <w:rFonts w:ascii="Times New Roman" w:hAnsi="Times New Roman"/>
      <w:sz w:val="28"/>
      <w:szCs w:val="20"/>
      <w:lang w:val="uk-U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3F3BFB"/>
    <w:rPr>
      <w:rFonts w:ascii="Times New Roman" w:hAnsi="Times New Roman" w:cs="Times New Roman"/>
      <w:snapToGrid w:val="0"/>
      <w:sz w:val="20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C52B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C52BE"/>
    <w:rPr>
      <w:rFonts w:cs="Times New Roman"/>
    </w:rPr>
  </w:style>
  <w:style w:type="table" w:styleId="TableGrid">
    <w:name w:val="Table Grid"/>
    <w:basedOn w:val="TableNormal"/>
    <w:uiPriority w:val="99"/>
    <w:rsid w:val="00EB12A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2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2">
    <w:name w:val="Название объекта2"/>
    <w:basedOn w:val="Normal2"/>
    <w:next w:val="Normal2"/>
    <w:uiPriority w:val="99"/>
    <w:rsid w:val="00A76546"/>
    <w:pPr>
      <w:jc w:val="center"/>
    </w:pPr>
    <w:rPr>
      <w:b/>
      <w:sz w:val="26"/>
    </w:rPr>
  </w:style>
  <w:style w:type="paragraph" w:customStyle="1" w:styleId="12">
    <w:name w:val="Заголовок 12"/>
    <w:basedOn w:val="Normal2"/>
    <w:next w:val="Normal2"/>
    <w:uiPriority w:val="99"/>
    <w:rsid w:val="00A76546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110">
    <w:name w:val="Обычный11"/>
    <w:uiPriority w:val="99"/>
    <w:rsid w:val="00A74DAE"/>
    <w:rPr>
      <w:rFonts w:ascii="Arial" w:hAnsi="Arial"/>
      <w:sz w:val="24"/>
      <w:szCs w:val="20"/>
      <w:lang w:val="uk-UA"/>
    </w:rPr>
  </w:style>
  <w:style w:type="paragraph" w:customStyle="1" w:styleId="13">
    <w:name w:val="Без интервала1"/>
    <w:uiPriority w:val="99"/>
    <w:rsid w:val="00A74DAE"/>
  </w:style>
  <w:style w:type="paragraph" w:styleId="BalloonText">
    <w:name w:val="Balloon Text"/>
    <w:basedOn w:val="Normal"/>
    <w:link w:val="BalloonTextChar"/>
    <w:uiPriority w:val="99"/>
    <w:semiHidden/>
    <w:rsid w:val="00A74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4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41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166</TotalTime>
  <Pages>2</Pages>
  <Words>361</Words>
  <Characters>2061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11</cp:revision>
  <cp:lastPrinted>2023-02-06T07:50:00Z</cp:lastPrinted>
  <dcterms:created xsi:type="dcterms:W3CDTF">2018-07-18T07:46:00Z</dcterms:created>
  <dcterms:modified xsi:type="dcterms:W3CDTF">2023-02-06T08:26:00Z</dcterms:modified>
</cp:coreProperties>
</file>