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3F6" w:rsidRDefault="001473F6" w:rsidP="00C37E6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767CED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8607" r:id="rId6"/>
        </w:object>
      </w:r>
    </w:p>
    <w:p w:rsidR="001473F6" w:rsidRDefault="001473F6" w:rsidP="00C37E6E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473F6" w:rsidRDefault="001473F6" w:rsidP="00C37E6E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473F6" w:rsidRDefault="001473F6" w:rsidP="00C37E6E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473F6" w:rsidRDefault="001473F6" w:rsidP="00C37E6E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473F6" w:rsidRPr="001A602D" w:rsidRDefault="001473F6" w:rsidP="00C37E6E">
      <w:pPr>
        <w:pStyle w:val="Normal2"/>
        <w:jc w:val="center"/>
        <w:rPr>
          <w:rFonts w:ascii="Times New Roman" w:hAnsi="Times New Roman"/>
          <w:szCs w:val="24"/>
        </w:rPr>
      </w:pPr>
      <w:r w:rsidRPr="001A602D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473F6" w:rsidRPr="001A602D" w:rsidRDefault="001473F6" w:rsidP="00C37E6E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1A602D">
        <w:rPr>
          <w:rFonts w:ascii="Times New Roman" w:hAnsi="Times New Roman"/>
          <w:szCs w:val="24"/>
          <w:lang w:val="en-US"/>
        </w:rPr>
        <w:t>Email</w:t>
      </w:r>
      <w:r w:rsidRPr="001A602D">
        <w:rPr>
          <w:rFonts w:ascii="Times New Roman" w:hAnsi="Times New Roman"/>
          <w:szCs w:val="24"/>
        </w:rPr>
        <w:t>:</w:t>
      </w:r>
      <w:r w:rsidRPr="001A602D">
        <w:rPr>
          <w:rFonts w:ascii="Times New Roman" w:hAnsi="Times New Roman"/>
          <w:szCs w:val="24"/>
          <w:lang w:val="ru-RU"/>
        </w:rPr>
        <w:t>04062127@</w:t>
      </w:r>
      <w:r w:rsidRPr="001A602D">
        <w:rPr>
          <w:rFonts w:ascii="Times New Roman" w:hAnsi="Times New Roman"/>
          <w:szCs w:val="24"/>
          <w:lang w:val="en-US"/>
        </w:rPr>
        <w:t>mail</w:t>
      </w:r>
      <w:r w:rsidRPr="001A602D">
        <w:rPr>
          <w:rFonts w:ascii="Times New Roman" w:hAnsi="Times New Roman"/>
          <w:szCs w:val="24"/>
          <w:lang w:val="ru-RU"/>
        </w:rPr>
        <w:t>.</w:t>
      </w:r>
      <w:r w:rsidRPr="001A602D">
        <w:rPr>
          <w:rFonts w:ascii="Times New Roman" w:hAnsi="Times New Roman"/>
          <w:szCs w:val="24"/>
          <w:lang w:val="en-US"/>
        </w:rPr>
        <w:t>gov</w:t>
      </w:r>
      <w:r w:rsidRPr="001A602D">
        <w:rPr>
          <w:rFonts w:ascii="Times New Roman" w:hAnsi="Times New Roman"/>
          <w:szCs w:val="24"/>
          <w:lang w:val="ru-RU"/>
        </w:rPr>
        <w:t>.</w:t>
      </w:r>
      <w:r w:rsidRPr="001A602D">
        <w:rPr>
          <w:rFonts w:ascii="Times New Roman" w:hAnsi="Times New Roman"/>
          <w:szCs w:val="24"/>
          <w:lang w:val="en-US"/>
        </w:rPr>
        <w:t>ua</w:t>
      </w:r>
    </w:p>
    <w:p w:rsidR="001473F6" w:rsidRPr="00D2312D" w:rsidRDefault="001473F6" w:rsidP="00C37E6E">
      <w:pPr>
        <w:jc w:val="center"/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" from="-6.55pt,9.2pt" to="490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" o:allowincell="f" strokeweight=".5pt"/>
        </w:pict>
      </w:r>
    </w:p>
    <w:p w:rsidR="001473F6" w:rsidRPr="00D2312D" w:rsidRDefault="001473F6" w:rsidP="00C37E6E">
      <w:pPr>
        <w:pStyle w:val="10"/>
        <w:jc w:val="right"/>
        <w:rPr>
          <w:rFonts w:ascii="Times New Roman" w:hAnsi="Times New Roman"/>
          <w:b/>
        </w:rPr>
      </w:pPr>
    </w:p>
    <w:p w:rsidR="001473F6" w:rsidRDefault="001473F6" w:rsidP="00C37E6E">
      <w:pPr>
        <w:pStyle w:val="10"/>
        <w:jc w:val="center"/>
        <w:rPr>
          <w:rFonts w:ascii="Times New Roman" w:hAnsi="Times New Roman"/>
          <w:b/>
        </w:rPr>
      </w:pPr>
    </w:p>
    <w:p w:rsidR="001473F6" w:rsidRDefault="001473F6" w:rsidP="00C37E6E">
      <w:pPr>
        <w:pStyle w:val="10"/>
        <w:jc w:val="center"/>
        <w:rPr>
          <w:rFonts w:ascii="Times New Roman" w:hAnsi="Times New Roman"/>
          <w:b/>
        </w:rPr>
      </w:pPr>
    </w:p>
    <w:p w:rsidR="001473F6" w:rsidRPr="00D2312D" w:rsidRDefault="001473F6" w:rsidP="00C37E6E">
      <w:pPr>
        <w:pStyle w:val="10"/>
        <w:jc w:val="center"/>
        <w:rPr>
          <w:rFonts w:ascii="Times New Roman" w:hAnsi="Times New Roman"/>
          <w:sz w:val="28"/>
        </w:rPr>
      </w:pPr>
      <w:r w:rsidRPr="00D2312D">
        <w:rPr>
          <w:rFonts w:ascii="Times New Roman" w:hAnsi="Times New Roman"/>
          <w:b/>
        </w:rPr>
        <w:t>Р І Ш Е Н Н Я  №</w:t>
      </w:r>
      <w:r>
        <w:rPr>
          <w:rFonts w:ascii="Times New Roman" w:hAnsi="Times New Roman"/>
          <w:b/>
        </w:rPr>
        <w:t xml:space="preserve">  360/12</w:t>
      </w:r>
      <w:r w:rsidRPr="00D2312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 w:rsidRPr="00D2312D">
        <w:rPr>
          <w:rFonts w:ascii="Times New Roman" w:hAnsi="Times New Roman"/>
          <w:sz w:val="28"/>
        </w:rPr>
        <w:t xml:space="preserve">   </w:t>
      </w:r>
    </w:p>
    <w:p w:rsidR="001473F6" w:rsidRPr="00D2312D" w:rsidRDefault="001473F6" w:rsidP="00C37E6E">
      <w:pPr>
        <w:pStyle w:val="10"/>
        <w:rPr>
          <w:rFonts w:ascii="Times New Roman" w:hAnsi="Times New Roman"/>
          <w:b/>
          <w:lang w:val="ru-RU"/>
        </w:rPr>
      </w:pPr>
      <w:r w:rsidRPr="00D2312D">
        <w:rPr>
          <w:rFonts w:ascii="Times New Roman" w:hAnsi="Times New Roman"/>
        </w:rPr>
        <w:t xml:space="preserve">                               </w:t>
      </w:r>
      <w:r w:rsidRPr="00D2312D">
        <w:rPr>
          <w:rFonts w:ascii="Times New Roman" w:hAnsi="Times New Roman"/>
          <w:b/>
        </w:rPr>
        <w:t xml:space="preserve">    </w:t>
      </w:r>
    </w:p>
    <w:p w:rsidR="001473F6" w:rsidRPr="009B6B87" w:rsidRDefault="001473F6" w:rsidP="00C37E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09 грудня </w:t>
      </w:r>
      <w:r w:rsidRPr="009B6B87">
        <w:rPr>
          <w:rFonts w:ascii="Times New Roman" w:hAnsi="Times New Roman"/>
          <w:sz w:val="24"/>
          <w:szCs w:val="24"/>
        </w:rPr>
        <w:t xml:space="preserve">2022 року                                                                              </w:t>
      </w:r>
      <w:r w:rsidRPr="009B6B87"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9B6B87">
        <w:rPr>
          <w:rFonts w:ascii="Times New Roman" w:hAnsi="Times New Roman"/>
          <w:sz w:val="24"/>
          <w:szCs w:val="24"/>
        </w:rPr>
        <w:t xml:space="preserve">             м. Кіцмань</w:t>
      </w:r>
    </w:p>
    <w:p w:rsidR="001473F6" w:rsidRPr="00181650" w:rsidRDefault="001473F6" w:rsidP="00C37E6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81650">
        <w:rPr>
          <w:rFonts w:ascii="Times New Roman" w:hAnsi="Times New Roman"/>
          <w:b/>
          <w:sz w:val="24"/>
          <w:szCs w:val="24"/>
        </w:rPr>
        <w:t>Про стан фінансування робіт з експлуатаційного</w:t>
      </w:r>
    </w:p>
    <w:p w:rsidR="001473F6" w:rsidRPr="00181650" w:rsidRDefault="001473F6" w:rsidP="00C37E6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81650">
        <w:rPr>
          <w:rFonts w:ascii="Times New Roman" w:hAnsi="Times New Roman"/>
          <w:b/>
          <w:sz w:val="24"/>
          <w:szCs w:val="24"/>
        </w:rPr>
        <w:t>утримання доріг на території Кіцманської ТГ</w:t>
      </w:r>
    </w:p>
    <w:p w:rsidR="001473F6" w:rsidRPr="009B6B87" w:rsidRDefault="001473F6" w:rsidP="00C37E6E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1473F6" w:rsidRDefault="001473F6" w:rsidP="00C37E6E">
      <w:p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25BCF"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181650">
        <w:rPr>
          <w:rFonts w:ascii="Times New Roman" w:hAnsi="Times New Roman"/>
          <w:sz w:val="24"/>
          <w:szCs w:val="24"/>
          <w:lang w:val="uk-UA"/>
        </w:rPr>
        <w:t>Заслухавши та обговоривши інформацію начальника відділу бухгалтерського обліку та звітності Ірини ЧОРНЕЙ «Про стан фінансування робіт з експлуатаційного утримання доріг на території Кіцманської ТГ», відповідно до Бюджетного кодексу України, керуючись ст. 28,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81650">
        <w:rPr>
          <w:rFonts w:ascii="Times New Roman" w:hAnsi="Times New Roman"/>
          <w:sz w:val="24"/>
          <w:szCs w:val="24"/>
          <w:lang w:val="uk-UA"/>
        </w:rPr>
        <w:t>30 Закону України «Про міс</w:t>
      </w:r>
      <w:r>
        <w:rPr>
          <w:rFonts w:ascii="Times New Roman" w:hAnsi="Times New Roman"/>
          <w:sz w:val="24"/>
          <w:szCs w:val="24"/>
          <w:lang w:val="uk-UA"/>
        </w:rPr>
        <w:t xml:space="preserve">цеве самоврядування в Україні» та на виконання рішення виконавчого комітету Кіцманської міської ради від 10.11.2022 р. № 333/11 «Про стан санітарної очистки на території м.Кіцмань та населених пунктів Кіцманської територіальної громади»,  </w:t>
      </w:r>
      <w:r w:rsidRPr="00925BC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ви</w:t>
      </w:r>
      <w:r w:rsidRPr="00925BCF">
        <w:rPr>
          <w:rFonts w:ascii="Times New Roman" w:hAnsi="Times New Roman"/>
          <w:sz w:val="24"/>
          <w:szCs w:val="24"/>
          <w:lang w:val="uk-UA"/>
        </w:rPr>
        <w:t>конавчий комітет  міської ради</w:t>
      </w:r>
    </w:p>
    <w:p w:rsidR="001473F6" w:rsidRPr="002A1E6C" w:rsidRDefault="001473F6" w:rsidP="00C37E6E">
      <w:p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A1E6C">
        <w:rPr>
          <w:rFonts w:ascii="Times New Roman" w:hAnsi="Times New Roman"/>
          <w:b/>
          <w:sz w:val="24"/>
          <w:szCs w:val="24"/>
          <w:lang w:val="uk-UA"/>
        </w:rPr>
        <w:t>В И Р І Ш И В :</w:t>
      </w:r>
      <w:r w:rsidRPr="002A1E6C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:rsidR="001473F6" w:rsidRPr="00181650" w:rsidRDefault="001473F6" w:rsidP="00C37E6E">
      <w:pPr>
        <w:pStyle w:val="10"/>
        <w:spacing w:line="276" w:lineRule="auto"/>
        <w:jc w:val="both"/>
        <w:rPr>
          <w:rFonts w:ascii="Times New Roman" w:hAnsi="Times New Roman"/>
          <w:szCs w:val="24"/>
        </w:rPr>
      </w:pPr>
      <w:r w:rsidRPr="00181650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           1. Інформацію начальника відділу бухгалтерського обліку та звітності  Ірини ЧОРНЕЙ </w:t>
      </w:r>
      <w:r w:rsidRPr="00181650">
        <w:rPr>
          <w:rFonts w:ascii="Times New Roman" w:hAnsi="Times New Roman"/>
          <w:szCs w:val="24"/>
        </w:rPr>
        <w:t>«Про стан фінансування робіт з експлуатаційного утримання доріг на території Кіцманської ТГ» прийняти до відома (додається).</w:t>
      </w:r>
    </w:p>
    <w:p w:rsidR="001473F6" w:rsidRPr="00181650" w:rsidRDefault="001473F6" w:rsidP="00C37E6E">
      <w:pPr>
        <w:tabs>
          <w:tab w:val="left" w:pos="216"/>
          <w:tab w:val="left" w:pos="1050"/>
          <w:tab w:val="center" w:pos="4819"/>
        </w:tabs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18165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     2. Рішення виконавчого комітету №333/11 від 10 листопада 2022 року пункт 5 «Про стан санітарної очистки на території м. Кіцмань та населених пунктів Кіцманської територіальної громади» зняти з контролю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у зв’язку з його виконанням</w:t>
      </w:r>
      <w:r w:rsidRPr="0018165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. </w:t>
      </w:r>
    </w:p>
    <w:p w:rsidR="001473F6" w:rsidRPr="00181650" w:rsidRDefault="001473F6" w:rsidP="00C37E6E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650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81650">
        <w:rPr>
          <w:rFonts w:ascii="Times New Roman" w:hAnsi="Times New Roman"/>
          <w:sz w:val="24"/>
          <w:szCs w:val="24"/>
        </w:rPr>
        <w:t>3</w:t>
      </w:r>
      <w:r w:rsidRPr="00181650">
        <w:rPr>
          <w:rFonts w:ascii="Times New Roman" w:hAnsi="Times New Roman"/>
          <w:color w:val="000000"/>
          <w:sz w:val="24"/>
          <w:szCs w:val="24"/>
        </w:rPr>
        <w:t xml:space="preserve">. Контроль за виконанням даного рішення покласти на </w:t>
      </w:r>
      <w:r w:rsidRPr="00181650">
        <w:rPr>
          <w:rFonts w:ascii="Times New Roman" w:hAnsi="Times New Roman"/>
          <w:color w:val="000000"/>
          <w:sz w:val="24"/>
          <w:szCs w:val="24"/>
          <w:lang w:val="uk-UA"/>
        </w:rPr>
        <w:t xml:space="preserve">заступника міського голови з питань діяльності виконавчих органів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181650">
        <w:rPr>
          <w:rFonts w:ascii="Times New Roman" w:hAnsi="Times New Roman"/>
          <w:color w:val="000000"/>
          <w:sz w:val="24"/>
          <w:szCs w:val="24"/>
          <w:lang w:val="uk-UA"/>
        </w:rPr>
        <w:t>Юрія КОСАРА</w:t>
      </w:r>
      <w:r w:rsidRPr="00181650">
        <w:rPr>
          <w:rFonts w:ascii="Times New Roman" w:hAnsi="Times New Roman"/>
          <w:color w:val="000000"/>
          <w:sz w:val="24"/>
          <w:szCs w:val="24"/>
        </w:rPr>
        <w:t>.</w:t>
      </w:r>
    </w:p>
    <w:p w:rsidR="001473F6" w:rsidRDefault="001473F6" w:rsidP="00C37E6E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473F6" w:rsidRPr="00C37E6E" w:rsidRDefault="001473F6" w:rsidP="00C37E6E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473F6" w:rsidRDefault="001473F6" w:rsidP="00C37E6E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81650">
        <w:rPr>
          <w:rFonts w:ascii="Times New Roman" w:hAnsi="Times New Roman"/>
          <w:b/>
          <w:sz w:val="24"/>
          <w:szCs w:val="24"/>
        </w:rPr>
        <w:t xml:space="preserve">   В.о. міського  голови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181650">
        <w:rPr>
          <w:rFonts w:ascii="Times New Roman" w:hAnsi="Times New Roman"/>
          <w:b/>
          <w:sz w:val="24"/>
          <w:szCs w:val="24"/>
        </w:rPr>
        <w:t xml:space="preserve">                                                        Олександр МАРУСЯК</w:t>
      </w:r>
    </w:p>
    <w:p w:rsidR="001473F6" w:rsidRPr="00C37E6E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473F6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1473F6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1473F6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1473F6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1473F6" w:rsidRPr="009B7043" w:rsidRDefault="001473F6" w:rsidP="00447717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9B7043">
        <w:rPr>
          <w:rFonts w:ascii="Times New Roman" w:hAnsi="Times New Roman"/>
          <w:b/>
          <w:sz w:val="24"/>
          <w:szCs w:val="24"/>
          <w:lang w:val="uk-UA"/>
        </w:rPr>
        <w:t xml:space="preserve">Виконавчому комітету </w:t>
      </w:r>
    </w:p>
    <w:p w:rsidR="001473F6" w:rsidRPr="009B7043" w:rsidRDefault="001473F6" w:rsidP="009B7043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9B704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p w:rsidR="001473F6" w:rsidRPr="009B7043" w:rsidRDefault="001473F6" w:rsidP="00447717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B7043">
        <w:rPr>
          <w:rFonts w:ascii="Times New Roman" w:hAnsi="Times New Roman"/>
          <w:b/>
          <w:sz w:val="24"/>
          <w:szCs w:val="24"/>
          <w:lang w:val="uk-UA"/>
        </w:rPr>
        <w:t>ІНФОРМАЦІЯ</w:t>
      </w:r>
    </w:p>
    <w:p w:rsidR="001473F6" w:rsidRPr="009B7043" w:rsidRDefault="001473F6" w:rsidP="00447717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 xml:space="preserve">про стан фінансування робіт з експлуатаційного утримання доріг на території Кіцманської ТГ </w:t>
      </w:r>
    </w:p>
    <w:p w:rsidR="001473F6" w:rsidRDefault="001473F6" w:rsidP="0044771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473F6" w:rsidRPr="009B7043" w:rsidRDefault="001473F6" w:rsidP="009B7043">
      <w:p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9B7043">
        <w:rPr>
          <w:rFonts w:ascii="Times New Roman" w:hAnsi="Times New Roman"/>
          <w:sz w:val="24"/>
          <w:szCs w:val="24"/>
          <w:lang w:val="uk-UA"/>
        </w:rPr>
        <w:t>На виконання пункту 5 рішення виконавчого комітету Кіцманської міської ради  №333/11 від 10 листопада 2022 року   «Про стан санітарної очистки на території м. Кіцмань та населених пунктів Кіцманської територіальної громади»  мною підготовлена інформація про фінансування робіт з експлуатаційного утримання доріг на території Кіцманської ТГ.</w:t>
      </w:r>
    </w:p>
    <w:p w:rsidR="001473F6" w:rsidRPr="009B7043" w:rsidRDefault="001473F6" w:rsidP="009B7043">
      <w:p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ab/>
        <w:t xml:space="preserve">Протягом жовтня – листопада 2022 року на території Кіцманської громади здійснювались відновні роботи та експлуатаційне утримання автомобільних доріг загального користування місцевого значення, вулиць і доріг комунальної власності у населених пунктах, відповідно до переліків, затверджених Чернівецькою обласною військовою адміністрацією.  </w:t>
      </w:r>
    </w:p>
    <w:p w:rsidR="001473F6" w:rsidRPr="009B7043" w:rsidRDefault="001473F6" w:rsidP="009B7043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Відповідно до кошторису Кіцманської міської ради на утримання та розвиток автомобільних доріг та дорожньої інфраструктури у 2022 році передбачено 643 335 гривень.  Вище вказані кошти використані на придбання асфальту дрібнозернистого  та експлуатаційне утримання вулиць Кіцманської громади. А саме: придбано 10,2 тони асфальту на суму 48960 гривень, а також проведено  поточний ремонт вулиць  на суму 594375 гривень в таких населених пунктах: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Головна в с. Лашківка  - вартість ремонту склала 23368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Г.Сковороди в м. Кіцмань - вартість ремонту склала 37604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Головна в с. Кліводин – вартість ремонту склала 49241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Незалежності в с. Ошихліби – вартість ремонту склала 92472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Воробкевича в с. Витилівка – вартість ремонту склала 30749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Головна в с. Валява – вартість ремонту склала 80762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Кіцманська в с. Іванківці – вартість ремонту склала 48635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Головна в с. Іванківці – вартість ремонту склала 39337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Неполоківська в с. Іванківці – вартість ремонту склала 41339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Центральна в с. Давидівці – вартість ремонту склала 49984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Вулиця Озерна в с. Ошихліби – вартість ремонту склала 49949 грн.;</w:t>
      </w:r>
    </w:p>
    <w:p w:rsidR="001473F6" w:rsidRPr="009B7043" w:rsidRDefault="001473F6" w:rsidP="009B704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 xml:space="preserve"> На грейдерування вулиць на даний момент використано 26152 грн.</w:t>
      </w:r>
    </w:p>
    <w:p w:rsidR="001473F6" w:rsidRDefault="001473F6" w:rsidP="009B7043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9B7043">
        <w:rPr>
          <w:rFonts w:ascii="Times New Roman" w:hAnsi="Times New Roman"/>
          <w:sz w:val="24"/>
          <w:szCs w:val="24"/>
          <w:lang w:val="uk-UA"/>
        </w:rPr>
        <w:t>Враховуючи вище викладене, пропоную виконавчому комітету Кіцманської міської ради  зняти з контролю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9B7043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  №333/11 від 10 листопада 2022 року   «Про стан санітарної очистки на території м. Кіцмань та населених пунктів Кіцманської територіальної громади», в зв’язку з його виконанням.</w:t>
      </w:r>
    </w:p>
    <w:p w:rsidR="001473F6" w:rsidRPr="009B7043" w:rsidRDefault="001473F6" w:rsidP="009B7043">
      <w:pPr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473F6" w:rsidRDefault="001473F6" w:rsidP="00162202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B7043">
        <w:rPr>
          <w:rFonts w:ascii="Times New Roman" w:hAnsi="Times New Roman"/>
          <w:b/>
          <w:sz w:val="24"/>
          <w:szCs w:val="24"/>
          <w:lang w:val="uk-UA"/>
        </w:rPr>
        <w:t xml:space="preserve">Начальник відділу </w:t>
      </w:r>
    </w:p>
    <w:p w:rsidR="001473F6" w:rsidRDefault="001473F6" w:rsidP="00162202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B7043">
        <w:rPr>
          <w:rFonts w:ascii="Times New Roman" w:hAnsi="Times New Roman"/>
          <w:b/>
          <w:sz w:val="24"/>
          <w:szCs w:val="24"/>
          <w:lang w:val="uk-UA"/>
        </w:rPr>
        <w:t xml:space="preserve">бухгалтерського обліку та звітності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9B7043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9B7043">
        <w:rPr>
          <w:rFonts w:ascii="Times New Roman" w:hAnsi="Times New Roman"/>
          <w:b/>
          <w:sz w:val="24"/>
          <w:szCs w:val="24"/>
          <w:lang w:val="uk-UA"/>
        </w:rPr>
        <w:t xml:space="preserve">          Ірина ЧОРНЕЙ</w:t>
      </w:r>
    </w:p>
    <w:p w:rsidR="001473F6" w:rsidRDefault="001473F6" w:rsidP="00162202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473F6" w:rsidRPr="000A4E65" w:rsidRDefault="001473F6" w:rsidP="00181650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sectPr w:rsidR="001473F6" w:rsidRPr="000A4E65" w:rsidSect="00163F0D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06000"/>
    <w:multiLevelType w:val="hybridMultilevel"/>
    <w:tmpl w:val="C80C0384"/>
    <w:lvl w:ilvl="0" w:tplc="1728DC5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EA"/>
    <w:rsid w:val="0002648C"/>
    <w:rsid w:val="000A4E65"/>
    <w:rsid w:val="00106324"/>
    <w:rsid w:val="001473F6"/>
    <w:rsid w:val="00162202"/>
    <w:rsid w:val="00163F0D"/>
    <w:rsid w:val="00181650"/>
    <w:rsid w:val="00197616"/>
    <w:rsid w:val="001A602D"/>
    <w:rsid w:val="001C7DE9"/>
    <w:rsid w:val="001D27DA"/>
    <w:rsid w:val="00237F96"/>
    <w:rsid w:val="002A1E6C"/>
    <w:rsid w:val="003122FD"/>
    <w:rsid w:val="00397E98"/>
    <w:rsid w:val="003A1480"/>
    <w:rsid w:val="003C5987"/>
    <w:rsid w:val="003F3725"/>
    <w:rsid w:val="0041662D"/>
    <w:rsid w:val="004247AF"/>
    <w:rsid w:val="00447717"/>
    <w:rsid w:val="00470325"/>
    <w:rsid w:val="005D30EA"/>
    <w:rsid w:val="00645425"/>
    <w:rsid w:val="00767CED"/>
    <w:rsid w:val="007F6B8D"/>
    <w:rsid w:val="00892373"/>
    <w:rsid w:val="008C4939"/>
    <w:rsid w:val="008D4E5B"/>
    <w:rsid w:val="00925BCF"/>
    <w:rsid w:val="009B6B87"/>
    <w:rsid w:val="009B7043"/>
    <w:rsid w:val="00A044B4"/>
    <w:rsid w:val="00A86287"/>
    <w:rsid w:val="00AD72C3"/>
    <w:rsid w:val="00AF74D9"/>
    <w:rsid w:val="00B53BD7"/>
    <w:rsid w:val="00B80805"/>
    <w:rsid w:val="00BD29FD"/>
    <w:rsid w:val="00C37E6E"/>
    <w:rsid w:val="00C73C30"/>
    <w:rsid w:val="00CC3C2C"/>
    <w:rsid w:val="00D2312D"/>
    <w:rsid w:val="00D8102B"/>
    <w:rsid w:val="00DC5457"/>
    <w:rsid w:val="00DD0BD0"/>
    <w:rsid w:val="00E40AF3"/>
    <w:rsid w:val="00EB1C2E"/>
    <w:rsid w:val="00EB629B"/>
    <w:rsid w:val="00F30059"/>
    <w:rsid w:val="00FB60C2"/>
    <w:rsid w:val="00FD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BD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76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F3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3725"/>
    <w:rPr>
      <w:rFonts w:ascii="Segoe UI" w:hAnsi="Segoe UI" w:cs="Segoe UI"/>
      <w:sz w:val="18"/>
      <w:szCs w:val="18"/>
    </w:rPr>
  </w:style>
  <w:style w:type="paragraph" w:customStyle="1" w:styleId="Normal2">
    <w:name w:val="Normal2"/>
    <w:uiPriority w:val="99"/>
    <w:rsid w:val="00D2312D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2"/>
    <w:next w:val="Normal2"/>
    <w:uiPriority w:val="99"/>
    <w:rsid w:val="00D2312D"/>
    <w:pPr>
      <w:jc w:val="center"/>
    </w:pPr>
    <w:rPr>
      <w:b/>
      <w:sz w:val="26"/>
    </w:rPr>
  </w:style>
  <w:style w:type="paragraph" w:customStyle="1" w:styleId="11">
    <w:name w:val="Заголовок 11"/>
    <w:basedOn w:val="Normal2"/>
    <w:next w:val="Normal2"/>
    <w:uiPriority w:val="99"/>
    <w:rsid w:val="00D2312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D2312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1C7DE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59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2</Pages>
  <Words>664</Words>
  <Characters>3787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16</cp:revision>
  <cp:lastPrinted>2022-12-21T07:49:00Z</cp:lastPrinted>
  <dcterms:created xsi:type="dcterms:W3CDTF">2022-12-07T14:00:00Z</dcterms:created>
  <dcterms:modified xsi:type="dcterms:W3CDTF">2023-01-23T15:04:00Z</dcterms:modified>
</cp:coreProperties>
</file>