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AE7856" w:rsidRPr="00BC40F0" w:rsidRDefault="00AE7856" w:rsidP="007B7873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4240326" r:id="rId6"/>
        </w:object>
      </w:r>
      <w:bookmarkEnd w:id="0"/>
    </w:p>
    <w:p w:rsidR="00AE7856" w:rsidRPr="00BC40F0" w:rsidRDefault="00AE7856" w:rsidP="007B7873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AE7856" w:rsidRPr="00BC40F0" w:rsidRDefault="00AE7856" w:rsidP="007B7873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AE7856" w:rsidRPr="00BC40F0" w:rsidRDefault="00AE7856" w:rsidP="007B7873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AE7856" w:rsidRPr="00BC40F0" w:rsidRDefault="00AE7856" w:rsidP="007B7873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AE7856" w:rsidRPr="00BC40F0" w:rsidRDefault="00AE7856" w:rsidP="007B7873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AE7856" w:rsidRDefault="00AE7856" w:rsidP="007B7873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AE7856" w:rsidRPr="00F72909" w:rsidRDefault="00AE7856" w:rsidP="007B7873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AE7856" w:rsidRDefault="00AE7856" w:rsidP="007B7873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AE7856" w:rsidRPr="000B22C9" w:rsidRDefault="00AE7856" w:rsidP="007B7873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AE7856" w:rsidRDefault="00AE7856" w:rsidP="007B7873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308/9</w:t>
      </w:r>
    </w:p>
    <w:p w:rsidR="00AE7856" w:rsidRPr="00BC40F0" w:rsidRDefault="00AE7856" w:rsidP="007B7873">
      <w:pPr>
        <w:pStyle w:val="Title"/>
      </w:pPr>
    </w:p>
    <w:p w:rsidR="00AE7856" w:rsidRPr="00BC40F0" w:rsidRDefault="00AE7856" w:rsidP="007B7873">
      <w:pPr>
        <w:rPr>
          <w:sz w:val="24"/>
          <w:lang w:val="uk-UA"/>
        </w:rPr>
      </w:pPr>
      <w:r>
        <w:rPr>
          <w:sz w:val="24"/>
          <w:lang w:val="uk-UA"/>
        </w:rPr>
        <w:t xml:space="preserve">07 вересня </w:t>
      </w:r>
      <w:r w:rsidRPr="00BC40F0">
        <w:rPr>
          <w:sz w:val="24"/>
          <w:lang w:val="uk-UA"/>
        </w:rPr>
        <w:t>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                              </w:t>
      </w:r>
      <w:bookmarkStart w:id="1" w:name="_GoBack"/>
      <w:bookmarkEnd w:id="1"/>
      <w:r w:rsidRPr="00BC40F0">
        <w:rPr>
          <w:sz w:val="24"/>
          <w:lang w:val="uk-UA"/>
        </w:rPr>
        <w:t xml:space="preserve">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AE7856" w:rsidRDefault="00AE7856" w:rsidP="007B7873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AE7856" w:rsidRDefault="00AE7856">
      <w:pPr>
        <w:rPr>
          <w:b/>
          <w:sz w:val="24"/>
          <w:lang w:val="uk-UA"/>
        </w:rPr>
      </w:pPr>
      <w:r w:rsidRPr="007B7873">
        <w:rPr>
          <w:b/>
          <w:sz w:val="24"/>
          <w:lang w:val="uk-UA"/>
        </w:rPr>
        <w:t xml:space="preserve">Про встановлення </w:t>
      </w:r>
      <w:r>
        <w:rPr>
          <w:b/>
          <w:sz w:val="24"/>
          <w:lang w:val="uk-UA"/>
        </w:rPr>
        <w:t xml:space="preserve">тарифів на послуги з </w:t>
      </w:r>
    </w:p>
    <w:p w:rsidR="00AE7856" w:rsidRDefault="00AE7856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централізованого водопостачання та </w:t>
      </w:r>
    </w:p>
    <w:p w:rsidR="00AE7856" w:rsidRDefault="00AE7856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централізованого водовідведення, </w:t>
      </w:r>
    </w:p>
    <w:p w:rsidR="00AE7856" w:rsidRDefault="00AE7856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які надаються Кіцманським ВУЖКГ </w:t>
      </w:r>
    </w:p>
    <w:p w:rsidR="00AE7856" w:rsidRDefault="00AE7856">
      <w:pPr>
        <w:rPr>
          <w:b/>
          <w:sz w:val="24"/>
          <w:lang w:val="uk-UA"/>
        </w:rPr>
      </w:pPr>
    </w:p>
    <w:p w:rsidR="00AE7856" w:rsidRDefault="00AE7856">
      <w:pPr>
        <w:rPr>
          <w:b/>
          <w:sz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lang w:val="uk-UA"/>
        </w:rPr>
        <w:tab/>
      </w:r>
      <w:r w:rsidRPr="007B7873">
        <w:rPr>
          <w:sz w:val="24"/>
          <w:szCs w:val="24"/>
          <w:lang w:val="uk-UA"/>
        </w:rPr>
        <w:t xml:space="preserve">Розглянувши заяву </w:t>
      </w:r>
      <w:r>
        <w:rPr>
          <w:sz w:val="24"/>
          <w:szCs w:val="24"/>
          <w:lang w:val="uk-UA"/>
        </w:rPr>
        <w:t xml:space="preserve">комунального підприємства Кіцманське виробниче управління житлово-комунального господарства від 02.09.2022 р. №448 </w:t>
      </w:r>
      <w:r w:rsidRPr="007B7873">
        <w:rPr>
          <w:sz w:val="24"/>
          <w:szCs w:val="24"/>
          <w:lang w:val="uk-UA"/>
        </w:rPr>
        <w:t xml:space="preserve">(вх. № </w:t>
      </w:r>
      <w:r>
        <w:rPr>
          <w:sz w:val="24"/>
          <w:szCs w:val="24"/>
          <w:lang w:val="uk-UA"/>
        </w:rPr>
        <w:t>812 від 05</w:t>
      </w:r>
      <w:r w:rsidRPr="007B787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09.2022</w:t>
      </w:r>
      <w:r w:rsidRPr="007B7873">
        <w:rPr>
          <w:sz w:val="24"/>
          <w:szCs w:val="24"/>
          <w:lang w:val="uk-UA"/>
        </w:rPr>
        <w:t xml:space="preserve">) </w:t>
      </w:r>
      <w:r>
        <w:rPr>
          <w:sz w:val="24"/>
          <w:szCs w:val="24"/>
          <w:lang w:val="uk-UA"/>
        </w:rPr>
        <w:t xml:space="preserve">та подані до неї матеріали </w:t>
      </w:r>
      <w:r w:rsidRPr="007B7873">
        <w:rPr>
          <w:sz w:val="24"/>
          <w:szCs w:val="24"/>
          <w:lang w:val="uk-UA"/>
        </w:rPr>
        <w:t>щодо встановлення тариф</w:t>
      </w:r>
      <w:r>
        <w:rPr>
          <w:sz w:val="24"/>
          <w:szCs w:val="24"/>
          <w:lang w:val="uk-UA"/>
        </w:rPr>
        <w:t xml:space="preserve">ів на централізоване </w:t>
      </w:r>
      <w:r w:rsidRPr="007B787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водопостачання та водовідведення для споживачів населених пунктів Кіцманської територіальної громади</w:t>
      </w:r>
      <w:r w:rsidRPr="007B7873">
        <w:rPr>
          <w:sz w:val="24"/>
          <w:szCs w:val="24"/>
          <w:lang w:val="uk-UA"/>
        </w:rPr>
        <w:t xml:space="preserve">, керуючись </w:t>
      </w:r>
      <w:r w:rsidRPr="007B7873">
        <w:rPr>
          <w:sz w:val="24"/>
          <w:szCs w:val="24"/>
          <w:shd w:val="clear" w:color="auto" w:fill="FFFFFF"/>
          <w:lang w:val="uk-UA"/>
        </w:rPr>
        <w:t>ст.ст.4, 5, 8, 21, 22 Закону України «Про житлово-комунальні послуги»,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7B7873">
        <w:rPr>
          <w:sz w:val="24"/>
          <w:szCs w:val="24"/>
          <w:shd w:val="clear" w:color="auto" w:fill="FFFFFF"/>
          <w:lang w:val="uk-UA"/>
        </w:rPr>
        <w:t xml:space="preserve">ст.28 Закону України «Про місцеве самоврядування в Україні», постановою  Кабінету Міністрів України від 01.06.2011 №869 «Про забезпечення єдиного підходу до формування тарифів на комунальні послуги», наказом Міністерства регіонального розвитку, будівництва та житлово-комунального господарства України від 12.09.2018 №239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встановлення», виконавчий комітет міської ради </w:t>
      </w:r>
    </w:p>
    <w:p w:rsidR="00AE7856" w:rsidRDefault="00AE7856" w:rsidP="007B7873">
      <w:pPr>
        <w:jc w:val="both"/>
        <w:rPr>
          <w:sz w:val="16"/>
          <w:lang w:val="uk-UA"/>
        </w:rPr>
      </w:pPr>
    </w:p>
    <w:p w:rsidR="00AE7856" w:rsidRPr="0072505B" w:rsidRDefault="00AE7856" w:rsidP="007B7873">
      <w:pPr>
        <w:jc w:val="both"/>
        <w:rPr>
          <w:b/>
          <w:sz w:val="24"/>
          <w:lang w:val="uk-UA"/>
        </w:rPr>
      </w:pPr>
      <w:r w:rsidRPr="0072505B">
        <w:rPr>
          <w:b/>
          <w:sz w:val="24"/>
          <w:lang w:val="uk-UA"/>
        </w:rPr>
        <w:t>В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Р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І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Ш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В:</w:t>
      </w:r>
    </w:p>
    <w:p w:rsidR="00AE7856" w:rsidRPr="0072505B" w:rsidRDefault="00AE7856" w:rsidP="007B7873">
      <w:pPr>
        <w:jc w:val="both"/>
        <w:rPr>
          <w:sz w:val="18"/>
          <w:lang w:val="uk-UA"/>
        </w:rPr>
      </w:pPr>
    </w:p>
    <w:p w:rsidR="00AE7856" w:rsidRDefault="00AE7856" w:rsidP="007B7873">
      <w:pPr>
        <w:pStyle w:val="ListParagraph"/>
        <w:numPr>
          <w:ilvl w:val="0"/>
          <w:numId w:val="1"/>
        </w:numPr>
        <w:ind w:left="0"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Затвердити тарифи на централізоване водопостачання, централізоване водовідведення та очистку стоків для суб’єктів господарювання, які не є суб’єктами господарювання у сфері централізованого водовідведення, що надаються споживачам Кіцманським ВУЖКГ згідно додатків,   що додаються (додаток 1, додаток 2).</w:t>
      </w:r>
    </w:p>
    <w:p w:rsidR="00AE7856" w:rsidRDefault="00AE7856" w:rsidP="000221E3">
      <w:pPr>
        <w:pStyle w:val="ListParagraph"/>
        <w:numPr>
          <w:ilvl w:val="0"/>
          <w:numId w:val="1"/>
        </w:numPr>
        <w:shd w:val="clear" w:color="auto" w:fill="FFFFFF"/>
        <w:ind w:left="0"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Встановити, що тарифи наведені в додатку 1 вступають в дію з 01.10.2022 року до 31.12.2022 року, а тарифи наведені в додатку 2 вступають в дію з 01.01.2023 року до 31.12.2023 року.</w:t>
      </w:r>
    </w:p>
    <w:p w:rsidR="00AE7856" w:rsidRPr="000221E3" w:rsidRDefault="00AE7856" w:rsidP="000221E3">
      <w:pPr>
        <w:pStyle w:val="ListParagraph"/>
        <w:numPr>
          <w:ilvl w:val="0"/>
          <w:numId w:val="1"/>
        </w:numPr>
        <w:shd w:val="clear" w:color="auto" w:fill="FFFFFF"/>
        <w:ind w:left="0" w:firstLine="708"/>
        <w:jc w:val="both"/>
        <w:rPr>
          <w:sz w:val="24"/>
          <w:szCs w:val="24"/>
          <w:lang w:val="uk-UA"/>
        </w:rPr>
      </w:pPr>
      <w:r w:rsidRPr="000221E3">
        <w:rPr>
          <w:sz w:val="24"/>
          <w:szCs w:val="24"/>
          <w:lang w:val="uk-UA"/>
        </w:rPr>
        <w:t xml:space="preserve">Провідному спеціалісту з питань </w:t>
      </w:r>
      <w:r w:rsidRPr="000221E3">
        <w:rPr>
          <w:color w:val="000000"/>
          <w:sz w:val="24"/>
          <w:szCs w:val="24"/>
          <w:lang w:val="uk-UA"/>
        </w:rPr>
        <w:t>зв'язків з громадськістю та засобами масової інформації Христині МЕЛЬНИЧУК оприлюдн</w:t>
      </w:r>
      <w:r>
        <w:rPr>
          <w:color w:val="000000"/>
          <w:sz w:val="24"/>
          <w:szCs w:val="24"/>
          <w:lang w:val="uk-UA"/>
        </w:rPr>
        <w:t xml:space="preserve">ити це рішення </w:t>
      </w:r>
      <w:r w:rsidRPr="000221E3">
        <w:rPr>
          <w:color w:val="000000"/>
          <w:sz w:val="24"/>
          <w:szCs w:val="24"/>
          <w:lang w:val="uk-UA"/>
        </w:rPr>
        <w:t xml:space="preserve">на офіційному веб-сайті Кіцманської міської ради. </w:t>
      </w:r>
    </w:p>
    <w:p w:rsidR="00AE7856" w:rsidRPr="000221E3" w:rsidRDefault="00AE7856" w:rsidP="000221E3">
      <w:pPr>
        <w:pStyle w:val="ListParagraph"/>
        <w:numPr>
          <w:ilvl w:val="0"/>
          <w:numId w:val="1"/>
        </w:numPr>
        <w:ind w:left="0" w:firstLine="708"/>
        <w:jc w:val="both"/>
        <w:rPr>
          <w:sz w:val="24"/>
          <w:szCs w:val="24"/>
          <w:lang w:val="uk-UA"/>
        </w:rPr>
      </w:pPr>
      <w:r w:rsidRPr="000221E3">
        <w:rPr>
          <w:sz w:val="24"/>
          <w:szCs w:val="24"/>
        </w:rPr>
        <w:t xml:space="preserve">Контроль за виконанням цього розпорядження покласти на заступника міського голови з питань діяльності виконавчих органів Юрія КОСАРА.   </w:t>
      </w:r>
    </w:p>
    <w:p w:rsidR="00AE7856" w:rsidRDefault="00AE7856" w:rsidP="007B7873">
      <w:pPr>
        <w:rPr>
          <w:b/>
          <w:sz w:val="24"/>
          <w:szCs w:val="24"/>
          <w:lang w:val="uk-UA"/>
        </w:rPr>
      </w:pPr>
    </w:p>
    <w:p w:rsidR="00AE7856" w:rsidRDefault="00AE7856" w:rsidP="007B7873">
      <w:pPr>
        <w:rPr>
          <w:b/>
          <w:sz w:val="24"/>
          <w:szCs w:val="24"/>
          <w:lang w:val="uk-UA"/>
        </w:rPr>
      </w:pPr>
    </w:p>
    <w:p w:rsidR="00AE7856" w:rsidRDefault="00AE7856" w:rsidP="007B7873">
      <w:pPr>
        <w:rPr>
          <w:b/>
          <w:sz w:val="24"/>
          <w:szCs w:val="24"/>
          <w:lang w:val="uk-UA"/>
        </w:rPr>
      </w:pPr>
    </w:p>
    <w:p w:rsidR="00AE7856" w:rsidRDefault="00AE7856" w:rsidP="007B787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В.о. міського голови </w:t>
      </w:r>
      <w:r w:rsidRPr="00BC40F0">
        <w:rPr>
          <w:b/>
          <w:sz w:val="24"/>
          <w:szCs w:val="24"/>
          <w:lang w:val="uk-UA"/>
        </w:rPr>
        <w:t xml:space="preserve">                         </w:t>
      </w:r>
      <w:r>
        <w:rPr>
          <w:b/>
          <w:sz w:val="24"/>
          <w:szCs w:val="24"/>
          <w:lang w:val="uk-UA"/>
        </w:rPr>
        <w:t xml:space="preserve">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</w:t>
      </w:r>
      <w:r w:rsidRPr="00BC40F0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   </w:t>
      </w:r>
      <w:r w:rsidRPr="00BC40F0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Олександр МАРУСЯК </w:t>
      </w: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Pr="005362B3" w:rsidRDefault="00AE7856" w:rsidP="007B7873">
      <w:pPr>
        <w:jc w:val="both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>ДОДАТОК 1</w:t>
      </w:r>
      <w:r w:rsidRPr="005362B3">
        <w:rPr>
          <w:b/>
          <w:sz w:val="24"/>
          <w:szCs w:val="24"/>
          <w:lang w:val="uk-UA"/>
        </w:rPr>
        <w:tab/>
      </w: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  <w:t>до рішення виконавчого комітету</w:t>
      </w:r>
    </w:p>
    <w:p w:rsidR="00AE7856" w:rsidRPr="005362B3" w:rsidRDefault="00AE7856" w:rsidP="008746A7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                                                            Кіцманської міської ради</w:t>
      </w:r>
      <w:r w:rsidRPr="005362B3">
        <w:rPr>
          <w:b/>
          <w:sz w:val="24"/>
          <w:szCs w:val="24"/>
          <w:lang w:val="uk-UA"/>
        </w:rPr>
        <w:t xml:space="preserve"> </w:t>
      </w:r>
    </w:p>
    <w:p w:rsidR="00AE7856" w:rsidRPr="005362B3" w:rsidRDefault="00AE7856" w:rsidP="005362B3">
      <w:pPr>
        <w:ind w:left="4956" w:firstLine="708"/>
        <w:rPr>
          <w:b/>
          <w:sz w:val="24"/>
          <w:szCs w:val="24"/>
          <w:lang w:val="uk-UA"/>
        </w:rPr>
      </w:pPr>
      <w:r w:rsidRPr="005362B3">
        <w:rPr>
          <w:b/>
          <w:sz w:val="24"/>
          <w:szCs w:val="24"/>
          <w:lang w:val="uk-UA"/>
        </w:rPr>
        <w:t xml:space="preserve">від </w:t>
      </w:r>
      <w:r>
        <w:rPr>
          <w:b/>
          <w:sz w:val="24"/>
          <w:szCs w:val="24"/>
          <w:lang w:val="uk-UA"/>
        </w:rPr>
        <w:t xml:space="preserve"> 07.09.2022 р. № 308/9</w:t>
      </w:r>
    </w:p>
    <w:p w:rsidR="00AE7856" w:rsidRPr="005362B3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Pr="005362B3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Pr="005362B3" w:rsidRDefault="00AE7856" w:rsidP="005362B3">
      <w:pPr>
        <w:jc w:val="center"/>
        <w:rPr>
          <w:b/>
          <w:sz w:val="24"/>
          <w:szCs w:val="24"/>
          <w:lang w:val="uk-UA"/>
        </w:rPr>
      </w:pPr>
      <w:r w:rsidRPr="005362B3">
        <w:rPr>
          <w:b/>
          <w:sz w:val="24"/>
          <w:szCs w:val="24"/>
          <w:lang w:val="uk-UA"/>
        </w:rPr>
        <w:t xml:space="preserve">Тарифи </w:t>
      </w:r>
    </w:p>
    <w:p w:rsidR="00AE7856" w:rsidRPr="005362B3" w:rsidRDefault="00AE7856" w:rsidP="005362B3">
      <w:pPr>
        <w:jc w:val="center"/>
        <w:rPr>
          <w:b/>
          <w:sz w:val="24"/>
          <w:szCs w:val="24"/>
          <w:lang w:val="uk-UA"/>
        </w:rPr>
      </w:pPr>
      <w:r w:rsidRPr="005362B3">
        <w:rPr>
          <w:b/>
          <w:sz w:val="24"/>
          <w:szCs w:val="24"/>
          <w:lang w:val="uk-UA"/>
        </w:rPr>
        <w:t>на централізоване водопостачання, централізоване водовідведення та очистку стоків для суб’єктів господарювання, які не є суб’єктами господарювання у сфері централізованого водовідведення, що надаються споживачам Кіцманським ВУЖКГ, які будуть діяти з 01.10</w:t>
      </w:r>
      <w:r>
        <w:rPr>
          <w:b/>
          <w:sz w:val="24"/>
          <w:szCs w:val="24"/>
          <w:lang w:val="uk-UA"/>
        </w:rPr>
        <w:t>.</w:t>
      </w:r>
      <w:r w:rsidRPr="005362B3">
        <w:rPr>
          <w:b/>
          <w:sz w:val="24"/>
          <w:szCs w:val="24"/>
          <w:lang w:val="uk-UA"/>
        </w:rPr>
        <w:t xml:space="preserve">2022 р. </w:t>
      </w: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tbl>
      <w:tblPr>
        <w:tblW w:w="100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1"/>
        <w:gridCol w:w="2605"/>
        <w:gridCol w:w="2251"/>
        <w:gridCol w:w="1956"/>
        <w:gridCol w:w="2557"/>
      </w:tblGrid>
      <w:tr w:rsidR="00AE7856" w:rsidTr="00801ABF">
        <w:trPr>
          <w:trHeight w:val="2354"/>
        </w:trPr>
        <w:tc>
          <w:tcPr>
            <w:tcW w:w="691" w:type="dxa"/>
          </w:tcPr>
          <w:p w:rsidR="00AE7856" w:rsidRPr="00801ABF" w:rsidRDefault="00AE7856" w:rsidP="00801AB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801AB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605" w:type="dxa"/>
          </w:tcPr>
          <w:p w:rsidR="00AE7856" w:rsidRPr="00801ABF" w:rsidRDefault="00AE7856" w:rsidP="00801AB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01ABF">
              <w:rPr>
                <w:b/>
                <w:sz w:val="24"/>
                <w:szCs w:val="24"/>
                <w:lang w:val="uk-UA"/>
              </w:rPr>
              <w:t>Група споживачів</w:t>
            </w:r>
          </w:p>
        </w:tc>
        <w:tc>
          <w:tcPr>
            <w:tcW w:w="2251" w:type="dxa"/>
          </w:tcPr>
          <w:p w:rsidR="00AE7856" w:rsidRPr="00801ABF" w:rsidRDefault="00AE7856" w:rsidP="00801AB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01ABF">
              <w:rPr>
                <w:b/>
                <w:sz w:val="24"/>
                <w:szCs w:val="24"/>
                <w:lang w:val="uk-UA"/>
              </w:rPr>
              <w:t>Тариф на централізоване водопостачання, грн./м</w:t>
            </w:r>
            <w:r w:rsidRPr="00801ABF">
              <w:rPr>
                <w:b/>
                <w:sz w:val="24"/>
                <w:szCs w:val="24"/>
                <w:vertAlign w:val="superscript"/>
                <w:lang w:val="uk-UA"/>
              </w:rPr>
              <w:t>3</w:t>
            </w:r>
            <w:r w:rsidRPr="00801ABF">
              <w:rPr>
                <w:b/>
                <w:sz w:val="24"/>
                <w:szCs w:val="24"/>
                <w:lang w:val="uk-UA"/>
              </w:rPr>
              <w:t xml:space="preserve"> (з ПДВ)</w:t>
            </w:r>
          </w:p>
        </w:tc>
        <w:tc>
          <w:tcPr>
            <w:tcW w:w="1956" w:type="dxa"/>
          </w:tcPr>
          <w:p w:rsidR="00AE7856" w:rsidRPr="00801ABF" w:rsidRDefault="00AE7856" w:rsidP="00801AB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01ABF">
              <w:rPr>
                <w:b/>
                <w:sz w:val="24"/>
                <w:szCs w:val="24"/>
                <w:lang w:val="uk-UA"/>
              </w:rPr>
              <w:t>Тариф на централізоване водовідведення, грн./м</w:t>
            </w:r>
            <w:r w:rsidRPr="00801ABF">
              <w:rPr>
                <w:b/>
                <w:sz w:val="24"/>
                <w:szCs w:val="24"/>
                <w:vertAlign w:val="superscript"/>
                <w:lang w:val="uk-UA"/>
              </w:rPr>
              <w:t>3</w:t>
            </w:r>
            <w:r w:rsidRPr="00801ABF">
              <w:rPr>
                <w:b/>
                <w:sz w:val="24"/>
                <w:szCs w:val="24"/>
                <w:lang w:val="uk-UA"/>
              </w:rPr>
              <w:t xml:space="preserve"> (з ПДВ)</w:t>
            </w:r>
          </w:p>
        </w:tc>
        <w:tc>
          <w:tcPr>
            <w:tcW w:w="2557" w:type="dxa"/>
          </w:tcPr>
          <w:p w:rsidR="00AE7856" w:rsidRPr="00801ABF" w:rsidRDefault="00AE7856" w:rsidP="005362B3">
            <w:pPr>
              <w:rPr>
                <w:b/>
                <w:sz w:val="24"/>
                <w:szCs w:val="24"/>
                <w:lang w:val="uk-UA"/>
              </w:rPr>
            </w:pPr>
            <w:r w:rsidRPr="00801ABF">
              <w:rPr>
                <w:b/>
                <w:sz w:val="24"/>
                <w:szCs w:val="24"/>
                <w:lang w:val="uk-UA"/>
              </w:rPr>
              <w:t>Тариф на очистку стоків для суб’єктів господарювання, які не є суб’єктами господарювання у сфері централізованого водовідведення, грн./м</w:t>
            </w:r>
            <w:r w:rsidRPr="00801ABF">
              <w:rPr>
                <w:b/>
                <w:sz w:val="24"/>
                <w:szCs w:val="24"/>
                <w:vertAlign w:val="superscript"/>
                <w:lang w:val="uk-UA"/>
              </w:rPr>
              <w:t>3</w:t>
            </w:r>
            <w:r w:rsidRPr="00801ABF">
              <w:rPr>
                <w:b/>
                <w:sz w:val="24"/>
                <w:szCs w:val="24"/>
                <w:lang w:val="uk-UA"/>
              </w:rPr>
              <w:t xml:space="preserve"> (з ПДВ)</w:t>
            </w:r>
          </w:p>
        </w:tc>
      </w:tr>
      <w:tr w:rsidR="00AE7856" w:rsidTr="00801ABF">
        <w:tc>
          <w:tcPr>
            <w:tcW w:w="691" w:type="dxa"/>
          </w:tcPr>
          <w:p w:rsidR="00AE7856" w:rsidRPr="00801ABF" w:rsidRDefault="00AE7856" w:rsidP="00801ABF">
            <w:pPr>
              <w:jc w:val="both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2605" w:type="dxa"/>
          </w:tcPr>
          <w:p w:rsidR="00AE7856" w:rsidRPr="00801ABF" w:rsidRDefault="00AE7856" w:rsidP="00801ABF">
            <w:pPr>
              <w:jc w:val="both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 xml:space="preserve">Населення </w:t>
            </w:r>
          </w:p>
        </w:tc>
        <w:tc>
          <w:tcPr>
            <w:tcW w:w="2251" w:type="dxa"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39,43</w:t>
            </w:r>
          </w:p>
        </w:tc>
        <w:tc>
          <w:tcPr>
            <w:tcW w:w="1956" w:type="dxa"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39,10</w:t>
            </w:r>
          </w:p>
        </w:tc>
        <w:tc>
          <w:tcPr>
            <w:tcW w:w="2557" w:type="dxa"/>
            <w:vMerge w:val="restart"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3</w:t>
            </w:r>
            <w:r>
              <w:rPr>
                <w:sz w:val="24"/>
                <w:szCs w:val="24"/>
                <w:lang w:val="uk-UA"/>
              </w:rPr>
              <w:t>1,54</w:t>
            </w:r>
          </w:p>
        </w:tc>
      </w:tr>
      <w:tr w:rsidR="00AE7856" w:rsidTr="00801ABF">
        <w:tc>
          <w:tcPr>
            <w:tcW w:w="691" w:type="dxa"/>
          </w:tcPr>
          <w:p w:rsidR="00AE7856" w:rsidRPr="00801ABF" w:rsidRDefault="00AE7856" w:rsidP="00801ABF">
            <w:pPr>
              <w:jc w:val="both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2.</w:t>
            </w:r>
          </w:p>
        </w:tc>
        <w:tc>
          <w:tcPr>
            <w:tcW w:w="2605" w:type="dxa"/>
          </w:tcPr>
          <w:p w:rsidR="00AE7856" w:rsidRPr="00801ABF" w:rsidRDefault="00AE7856" w:rsidP="00801ABF">
            <w:pPr>
              <w:jc w:val="both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Бюджетні установи</w:t>
            </w:r>
          </w:p>
        </w:tc>
        <w:tc>
          <w:tcPr>
            <w:tcW w:w="2251" w:type="dxa"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48,11</w:t>
            </w:r>
          </w:p>
        </w:tc>
        <w:tc>
          <w:tcPr>
            <w:tcW w:w="1956" w:type="dxa"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47,70</w:t>
            </w:r>
          </w:p>
        </w:tc>
        <w:tc>
          <w:tcPr>
            <w:tcW w:w="2557" w:type="dxa"/>
            <w:vMerge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AE7856" w:rsidTr="00801ABF">
        <w:tc>
          <w:tcPr>
            <w:tcW w:w="691" w:type="dxa"/>
          </w:tcPr>
          <w:p w:rsidR="00AE7856" w:rsidRPr="00801ABF" w:rsidRDefault="00AE7856" w:rsidP="00801ABF">
            <w:pPr>
              <w:jc w:val="both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3.</w:t>
            </w:r>
          </w:p>
        </w:tc>
        <w:tc>
          <w:tcPr>
            <w:tcW w:w="2605" w:type="dxa"/>
          </w:tcPr>
          <w:p w:rsidR="00AE7856" w:rsidRPr="00801ABF" w:rsidRDefault="00AE7856" w:rsidP="00801ABF">
            <w:pPr>
              <w:jc w:val="both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 xml:space="preserve">Інші споживачі </w:t>
            </w:r>
          </w:p>
        </w:tc>
        <w:tc>
          <w:tcPr>
            <w:tcW w:w="2251" w:type="dxa"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48,11</w:t>
            </w:r>
          </w:p>
        </w:tc>
        <w:tc>
          <w:tcPr>
            <w:tcW w:w="1956" w:type="dxa"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47,70</w:t>
            </w:r>
          </w:p>
        </w:tc>
        <w:tc>
          <w:tcPr>
            <w:tcW w:w="2557" w:type="dxa"/>
            <w:vMerge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Pr="0057293C" w:rsidRDefault="00AE7856" w:rsidP="007B7873">
      <w:pPr>
        <w:jc w:val="both"/>
        <w:rPr>
          <w:b/>
          <w:sz w:val="24"/>
          <w:szCs w:val="24"/>
          <w:lang w:val="uk-UA"/>
        </w:rPr>
      </w:pPr>
      <w:r w:rsidRPr="0057293C">
        <w:rPr>
          <w:b/>
          <w:sz w:val="24"/>
          <w:szCs w:val="24"/>
          <w:lang w:val="uk-UA"/>
        </w:rPr>
        <w:t xml:space="preserve">Керуюча справами (секретар) </w:t>
      </w: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  <w:r w:rsidRPr="0057293C">
        <w:rPr>
          <w:b/>
          <w:sz w:val="24"/>
          <w:szCs w:val="24"/>
          <w:lang w:val="uk-UA"/>
        </w:rPr>
        <w:t xml:space="preserve">виконавчого комітету </w:t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  <w:t>Ярослава РАКОВІЦА</w:t>
      </w: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Pr="005362B3" w:rsidRDefault="00AE7856" w:rsidP="0057293C">
      <w:pPr>
        <w:jc w:val="both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 xml:space="preserve">ДОДАТОК </w:t>
      </w:r>
      <w:r>
        <w:rPr>
          <w:b/>
          <w:sz w:val="24"/>
          <w:szCs w:val="24"/>
          <w:lang w:val="uk-UA"/>
        </w:rPr>
        <w:t>2</w:t>
      </w:r>
      <w:r w:rsidRPr="005362B3">
        <w:rPr>
          <w:b/>
          <w:sz w:val="24"/>
          <w:szCs w:val="24"/>
          <w:lang w:val="uk-UA"/>
        </w:rPr>
        <w:tab/>
      </w:r>
    </w:p>
    <w:p w:rsidR="00AE7856" w:rsidRDefault="00AE7856" w:rsidP="008746A7">
      <w:pPr>
        <w:jc w:val="both"/>
        <w:rPr>
          <w:b/>
          <w:sz w:val="24"/>
          <w:szCs w:val="24"/>
          <w:lang w:val="uk-UA"/>
        </w:rPr>
      </w:pP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  <w:t>до рішення виконавчого комітету</w:t>
      </w:r>
    </w:p>
    <w:p w:rsidR="00AE7856" w:rsidRPr="005362B3" w:rsidRDefault="00AE7856" w:rsidP="008746A7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                                                            Кіцманської міської ради</w:t>
      </w:r>
      <w:r w:rsidRPr="005362B3">
        <w:rPr>
          <w:b/>
          <w:sz w:val="24"/>
          <w:szCs w:val="24"/>
          <w:lang w:val="uk-UA"/>
        </w:rPr>
        <w:t xml:space="preserve"> </w:t>
      </w:r>
    </w:p>
    <w:p w:rsidR="00AE7856" w:rsidRPr="005362B3" w:rsidRDefault="00AE7856" w:rsidP="008746A7">
      <w:pPr>
        <w:ind w:left="4956" w:firstLine="708"/>
        <w:rPr>
          <w:b/>
          <w:sz w:val="24"/>
          <w:szCs w:val="24"/>
          <w:lang w:val="uk-UA"/>
        </w:rPr>
      </w:pPr>
      <w:r w:rsidRPr="005362B3">
        <w:rPr>
          <w:b/>
          <w:sz w:val="24"/>
          <w:szCs w:val="24"/>
          <w:lang w:val="uk-UA"/>
        </w:rPr>
        <w:t xml:space="preserve">від </w:t>
      </w:r>
      <w:r>
        <w:rPr>
          <w:b/>
          <w:sz w:val="24"/>
          <w:szCs w:val="24"/>
          <w:lang w:val="uk-UA"/>
        </w:rPr>
        <w:t xml:space="preserve"> 07.09.2022 р. № 308/9</w:t>
      </w:r>
    </w:p>
    <w:p w:rsidR="00AE7856" w:rsidRDefault="00AE7856" w:rsidP="0057293C">
      <w:pPr>
        <w:jc w:val="both"/>
        <w:rPr>
          <w:sz w:val="24"/>
          <w:szCs w:val="24"/>
          <w:lang w:val="uk-UA"/>
        </w:rPr>
      </w:pPr>
    </w:p>
    <w:p w:rsidR="00AE7856" w:rsidRDefault="00AE7856" w:rsidP="0057293C">
      <w:pPr>
        <w:jc w:val="both"/>
        <w:rPr>
          <w:sz w:val="24"/>
          <w:szCs w:val="24"/>
          <w:lang w:val="uk-UA"/>
        </w:rPr>
      </w:pPr>
    </w:p>
    <w:p w:rsidR="00AE7856" w:rsidRPr="005362B3" w:rsidRDefault="00AE7856" w:rsidP="0057293C">
      <w:pPr>
        <w:jc w:val="both"/>
        <w:rPr>
          <w:b/>
          <w:sz w:val="24"/>
          <w:szCs w:val="24"/>
          <w:lang w:val="uk-UA"/>
        </w:rPr>
      </w:pPr>
    </w:p>
    <w:p w:rsidR="00AE7856" w:rsidRPr="005362B3" w:rsidRDefault="00AE7856" w:rsidP="0057293C">
      <w:pPr>
        <w:jc w:val="center"/>
        <w:rPr>
          <w:b/>
          <w:sz w:val="24"/>
          <w:szCs w:val="24"/>
          <w:lang w:val="uk-UA"/>
        </w:rPr>
      </w:pPr>
      <w:r w:rsidRPr="005362B3">
        <w:rPr>
          <w:b/>
          <w:sz w:val="24"/>
          <w:szCs w:val="24"/>
          <w:lang w:val="uk-UA"/>
        </w:rPr>
        <w:t xml:space="preserve">Тарифи </w:t>
      </w:r>
    </w:p>
    <w:p w:rsidR="00AE7856" w:rsidRPr="005362B3" w:rsidRDefault="00AE7856" w:rsidP="0057293C">
      <w:pPr>
        <w:jc w:val="center"/>
        <w:rPr>
          <w:b/>
          <w:sz w:val="24"/>
          <w:szCs w:val="24"/>
          <w:lang w:val="uk-UA"/>
        </w:rPr>
      </w:pPr>
      <w:r w:rsidRPr="005362B3">
        <w:rPr>
          <w:b/>
          <w:sz w:val="24"/>
          <w:szCs w:val="24"/>
          <w:lang w:val="uk-UA"/>
        </w:rPr>
        <w:t>на централізоване водопостачання, централізоване водовідведення та очистку стоків для суб’єктів господарювання, які не є суб’єктами господарювання у сфері централізованого водовідведення, що надаються споживачам Кіцманським ВУЖКГ, які будуть діяти з 01.0</w:t>
      </w:r>
      <w:r>
        <w:rPr>
          <w:b/>
          <w:sz w:val="24"/>
          <w:szCs w:val="24"/>
          <w:lang w:val="uk-UA"/>
        </w:rPr>
        <w:t>1.</w:t>
      </w:r>
      <w:r w:rsidRPr="005362B3">
        <w:rPr>
          <w:b/>
          <w:sz w:val="24"/>
          <w:szCs w:val="24"/>
          <w:lang w:val="uk-UA"/>
        </w:rPr>
        <w:t>202</w:t>
      </w:r>
      <w:r>
        <w:rPr>
          <w:b/>
          <w:sz w:val="24"/>
          <w:szCs w:val="24"/>
          <w:lang w:val="uk-UA"/>
        </w:rPr>
        <w:t>3</w:t>
      </w:r>
      <w:r w:rsidRPr="005362B3">
        <w:rPr>
          <w:b/>
          <w:sz w:val="24"/>
          <w:szCs w:val="24"/>
          <w:lang w:val="uk-UA"/>
        </w:rPr>
        <w:t xml:space="preserve"> р. </w:t>
      </w:r>
    </w:p>
    <w:p w:rsidR="00AE7856" w:rsidRDefault="00AE7856" w:rsidP="0057293C">
      <w:pPr>
        <w:jc w:val="both"/>
        <w:rPr>
          <w:sz w:val="24"/>
          <w:szCs w:val="24"/>
          <w:lang w:val="uk-UA"/>
        </w:rPr>
      </w:pPr>
    </w:p>
    <w:tbl>
      <w:tblPr>
        <w:tblW w:w="100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1"/>
        <w:gridCol w:w="2605"/>
        <w:gridCol w:w="2251"/>
        <w:gridCol w:w="1956"/>
        <w:gridCol w:w="2557"/>
      </w:tblGrid>
      <w:tr w:rsidR="00AE7856" w:rsidTr="00801ABF">
        <w:trPr>
          <w:trHeight w:val="2354"/>
        </w:trPr>
        <w:tc>
          <w:tcPr>
            <w:tcW w:w="691" w:type="dxa"/>
          </w:tcPr>
          <w:p w:rsidR="00AE7856" w:rsidRPr="00801ABF" w:rsidRDefault="00AE7856" w:rsidP="00801AB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801AB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605" w:type="dxa"/>
          </w:tcPr>
          <w:p w:rsidR="00AE7856" w:rsidRPr="00801ABF" w:rsidRDefault="00AE7856" w:rsidP="00801AB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01ABF">
              <w:rPr>
                <w:b/>
                <w:sz w:val="24"/>
                <w:szCs w:val="24"/>
                <w:lang w:val="uk-UA"/>
              </w:rPr>
              <w:t>Група споживачів</w:t>
            </w:r>
          </w:p>
        </w:tc>
        <w:tc>
          <w:tcPr>
            <w:tcW w:w="2251" w:type="dxa"/>
          </w:tcPr>
          <w:p w:rsidR="00AE7856" w:rsidRPr="00801ABF" w:rsidRDefault="00AE7856" w:rsidP="00801AB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01ABF">
              <w:rPr>
                <w:b/>
                <w:sz w:val="24"/>
                <w:szCs w:val="24"/>
                <w:lang w:val="uk-UA"/>
              </w:rPr>
              <w:t>Тариф на централізоване водопостачання, грн./м</w:t>
            </w:r>
            <w:r w:rsidRPr="00801ABF">
              <w:rPr>
                <w:b/>
                <w:sz w:val="24"/>
                <w:szCs w:val="24"/>
                <w:vertAlign w:val="superscript"/>
                <w:lang w:val="uk-UA"/>
              </w:rPr>
              <w:t xml:space="preserve">3 </w:t>
            </w:r>
            <w:r w:rsidRPr="00801ABF">
              <w:rPr>
                <w:b/>
                <w:sz w:val="24"/>
                <w:szCs w:val="24"/>
                <w:lang w:val="uk-UA"/>
              </w:rPr>
              <w:t>(з ПДВ)</w:t>
            </w:r>
          </w:p>
        </w:tc>
        <w:tc>
          <w:tcPr>
            <w:tcW w:w="1956" w:type="dxa"/>
          </w:tcPr>
          <w:p w:rsidR="00AE7856" w:rsidRPr="00801ABF" w:rsidRDefault="00AE7856" w:rsidP="00801AB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01ABF">
              <w:rPr>
                <w:b/>
                <w:sz w:val="24"/>
                <w:szCs w:val="24"/>
                <w:lang w:val="uk-UA"/>
              </w:rPr>
              <w:t>Тариф на централізоване водовідведення, грн./м</w:t>
            </w:r>
            <w:r w:rsidRPr="00801ABF">
              <w:rPr>
                <w:b/>
                <w:sz w:val="24"/>
                <w:szCs w:val="24"/>
                <w:vertAlign w:val="superscript"/>
                <w:lang w:val="uk-UA"/>
              </w:rPr>
              <w:t>3</w:t>
            </w:r>
            <w:r w:rsidRPr="00801ABF">
              <w:rPr>
                <w:sz w:val="24"/>
                <w:szCs w:val="24"/>
                <w:vertAlign w:val="superscript"/>
                <w:lang w:val="uk-UA"/>
              </w:rPr>
              <w:t xml:space="preserve"> </w:t>
            </w:r>
            <w:r w:rsidRPr="00801ABF">
              <w:rPr>
                <w:b/>
                <w:sz w:val="24"/>
                <w:szCs w:val="24"/>
                <w:lang w:val="uk-UA"/>
              </w:rPr>
              <w:t>(з ПДВ)</w:t>
            </w:r>
          </w:p>
        </w:tc>
        <w:tc>
          <w:tcPr>
            <w:tcW w:w="2557" w:type="dxa"/>
          </w:tcPr>
          <w:p w:rsidR="00AE7856" w:rsidRPr="00801ABF" w:rsidRDefault="00AE7856" w:rsidP="006D18FB">
            <w:pPr>
              <w:rPr>
                <w:b/>
                <w:sz w:val="24"/>
                <w:szCs w:val="24"/>
                <w:lang w:val="uk-UA"/>
              </w:rPr>
            </w:pPr>
            <w:r w:rsidRPr="00801ABF">
              <w:rPr>
                <w:b/>
                <w:sz w:val="24"/>
                <w:szCs w:val="24"/>
                <w:lang w:val="uk-UA"/>
              </w:rPr>
              <w:t>Тариф на очистку стоків для суб’єктів господарювання, які не є суб’єктами господарювання у сфері централізованого водовідведення, грн./м</w:t>
            </w:r>
            <w:r w:rsidRPr="00801ABF">
              <w:rPr>
                <w:b/>
                <w:sz w:val="24"/>
                <w:szCs w:val="24"/>
                <w:vertAlign w:val="superscript"/>
                <w:lang w:val="uk-UA"/>
              </w:rPr>
              <w:t>3</w:t>
            </w:r>
            <w:r w:rsidRPr="00801ABF">
              <w:rPr>
                <w:b/>
                <w:sz w:val="24"/>
                <w:szCs w:val="24"/>
                <w:lang w:val="uk-UA"/>
              </w:rPr>
              <w:t xml:space="preserve"> (з ПДВ)</w:t>
            </w:r>
          </w:p>
        </w:tc>
      </w:tr>
      <w:tr w:rsidR="00AE7856" w:rsidTr="00801ABF">
        <w:tc>
          <w:tcPr>
            <w:tcW w:w="691" w:type="dxa"/>
          </w:tcPr>
          <w:p w:rsidR="00AE7856" w:rsidRPr="00801ABF" w:rsidRDefault="00AE7856" w:rsidP="00801ABF">
            <w:pPr>
              <w:jc w:val="both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2605" w:type="dxa"/>
          </w:tcPr>
          <w:p w:rsidR="00AE7856" w:rsidRPr="00801ABF" w:rsidRDefault="00AE7856" w:rsidP="00801ABF">
            <w:pPr>
              <w:jc w:val="both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 xml:space="preserve">Населення </w:t>
            </w:r>
          </w:p>
        </w:tc>
        <w:tc>
          <w:tcPr>
            <w:tcW w:w="2251" w:type="dxa"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48,11</w:t>
            </w:r>
          </w:p>
        </w:tc>
        <w:tc>
          <w:tcPr>
            <w:tcW w:w="1956" w:type="dxa"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47,70</w:t>
            </w:r>
          </w:p>
        </w:tc>
        <w:tc>
          <w:tcPr>
            <w:tcW w:w="2557" w:type="dxa"/>
            <w:vMerge w:val="restart"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3</w:t>
            </w:r>
            <w:r>
              <w:rPr>
                <w:sz w:val="24"/>
                <w:szCs w:val="24"/>
                <w:lang w:val="uk-UA"/>
              </w:rPr>
              <w:t>1</w:t>
            </w:r>
            <w:r w:rsidRPr="00801ABF">
              <w:rPr>
                <w:sz w:val="24"/>
                <w:szCs w:val="24"/>
                <w:lang w:val="uk-UA"/>
              </w:rPr>
              <w:t>,</w:t>
            </w:r>
            <w:r>
              <w:rPr>
                <w:sz w:val="24"/>
                <w:szCs w:val="24"/>
                <w:lang w:val="uk-UA"/>
              </w:rPr>
              <w:t>54</w:t>
            </w:r>
          </w:p>
        </w:tc>
      </w:tr>
      <w:tr w:rsidR="00AE7856" w:rsidTr="00801ABF">
        <w:tc>
          <w:tcPr>
            <w:tcW w:w="691" w:type="dxa"/>
          </w:tcPr>
          <w:p w:rsidR="00AE7856" w:rsidRPr="00801ABF" w:rsidRDefault="00AE7856" w:rsidP="00801ABF">
            <w:pPr>
              <w:jc w:val="both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2.</w:t>
            </w:r>
          </w:p>
        </w:tc>
        <w:tc>
          <w:tcPr>
            <w:tcW w:w="2605" w:type="dxa"/>
          </w:tcPr>
          <w:p w:rsidR="00AE7856" w:rsidRPr="00801ABF" w:rsidRDefault="00AE7856" w:rsidP="00801ABF">
            <w:pPr>
              <w:jc w:val="both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Бюджетні установи</w:t>
            </w:r>
          </w:p>
        </w:tc>
        <w:tc>
          <w:tcPr>
            <w:tcW w:w="2251" w:type="dxa"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48,11</w:t>
            </w:r>
          </w:p>
        </w:tc>
        <w:tc>
          <w:tcPr>
            <w:tcW w:w="1956" w:type="dxa"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47,70</w:t>
            </w:r>
          </w:p>
        </w:tc>
        <w:tc>
          <w:tcPr>
            <w:tcW w:w="2557" w:type="dxa"/>
            <w:vMerge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AE7856" w:rsidTr="00801ABF">
        <w:tc>
          <w:tcPr>
            <w:tcW w:w="691" w:type="dxa"/>
          </w:tcPr>
          <w:p w:rsidR="00AE7856" w:rsidRPr="00801ABF" w:rsidRDefault="00AE7856" w:rsidP="00801ABF">
            <w:pPr>
              <w:jc w:val="both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3.</w:t>
            </w:r>
          </w:p>
        </w:tc>
        <w:tc>
          <w:tcPr>
            <w:tcW w:w="2605" w:type="dxa"/>
          </w:tcPr>
          <w:p w:rsidR="00AE7856" w:rsidRPr="00801ABF" w:rsidRDefault="00AE7856" w:rsidP="00801ABF">
            <w:pPr>
              <w:jc w:val="both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 xml:space="preserve">Інші споживачі </w:t>
            </w:r>
          </w:p>
        </w:tc>
        <w:tc>
          <w:tcPr>
            <w:tcW w:w="2251" w:type="dxa"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48,11</w:t>
            </w:r>
          </w:p>
        </w:tc>
        <w:tc>
          <w:tcPr>
            <w:tcW w:w="1956" w:type="dxa"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  <w:r w:rsidRPr="00801ABF">
              <w:rPr>
                <w:sz w:val="24"/>
                <w:szCs w:val="24"/>
                <w:lang w:val="uk-UA"/>
              </w:rPr>
              <w:t>47,70</w:t>
            </w:r>
          </w:p>
        </w:tc>
        <w:tc>
          <w:tcPr>
            <w:tcW w:w="2557" w:type="dxa"/>
            <w:vMerge/>
          </w:tcPr>
          <w:p w:rsidR="00AE7856" w:rsidRPr="00801ABF" w:rsidRDefault="00AE7856" w:rsidP="00801ABF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AE7856" w:rsidRDefault="00AE7856" w:rsidP="0057293C">
      <w:pPr>
        <w:jc w:val="both"/>
        <w:rPr>
          <w:sz w:val="24"/>
          <w:szCs w:val="24"/>
          <w:lang w:val="uk-UA"/>
        </w:rPr>
      </w:pPr>
    </w:p>
    <w:p w:rsidR="00AE7856" w:rsidRDefault="00AE7856" w:rsidP="0057293C">
      <w:pPr>
        <w:jc w:val="both"/>
        <w:rPr>
          <w:sz w:val="24"/>
          <w:szCs w:val="24"/>
          <w:lang w:val="uk-UA"/>
        </w:rPr>
      </w:pPr>
    </w:p>
    <w:p w:rsidR="00AE7856" w:rsidRDefault="00AE7856" w:rsidP="0057293C">
      <w:pPr>
        <w:jc w:val="both"/>
        <w:rPr>
          <w:sz w:val="24"/>
          <w:szCs w:val="24"/>
          <w:lang w:val="uk-UA"/>
        </w:rPr>
      </w:pPr>
    </w:p>
    <w:p w:rsidR="00AE7856" w:rsidRDefault="00AE7856" w:rsidP="0057293C">
      <w:pPr>
        <w:jc w:val="both"/>
        <w:rPr>
          <w:sz w:val="24"/>
          <w:szCs w:val="24"/>
          <w:lang w:val="uk-UA"/>
        </w:rPr>
      </w:pPr>
    </w:p>
    <w:p w:rsidR="00AE7856" w:rsidRPr="0057293C" w:rsidRDefault="00AE7856" w:rsidP="0057293C">
      <w:pPr>
        <w:jc w:val="both"/>
        <w:rPr>
          <w:b/>
          <w:sz w:val="24"/>
          <w:szCs w:val="24"/>
          <w:lang w:val="uk-UA"/>
        </w:rPr>
      </w:pPr>
      <w:r w:rsidRPr="0057293C">
        <w:rPr>
          <w:b/>
          <w:sz w:val="24"/>
          <w:szCs w:val="24"/>
          <w:lang w:val="uk-UA"/>
        </w:rPr>
        <w:t xml:space="preserve">Керуюча справами (секретар) </w:t>
      </w:r>
    </w:p>
    <w:p w:rsidR="00AE7856" w:rsidRPr="0057293C" w:rsidRDefault="00AE7856" w:rsidP="0057293C">
      <w:pPr>
        <w:jc w:val="both"/>
        <w:rPr>
          <w:b/>
          <w:sz w:val="24"/>
          <w:szCs w:val="24"/>
          <w:lang w:val="uk-UA"/>
        </w:rPr>
      </w:pPr>
      <w:r w:rsidRPr="0057293C">
        <w:rPr>
          <w:b/>
          <w:sz w:val="24"/>
          <w:szCs w:val="24"/>
          <w:lang w:val="uk-UA"/>
        </w:rPr>
        <w:t xml:space="preserve">виконавчого комітету </w:t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  <w:t>Ярослава РАКОВІЦА</w:t>
      </w:r>
    </w:p>
    <w:p w:rsidR="00AE7856" w:rsidRPr="0057293C" w:rsidRDefault="00AE7856" w:rsidP="007B7873">
      <w:pPr>
        <w:jc w:val="both"/>
        <w:rPr>
          <w:b/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p w:rsidR="00AE7856" w:rsidRDefault="00AE7856" w:rsidP="007B7873">
      <w:pPr>
        <w:jc w:val="both"/>
        <w:rPr>
          <w:sz w:val="24"/>
          <w:szCs w:val="24"/>
          <w:lang w:val="uk-UA"/>
        </w:rPr>
      </w:pPr>
    </w:p>
    <w:sectPr w:rsidR="00AE7856" w:rsidSect="00E52AA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649A9"/>
    <w:multiLevelType w:val="hybridMultilevel"/>
    <w:tmpl w:val="A1663DCC"/>
    <w:lvl w:ilvl="0" w:tplc="CDF84F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55D80FCA"/>
    <w:multiLevelType w:val="hybridMultilevel"/>
    <w:tmpl w:val="15B2B02A"/>
    <w:lvl w:ilvl="0" w:tplc="52B683D6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873"/>
    <w:rsid w:val="000021C2"/>
    <w:rsid w:val="00003FCF"/>
    <w:rsid w:val="000221E3"/>
    <w:rsid w:val="0004102F"/>
    <w:rsid w:val="000B22C9"/>
    <w:rsid w:val="00155583"/>
    <w:rsid w:val="0017044C"/>
    <w:rsid w:val="001E5A6C"/>
    <w:rsid w:val="001F429E"/>
    <w:rsid w:val="00245625"/>
    <w:rsid w:val="002514DC"/>
    <w:rsid w:val="00296048"/>
    <w:rsid w:val="00306A8E"/>
    <w:rsid w:val="003F09B3"/>
    <w:rsid w:val="00412D6E"/>
    <w:rsid w:val="004776A4"/>
    <w:rsid w:val="004E4DFA"/>
    <w:rsid w:val="00505168"/>
    <w:rsid w:val="005362B3"/>
    <w:rsid w:val="00553433"/>
    <w:rsid w:val="00567B22"/>
    <w:rsid w:val="0057293C"/>
    <w:rsid w:val="00573B94"/>
    <w:rsid w:val="006D18FB"/>
    <w:rsid w:val="006D443B"/>
    <w:rsid w:val="0072505B"/>
    <w:rsid w:val="007B7873"/>
    <w:rsid w:val="00801ABF"/>
    <w:rsid w:val="0081586E"/>
    <w:rsid w:val="008746A7"/>
    <w:rsid w:val="008B7C84"/>
    <w:rsid w:val="009F2200"/>
    <w:rsid w:val="00A827B6"/>
    <w:rsid w:val="00AE7856"/>
    <w:rsid w:val="00B13B7C"/>
    <w:rsid w:val="00B84653"/>
    <w:rsid w:val="00BB4462"/>
    <w:rsid w:val="00BC40F0"/>
    <w:rsid w:val="00C43E0F"/>
    <w:rsid w:val="00E43BFA"/>
    <w:rsid w:val="00E44907"/>
    <w:rsid w:val="00E52AA6"/>
    <w:rsid w:val="00E82FEF"/>
    <w:rsid w:val="00ED51EB"/>
    <w:rsid w:val="00F340C8"/>
    <w:rsid w:val="00F72909"/>
    <w:rsid w:val="00FD6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873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B7873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B7873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B7873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7B7873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7B78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158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586E"/>
    <w:rPr>
      <w:rFonts w:ascii="Segoe UI" w:hAnsi="Segoe UI" w:cs="Segoe UI"/>
      <w:sz w:val="18"/>
      <w:szCs w:val="18"/>
      <w:lang w:val="ru-RU" w:eastAsia="ru-RU"/>
    </w:rPr>
  </w:style>
  <w:style w:type="paragraph" w:styleId="NoSpacing">
    <w:name w:val="No Spacing"/>
    <w:uiPriority w:val="99"/>
    <w:qFormat/>
    <w:rsid w:val="0081586E"/>
    <w:rPr>
      <w:lang w:val="uk-UA" w:eastAsia="en-US"/>
    </w:rPr>
  </w:style>
  <w:style w:type="table" w:styleId="TableGrid">
    <w:name w:val="Table Grid"/>
    <w:basedOn w:val="TableNormal"/>
    <w:uiPriority w:val="99"/>
    <w:rsid w:val="005362B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3</Pages>
  <Words>648</Words>
  <Characters>3697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5</cp:revision>
  <cp:lastPrinted>2022-09-09T11:49:00Z</cp:lastPrinted>
  <dcterms:created xsi:type="dcterms:W3CDTF">2022-09-07T09:57:00Z</dcterms:created>
  <dcterms:modified xsi:type="dcterms:W3CDTF">2022-09-09T11:52:00Z</dcterms:modified>
</cp:coreProperties>
</file>