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Brush" ShapeID="_x0000_i1025" DrawAspect="Content" ObjectID="_1716619639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01FD1" w:rsidRPr="00671AEB" w:rsidRDefault="00D312AE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D312AE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№____</w:t>
      </w:r>
    </w:p>
    <w:p w:rsidR="00701FD1" w:rsidRPr="00253524" w:rsidRDefault="00701FD1" w:rsidP="00701FD1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</w:t>
      </w:r>
      <w:r w:rsidR="00C4406D">
        <w:rPr>
          <w:rFonts w:ascii="Times New Roman" w:hAnsi="Times New Roman"/>
        </w:rPr>
        <w:t>Лисак Р.І.</w:t>
      </w:r>
    </w:p>
    <w:p w:rsidR="00701FD1" w:rsidRPr="00AB0349" w:rsidRDefault="00701FD1" w:rsidP="00701FD1">
      <w:pPr>
        <w:pStyle w:val="12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701FD1" w:rsidRPr="00671AEB" w:rsidRDefault="00701FD1" w:rsidP="00701FD1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701FD1" w:rsidRPr="00AB0349" w:rsidRDefault="00701FD1" w:rsidP="00701FD1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701FD1" w:rsidRPr="00671AEB" w:rsidRDefault="00701FD1" w:rsidP="00701FD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XI</w:t>
      </w:r>
      <w:r>
        <w:rPr>
          <w:rFonts w:ascii="Times New Roman" w:hAnsi="Times New Roman"/>
          <w:szCs w:val="24"/>
        </w:rPr>
        <w:t>Х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701FD1" w:rsidRDefault="00701FD1" w:rsidP="00701FD1">
      <w:pPr>
        <w:pStyle w:val="Normal2"/>
        <w:widowControl w:val="0"/>
        <w:rPr>
          <w:rFonts w:ascii="Times New Roman" w:hAnsi="Times New Roman"/>
          <w:sz w:val="14"/>
        </w:rPr>
      </w:pPr>
    </w:p>
    <w:p w:rsidR="00701FD1" w:rsidRPr="00671AEB" w:rsidRDefault="00701FD1" w:rsidP="00701FD1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755"/>
        <w:gridCol w:w="2888"/>
      </w:tblGrid>
      <w:tr w:rsidR="001538E3" w:rsidRPr="001538E3" w:rsidTr="00C4406D">
        <w:trPr>
          <w:trHeight w:val="2158"/>
        </w:trPr>
        <w:tc>
          <w:tcPr>
            <w:tcW w:w="6755" w:type="dxa"/>
          </w:tcPr>
          <w:p w:rsidR="00C4406D" w:rsidRDefault="00C4406D" w:rsidP="00C4406D">
            <w:pPr>
              <w:pStyle w:val="af1"/>
              <w:ind w:right="85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406D" w:rsidRPr="00DF5BE0" w:rsidRDefault="00C4406D" w:rsidP="00C4406D">
            <w:pPr>
              <w:pStyle w:val="af1"/>
              <w:ind w:right="1258"/>
              <w:rPr>
                <w:rFonts w:ascii="Times New Roman" w:hAnsi="Times New Roman"/>
                <w:b/>
                <w:sz w:val="24"/>
                <w:szCs w:val="24"/>
              </w:rPr>
            </w:pP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 xml:space="preserve">Про внесення змін до Переліку першого типу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та Переліку другого типу об’єктів комунальної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власності Кіцманської територіальної громади затвердженого рішенням ХХXII сесії Кіцманської міської ради VІІ скликання від 07.08.2020 р. №191/8</w:t>
            </w:r>
          </w:p>
          <w:p w:rsidR="00352890" w:rsidRPr="00701FD1" w:rsidRDefault="00352890" w:rsidP="00C4406D">
            <w:pPr>
              <w:ind w:right="1258"/>
              <w:rPr>
                <w:rFonts w:ascii="Times New Roman" w:hAnsi="Times New Roman" w:cs="Times New Roman"/>
                <w:b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88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C4406D" w:rsidRDefault="00C4406D" w:rsidP="00C4406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024A9">
        <w:rPr>
          <w:rFonts w:ascii="Times New Roman" w:hAnsi="Times New Roman" w:cs="Times New Roman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D024A9">
        <w:rPr>
          <w:rFonts w:ascii="Times New Roman" w:hAnsi="Times New Roman" w:cs="Times New Roman"/>
          <w:shd w:val="clear" w:color="auto" w:fill="FFFFFF"/>
        </w:rPr>
        <w:t>Деякі питання оренди державного та комунального майна»</w:t>
      </w:r>
      <w:r w:rsidRPr="00D024A9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Pr="00D024A9">
        <w:rPr>
          <w:rFonts w:ascii="Times New Roman" w:hAnsi="Times New Roman" w:cs="Times New Roman"/>
        </w:rPr>
        <w:t xml:space="preserve">від 03.06.2020 р. № 483, </w:t>
      </w:r>
      <w:r w:rsidRPr="00C4406D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>,</w:t>
      </w:r>
      <w:r w:rsidRPr="00C4406D">
        <w:rPr>
          <w:rFonts w:ascii="Times New Roman" w:hAnsi="Times New Roman" w:cs="Times New Roman"/>
        </w:rPr>
        <w:t xml:space="preserve"> Кіцманська міська рада </w:t>
      </w:r>
      <w:r w:rsidRPr="00C4406D">
        <w:rPr>
          <w:rFonts w:ascii="Times New Roman" w:hAnsi="Times New Roman" w:cs="Times New Roman"/>
          <w:b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C4406D" w:rsidRPr="00D024A9">
        <w:rPr>
          <w:rFonts w:ascii="Times New Roman" w:hAnsi="Times New Roman" w:cs="Times New Roman"/>
        </w:rPr>
        <w:t xml:space="preserve">Внести зміни </w:t>
      </w:r>
      <w:r w:rsidR="00C4406D" w:rsidRPr="00D024A9">
        <w:rPr>
          <w:rFonts w:ascii="Times New Roman" w:eastAsia="Times New Roman" w:hAnsi="Times New Roman" w:cs="Times New Roman"/>
        </w:rPr>
        <w:t xml:space="preserve">Переліку першого типу об’єктів </w:t>
      </w:r>
      <w:r w:rsidR="00C4406D" w:rsidRPr="00D024A9">
        <w:rPr>
          <w:rFonts w:ascii="Times New Roman" w:hAnsi="Times New Roman" w:cs="Times New Roman"/>
        </w:rPr>
        <w:t>комунальної власності Кіцманської територіальної громади</w:t>
      </w:r>
      <w:r w:rsidR="00C4406D" w:rsidRPr="00D024A9">
        <w:rPr>
          <w:rFonts w:ascii="Times New Roman" w:eastAsia="Times New Roman" w:hAnsi="Times New Roman" w:cs="Times New Roman"/>
        </w:rPr>
        <w:t>, які підлягають передачі в оренду на аукціоні та Перелік</w:t>
      </w:r>
      <w:r w:rsidR="00C4406D">
        <w:rPr>
          <w:rFonts w:ascii="Times New Roman" w:eastAsia="Times New Roman" w:hAnsi="Times New Roman" w:cs="Times New Roman"/>
        </w:rPr>
        <w:t>у</w:t>
      </w:r>
      <w:r w:rsidR="00C4406D" w:rsidRPr="00D024A9">
        <w:rPr>
          <w:rFonts w:ascii="Times New Roman" w:eastAsia="Times New Roman" w:hAnsi="Times New Roman" w:cs="Times New Roman"/>
        </w:rPr>
        <w:t xml:space="preserve"> другого типу об’єктів </w:t>
      </w:r>
      <w:r w:rsidR="00C4406D" w:rsidRPr="00D024A9">
        <w:rPr>
          <w:rFonts w:ascii="Times New Roman" w:hAnsi="Times New Roman" w:cs="Times New Roman"/>
        </w:rPr>
        <w:t>комунальної власності Кіцманської територіальної громади</w:t>
      </w:r>
      <w:r w:rsidR="00C4406D" w:rsidRPr="00D024A9">
        <w:rPr>
          <w:rFonts w:ascii="Times New Roman" w:eastAsia="Times New Roman" w:hAnsi="Times New Roman" w:cs="Times New Roman"/>
        </w:rPr>
        <w:t>, які підлягають передачі в оренду без проведення аукціону</w:t>
      </w:r>
      <w:r w:rsidR="00C4406D">
        <w:rPr>
          <w:rFonts w:ascii="Times New Roman" w:eastAsia="Times New Roman" w:hAnsi="Times New Roman" w:cs="Times New Roman"/>
        </w:rPr>
        <w:t xml:space="preserve"> затверджених рішенням </w:t>
      </w:r>
      <w:r w:rsidR="00C4406D" w:rsidRPr="00D024A9">
        <w:rPr>
          <w:rFonts w:ascii="Times New Roman" w:hAnsi="Times New Roman"/>
        </w:rPr>
        <w:t>ХХXII сесії Кіцманської міської ради VІІ скликання від 07.08.2020 р. №191/8</w:t>
      </w:r>
      <w:r w:rsidR="00C4406D" w:rsidRPr="00D024A9">
        <w:rPr>
          <w:rFonts w:ascii="Times New Roman" w:eastAsia="Times New Roman" w:hAnsi="Times New Roman" w:cs="Times New Roman"/>
        </w:rPr>
        <w:t xml:space="preserve">, </w:t>
      </w:r>
      <w:r w:rsidR="00C4406D">
        <w:rPr>
          <w:rFonts w:ascii="Times New Roman" w:eastAsia="Times New Roman" w:hAnsi="Times New Roman" w:cs="Times New Roman"/>
        </w:rPr>
        <w:t>виклавши їх в новій редакції, що додаються (Додаток</w:t>
      </w:r>
      <w:r w:rsidR="00DF3D19">
        <w:rPr>
          <w:rFonts w:ascii="Times New Roman" w:eastAsia="Times New Roman" w:hAnsi="Times New Roman" w:cs="Times New Roman"/>
        </w:rPr>
        <w:t xml:space="preserve"> </w:t>
      </w:r>
      <w:bookmarkStart w:id="1" w:name="_GoBack"/>
      <w:bookmarkEnd w:id="1"/>
      <w:r w:rsidR="00C4406D">
        <w:rPr>
          <w:rFonts w:ascii="Times New Roman" w:eastAsia="Times New Roman" w:hAnsi="Times New Roman" w:cs="Times New Roman"/>
        </w:rPr>
        <w:t>1 та Додаток 2).</w:t>
      </w:r>
    </w:p>
    <w:p w:rsidR="008D3F3F" w:rsidRPr="001538E3" w:rsidRDefault="00C4406D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2.</w:t>
      </w:r>
      <w:r w:rsidR="008D3F3F" w:rsidRPr="001538E3">
        <w:rPr>
          <w:rFonts w:ascii="Times New Roman" w:hAnsi="Times New Roman" w:cs="Times New Roman"/>
          <w:color w:val="auto"/>
        </w:rPr>
        <w:t xml:space="preserve"> </w:t>
      </w:r>
      <w:r w:rsidRPr="00C4406D">
        <w:rPr>
          <w:rFonts w:ascii="Times New Roman" w:hAnsi="Times New Roman" w:cs="Times New Roman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</w:t>
      </w:r>
      <w:r>
        <w:rPr>
          <w:rFonts w:ascii="Times New Roman" w:hAnsi="Times New Roman"/>
        </w:rPr>
        <w:t>)</w:t>
      </w:r>
      <w:r w:rsidRPr="00994348">
        <w:rPr>
          <w:rFonts w:ascii="Times New Roman" w:hAnsi="Times New Roman"/>
        </w:rPr>
        <w:t xml:space="preserve"> </w:t>
      </w:r>
      <w:r w:rsidR="00701FD1" w:rsidRPr="00994348">
        <w:rPr>
          <w:rFonts w:ascii="Times New Roman" w:hAnsi="Times New Roman"/>
        </w:rPr>
        <w:t>та</w:t>
      </w:r>
      <w:r w:rsidR="00701FD1" w:rsidRPr="00994348">
        <w:rPr>
          <w:rFonts w:ascii="Times New Roman" w:hAnsi="Times New Roman"/>
          <w:bCs/>
        </w:rPr>
        <w:t xml:space="preserve"> заступника міського голови з питань діяльності виконав</w:t>
      </w:r>
      <w:r>
        <w:rPr>
          <w:rFonts w:ascii="Times New Roman" w:hAnsi="Times New Roman"/>
          <w:bCs/>
        </w:rPr>
        <w:t>чих органів Юрія КОСАРА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9D39FA" w:rsidRDefault="009D39FA" w:rsidP="009D39FA">
      <w:pPr>
        <w:jc w:val="center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C4406D" w:rsidRDefault="00C4406D" w:rsidP="00C4406D">
      <w:pPr>
        <w:jc w:val="both"/>
        <w:rPr>
          <w:rFonts w:ascii="Times New Roman" w:hAnsi="Times New Roman"/>
          <w:b/>
        </w:rPr>
      </w:pPr>
    </w:p>
    <w:p w:rsidR="00701FD1" w:rsidRDefault="00701FD1" w:rsidP="00C4406D">
      <w:pPr>
        <w:jc w:val="both"/>
        <w:rPr>
          <w:rFonts w:ascii="Times New Roman" w:hAnsi="Times New Roman"/>
        </w:rPr>
      </w:pPr>
      <w:r w:rsidRPr="00BC7C5A">
        <w:rPr>
          <w:rFonts w:ascii="Times New Roman" w:hAnsi="Times New Roman"/>
          <w:b/>
        </w:rPr>
        <w:t>Погодження проекту рішення:</w:t>
      </w:r>
      <w:r>
        <w:rPr>
          <w:b/>
        </w:rPr>
        <w:t xml:space="preserve"> </w:t>
      </w:r>
      <w:r w:rsidRPr="009D39FA">
        <w:rPr>
          <w:rFonts w:ascii="Times New Roman" w:hAnsi="Times New Roman"/>
        </w:rPr>
        <w:t>«</w:t>
      </w:r>
      <w:r w:rsidR="00C4406D" w:rsidRPr="00C4406D">
        <w:rPr>
          <w:rFonts w:ascii="Times New Roman" w:hAnsi="Times New Roman" w:cs="Times New Roman"/>
        </w:rPr>
        <w:t xml:space="preserve">Про внесення змін до Переліку першого типу </w:t>
      </w:r>
      <w:r w:rsidR="00C4406D" w:rsidRPr="00C4406D">
        <w:rPr>
          <w:rFonts w:ascii="Times New Roman" w:hAnsi="Times New Roman"/>
        </w:rPr>
        <w:t xml:space="preserve"> </w:t>
      </w:r>
      <w:r w:rsidR="00C4406D" w:rsidRPr="00C4406D">
        <w:rPr>
          <w:rFonts w:ascii="Times New Roman" w:hAnsi="Times New Roman" w:cs="Times New Roman"/>
        </w:rPr>
        <w:t>та Переліку другого типу об’єктів комунальної</w:t>
      </w:r>
      <w:r w:rsidR="00C4406D" w:rsidRPr="00C4406D">
        <w:rPr>
          <w:rFonts w:ascii="Times New Roman" w:hAnsi="Times New Roman"/>
        </w:rPr>
        <w:t xml:space="preserve"> </w:t>
      </w:r>
      <w:r w:rsidR="00C4406D" w:rsidRPr="00C4406D">
        <w:rPr>
          <w:rFonts w:ascii="Times New Roman" w:hAnsi="Times New Roman" w:cs="Times New Roman"/>
        </w:rPr>
        <w:t xml:space="preserve">власності Кіцманської територіальної громади затвердженого рішенням </w:t>
      </w:r>
      <w:r w:rsidR="00C4406D" w:rsidRPr="00C4406D">
        <w:rPr>
          <w:rFonts w:ascii="Times New Roman" w:hAnsi="Times New Roman"/>
        </w:rPr>
        <w:t>ХХXII сесії Кіцманської міської ради VІІ скликання від 07.08.2020 р. №191/8»</w:t>
      </w:r>
      <w:r w:rsidR="00C4406D">
        <w:rPr>
          <w:rFonts w:ascii="Times New Roman" w:hAnsi="Times New Roman"/>
          <w:b/>
        </w:rPr>
        <w:t xml:space="preserve">  </w:t>
      </w:r>
      <w:r w:rsidRPr="00BC7C5A">
        <w:rPr>
          <w:rFonts w:ascii="Times New Roman" w:hAnsi="Times New Roman"/>
        </w:rPr>
        <w:t>реєстраційний №_______</w:t>
      </w:r>
    </w:p>
    <w:p w:rsidR="00C4406D" w:rsidRDefault="00C4406D" w:rsidP="00C4406D">
      <w:pPr>
        <w:jc w:val="both"/>
        <w:rPr>
          <w:b/>
        </w:rPr>
      </w:pPr>
    </w:p>
    <w:p w:rsidR="00701FD1" w:rsidRPr="00CB5563" w:rsidRDefault="00701FD1" w:rsidP="00701FD1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01FD1" w:rsidRPr="00CB5563" w:rsidRDefault="009D39FA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Генеральний </w:t>
            </w:r>
            <w:r w:rsidR="00701FD1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</w:tc>
        <w:tc>
          <w:tcPr>
            <w:tcW w:w="3117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701FD1" w:rsidRPr="00CB5563" w:rsidRDefault="009D39FA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Хромюк</w:t>
            </w:r>
            <w:proofErr w:type="spellEnd"/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D39FA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</w:rPr>
              <w:t>:</w:t>
            </w:r>
            <w:r w:rsidRPr="00BC7C5A">
              <w:rPr>
                <w:rFonts w:ascii="Times New Roman" w:hAnsi="Times New Roman"/>
              </w:rPr>
              <w:t xml:space="preserve"> </w:t>
            </w:r>
            <w:r w:rsidR="009D39FA">
              <w:rPr>
                <w:rFonts w:ascii="Times New Roman" w:hAnsi="Times New Roman"/>
              </w:rPr>
              <w:t xml:space="preserve">1. </w:t>
            </w:r>
            <w:r w:rsidR="00C4406D" w:rsidRPr="00D024A9">
              <w:rPr>
                <w:rFonts w:ascii="Times New Roman" w:hAnsi="Times New Roman"/>
                <w:sz w:val="24"/>
                <w:szCs w:val="24"/>
              </w:rPr>
              <w:t xml:space="preserve">Внести зміни 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Переліку першого типу об’єктів </w:t>
            </w:r>
            <w:r w:rsidR="00C4406D" w:rsidRPr="00D024A9">
              <w:rPr>
                <w:rFonts w:ascii="Times New Roman" w:hAnsi="Times New Roman"/>
                <w:sz w:val="24"/>
                <w:szCs w:val="24"/>
              </w:rPr>
              <w:t>комунальної власності Кіцманської територіальної громади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які підлягають передачі в оренду на аукціоні та Перелік</w:t>
            </w:r>
            <w:r w:rsidR="00C4406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другого типу об’єктів </w:t>
            </w:r>
            <w:r w:rsidR="00C4406D" w:rsidRPr="00D024A9">
              <w:rPr>
                <w:rFonts w:ascii="Times New Roman" w:hAnsi="Times New Roman"/>
                <w:sz w:val="24"/>
                <w:szCs w:val="24"/>
              </w:rPr>
              <w:t>комунальної власності Кіцманської територіальної громади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які підлягають передачі в оренду без проведення аукціону</w:t>
            </w:r>
            <w:r w:rsidR="00C4406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затверджених рішенням </w:t>
            </w:r>
            <w:r w:rsidR="00C4406D" w:rsidRPr="00D024A9">
              <w:rPr>
                <w:rFonts w:ascii="Times New Roman" w:hAnsi="Times New Roman"/>
                <w:szCs w:val="24"/>
              </w:rPr>
              <w:t>ХХXII сесії Кіцманської міської ради VІІ скликання від 07.08.2020 р. №191/8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, </w:t>
            </w:r>
            <w:r w:rsidR="00C4406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виклавши їх в новій редакції, що додаються (Додаток1 та Додаток 2).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701FD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 реєстраційних дій І.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701FD1" w:rsidRPr="00273672" w:rsidRDefault="00C4406D" w:rsidP="00C440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701FD1"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 w:rsidR="00701FD1"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="00701FD1" w:rsidRPr="00BC7C5A">
              <w:rPr>
                <w:rFonts w:ascii="Times New Roman" w:hAnsi="Times New Roman"/>
                <w:bCs/>
              </w:rPr>
              <w:t>з питань діяльнос</w:t>
            </w:r>
            <w:r w:rsidR="00701FD1">
              <w:rPr>
                <w:rFonts w:ascii="Times New Roman" w:hAnsi="Times New Roman"/>
                <w:bCs/>
              </w:rPr>
              <w:t xml:space="preserve">ті виконавчих органів  </w:t>
            </w:r>
            <w:r>
              <w:rPr>
                <w:rFonts w:ascii="Times New Roman" w:hAnsi="Times New Roman"/>
                <w:bCs/>
              </w:rPr>
              <w:t>Ю. Косар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701FD1" w:rsidRPr="00BC7C5A" w:rsidRDefault="00701FD1" w:rsidP="00C440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 xml:space="preserve">з питань комунальної власності, житлово-комунального господарства, енергозбереження та транспорту </w:t>
            </w:r>
            <w:r w:rsidR="00C4406D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>Ярослав</w:t>
            </w:r>
            <w:r w:rsidR="00C440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>ЯРЕМІЙ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701FD1" w:rsidRDefault="00701FD1" w:rsidP="00701FD1">
      <w:pPr>
        <w:pStyle w:val="af1"/>
        <w:jc w:val="center"/>
        <w:rPr>
          <w:rFonts w:ascii="Times New Roman" w:hAnsi="Times New Roman"/>
          <w:b/>
          <w:sz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254" w:rsidRDefault="00644254">
      <w:r>
        <w:separator/>
      </w:r>
    </w:p>
  </w:endnote>
  <w:endnote w:type="continuationSeparator" w:id="0">
    <w:p w:rsidR="00644254" w:rsidRDefault="00644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254" w:rsidRDefault="00644254"/>
  </w:footnote>
  <w:footnote w:type="continuationSeparator" w:id="0">
    <w:p w:rsidR="00644254" w:rsidRDefault="0064425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A0E32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8628E"/>
    <w:rsid w:val="005A1DFA"/>
    <w:rsid w:val="005E63A2"/>
    <w:rsid w:val="005F7A2F"/>
    <w:rsid w:val="006072A4"/>
    <w:rsid w:val="006301A9"/>
    <w:rsid w:val="00644254"/>
    <w:rsid w:val="006507DE"/>
    <w:rsid w:val="006B31DF"/>
    <w:rsid w:val="006C64D5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A5F52"/>
    <w:rsid w:val="00AE05C3"/>
    <w:rsid w:val="00B76AEF"/>
    <w:rsid w:val="00B8413C"/>
    <w:rsid w:val="00B94F62"/>
    <w:rsid w:val="00BF5B70"/>
    <w:rsid w:val="00C03309"/>
    <w:rsid w:val="00C0727C"/>
    <w:rsid w:val="00C4406D"/>
    <w:rsid w:val="00C8769F"/>
    <w:rsid w:val="00C877E7"/>
    <w:rsid w:val="00C94D21"/>
    <w:rsid w:val="00D114EA"/>
    <w:rsid w:val="00D17423"/>
    <w:rsid w:val="00D312AE"/>
    <w:rsid w:val="00DB0002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2251</Words>
  <Characters>1284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2</cp:revision>
  <cp:lastPrinted>2022-06-10T11:30:00Z</cp:lastPrinted>
  <dcterms:created xsi:type="dcterms:W3CDTF">2022-06-13T07:01:00Z</dcterms:created>
  <dcterms:modified xsi:type="dcterms:W3CDTF">2022-06-13T07:01:00Z</dcterms:modified>
</cp:coreProperties>
</file>