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345F8" w:rsidRPr="00CE66D3" w:rsidRDefault="006345F8" w:rsidP="00ED4D9B">
      <w:pPr>
        <w:pStyle w:val="Normal1"/>
        <w:jc w:val="center"/>
        <w:rPr>
          <w:rFonts w:ascii="Times New Roman" w:hAnsi="Times New Roman"/>
          <w:sz w:val="22"/>
          <w:lang w:val="ru-RU"/>
        </w:rPr>
      </w:pPr>
      <w:r w:rsidRPr="00207F2B">
        <w:rPr>
          <w:sz w:val="22"/>
          <w:lang w:val="en-GB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5pt;height:49pt" o:ole="" fillcolor="window">
            <v:imagedata r:id="rId7" o:title=""/>
          </v:shape>
          <o:OLEObject Type="Embed" ProgID="PBrush" ShapeID="_x0000_i1025" DrawAspect="Content" ObjectID="_1711366665" r:id="rId8"/>
        </w:object>
      </w:r>
    </w:p>
    <w:p w:rsidR="006345F8" w:rsidRDefault="006345F8" w:rsidP="00ED4D9B">
      <w:pPr>
        <w:pStyle w:val="ab"/>
        <w:rPr>
          <w:rFonts w:ascii="Times New Roman" w:hAnsi="Times New Roman"/>
        </w:rPr>
      </w:pPr>
      <w:r>
        <w:rPr>
          <w:rFonts w:ascii="Times New Roman" w:hAnsi="Times New Roman"/>
        </w:rPr>
        <w:t>УКРАЇНА</w:t>
      </w:r>
    </w:p>
    <w:p w:rsidR="006345F8" w:rsidRDefault="006345F8" w:rsidP="00ED4D9B">
      <w:pPr>
        <w:pStyle w:val="1"/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t>КІЦМАНСЬКА</w:t>
      </w:r>
      <w:proofErr w:type="spellEnd"/>
      <w:r>
        <w:rPr>
          <w:rFonts w:ascii="Times New Roman" w:hAnsi="Times New Roman"/>
        </w:rPr>
        <w:t xml:space="preserve"> МІСЬКА РАДА</w:t>
      </w:r>
    </w:p>
    <w:p w:rsidR="006345F8" w:rsidRDefault="006345F8" w:rsidP="00ED4D9B">
      <w:pPr>
        <w:pStyle w:val="1"/>
        <w:rPr>
          <w:rFonts w:ascii="Times New Roman" w:hAnsi="Times New Roman"/>
        </w:rPr>
      </w:pPr>
      <w:r>
        <w:rPr>
          <w:rFonts w:ascii="Times New Roman" w:hAnsi="Times New Roman"/>
        </w:rPr>
        <w:t>ЧЕРНІВЕЦЬКОГО  РАЙОНУ  ЧЕРНІВЕЦЬКОЇ ОБЛАСТІ</w:t>
      </w:r>
    </w:p>
    <w:p w:rsidR="006345F8" w:rsidRPr="00816448" w:rsidRDefault="006345F8" w:rsidP="00ED4D9B">
      <w:pPr>
        <w:pStyle w:val="Normal1"/>
        <w:jc w:val="center"/>
        <w:rPr>
          <w:sz w:val="28"/>
          <w:szCs w:val="28"/>
        </w:rPr>
      </w:pPr>
      <w:r w:rsidRPr="00816448">
        <w:rPr>
          <w:rFonts w:ascii="Times New Roman" w:hAnsi="Times New Roman"/>
          <w:b/>
          <w:bCs/>
          <w:sz w:val="28"/>
          <w:szCs w:val="28"/>
        </w:rPr>
        <w:t>ВИКОНАВЧИЙ   КОМІТЕТ</w:t>
      </w:r>
    </w:p>
    <w:p w:rsidR="006345F8" w:rsidRPr="000D4DE8" w:rsidRDefault="006345F8" w:rsidP="00ED4D9B">
      <w:pPr>
        <w:pStyle w:val="Normal1"/>
        <w:jc w:val="center"/>
        <w:rPr>
          <w:rFonts w:ascii="Times New Roman" w:hAnsi="Times New Roman"/>
          <w:szCs w:val="24"/>
        </w:rPr>
      </w:pPr>
      <w:proofErr w:type="spellStart"/>
      <w:r>
        <w:rPr>
          <w:rFonts w:ascii="Times New Roman" w:hAnsi="Times New Roman"/>
          <w:szCs w:val="24"/>
        </w:rPr>
        <w:t>вул.Незалежності</w:t>
      </w:r>
      <w:proofErr w:type="spellEnd"/>
      <w:r>
        <w:rPr>
          <w:rFonts w:ascii="Times New Roman" w:hAnsi="Times New Roman"/>
          <w:szCs w:val="24"/>
        </w:rPr>
        <w:t>, 83</w:t>
      </w:r>
      <w:r w:rsidRPr="000D4DE8">
        <w:rPr>
          <w:rFonts w:ascii="Times New Roman" w:hAnsi="Times New Roman"/>
          <w:szCs w:val="24"/>
        </w:rPr>
        <w:t xml:space="preserve">, </w:t>
      </w:r>
      <w:proofErr w:type="spellStart"/>
      <w:r w:rsidRPr="000D4DE8">
        <w:rPr>
          <w:rFonts w:ascii="Times New Roman" w:hAnsi="Times New Roman"/>
          <w:szCs w:val="24"/>
        </w:rPr>
        <w:t>м.Кіцмань</w:t>
      </w:r>
      <w:proofErr w:type="spellEnd"/>
      <w:r w:rsidRPr="000D4DE8">
        <w:rPr>
          <w:rFonts w:ascii="Times New Roman" w:hAnsi="Times New Roman"/>
          <w:szCs w:val="24"/>
        </w:rPr>
        <w:t>, Чернівецької обл.59300 тел.2-39-75, факс.2-39-75</w:t>
      </w:r>
    </w:p>
    <w:p w:rsidR="006345F8" w:rsidRDefault="006345F8" w:rsidP="00ED4D9B">
      <w:pPr>
        <w:jc w:val="center"/>
        <w:rPr>
          <w:rFonts w:ascii="Times New Roman" w:hAnsi="Times New Roman"/>
          <w:szCs w:val="24"/>
        </w:rPr>
      </w:pPr>
      <w:r w:rsidRPr="000D4DE8">
        <w:rPr>
          <w:rFonts w:ascii="Times New Roman" w:hAnsi="Times New Roman"/>
          <w:szCs w:val="24"/>
          <w:lang w:val="en-US"/>
        </w:rPr>
        <w:t>Email</w:t>
      </w:r>
      <w:r w:rsidRPr="000D4DE8">
        <w:rPr>
          <w:rFonts w:ascii="Times New Roman" w:hAnsi="Times New Roman"/>
          <w:szCs w:val="24"/>
        </w:rPr>
        <w:t>:</w:t>
      </w:r>
      <w:r w:rsidRPr="000D4DE8">
        <w:rPr>
          <w:rFonts w:ascii="Times New Roman" w:hAnsi="Times New Roman"/>
          <w:szCs w:val="24"/>
          <w:lang w:val="ru-RU"/>
        </w:rPr>
        <w:t>04062127@</w:t>
      </w:r>
      <w:r w:rsidRPr="000D4DE8">
        <w:rPr>
          <w:rFonts w:ascii="Times New Roman" w:hAnsi="Times New Roman"/>
          <w:szCs w:val="24"/>
          <w:lang w:val="en-US"/>
        </w:rPr>
        <w:t>mail</w:t>
      </w:r>
      <w:r w:rsidRPr="000D4DE8">
        <w:rPr>
          <w:rFonts w:ascii="Times New Roman" w:hAnsi="Times New Roman"/>
          <w:szCs w:val="24"/>
          <w:lang w:val="ru-RU"/>
        </w:rPr>
        <w:t>.</w:t>
      </w:r>
      <w:proofErr w:type="spellStart"/>
      <w:r w:rsidRPr="000D4DE8">
        <w:rPr>
          <w:rFonts w:ascii="Times New Roman" w:hAnsi="Times New Roman"/>
          <w:szCs w:val="24"/>
          <w:lang w:val="en-US"/>
        </w:rPr>
        <w:t>gov</w:t>
      </w:r>
      <w:proofErr w:type="spellEnd"/>
      <w:r w:rsidRPr="000D4DE8">
        <w:rPr>
          <w:rFonts w:ascii="Times New Roman" w:hAnsi="Times New Roman"/>
          <w:szCs w:val="24"/>
          <w:lang w:val="ru-RU"/>
        </w:rPr>
        <w:t>.</w:t>
      </w:r>
      <w:proofErr w:type="spellStart"/>
      <w:r w:rsidRPr="000D4DE8">
        <w:rPr>
          <w:rFonts w:ascii="Times New Roman" w:hAnsi="Times New Roman"/>
          <w:szCs w:val="24"/>
          <w:lang w:val="en-US"/>
        </w:rPr>
        <w:t>ua</w:t>
      </w:r>
      <w:proofErr w:type="spellEnd"/>
    </w:p>
    <w:p w:rsidR="006345F8" w:rsidRPr="00A461C0" w:rsidRDefault="00BD483A" w:rsidP="00EE1455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BD483A">
        <w:rPr>
          <w:noProof/>
          <w:lang w:val="ru-RU"/>
        </w:rPr>
        <w:pict>
          <v:line id="Пряма сполучна лінія 2" o:spid="_x0000_s1026" style="position:absolute;left:0;text-align:left;z-index:1;visibility:visible;mso-wrap-distance-top:-1e-4mm;mso-wrap-distance-bottom:-1e-4mm" from="-13.5pt,4.2pt" to="483.3pt,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" o:allowincell="f" strokeweight=".5pt"/>
        </w:pict>
      </w:r>
    </w:p>
    <w:p w:rsidR="006345F8" w:rsidRDefault="006345F8" w:rsidP="00EE1455">
      <w:pPr>
        <w:pStyle w:val="Normal2"/>
        <w:jc w:val="right"/>
        <w:rPr>
          <w:rFonts w:ascii="Times New Roman" w:hAnsi="Times New Roman"/>
          <w:b/>
          <w:szCs w:val="24"/>
        </w:rPr>
      </w:pPr>
    </w:p>
    <w:p w:rsidR="006345F8" w:rsidRDefault="006345F8" w:rsidP="00EE1455">
      <w:pPr>
        <w:pStyle w:val="Normal2"/>
        <w:jc w:val="center"/>
        <w:rPr>
          <w:rFonts w:ascii="Times New Roman" w:hAnsi="Times New Roman"/>
          <w:b/>
          <w:szCs w:val="24"/>
        </w:rPr>
      </w:pPr>
    </w:p>
    <w:p w:rsidR="006345F8" w:rsidRDefault="006345F8" w:rsidP="00EE1455">
      <w:pPr>
        <w:pStyle w:val="Normal2"/>
        <w:jc w:val="center"/>
        <w:rPr>
          <w:rFonts w:ascii="Times New Roman" w:hAnsi="Times New Roman"/>
          <w:b/>
          <w:szCs w:val="24"/>
        </w:rPr>
      </w:pPr>
    </w:p>
    <w:p w:rsidR="006345F8" w:rsidRPr="00A461C0" w:rsidRDefault="006345F8" w:rsidP="00EE1455">
      <w:pPr>
        <w:pStyle w:val="Normal2"/>
        <w:jc w:val="center"/>
        <w:rPr>
          <w:rFonts w:ascii="Times New Roman" w:hAnsi="Times New Roman"/>
          <w:b/>
          <w:szCs w:val="24"/>
        </w:rPr>
      </w:pPr>
      <w:r w:rsidRPr="00A461C0">
        <w:rPr>
          <w:rFonts w:ascii="Times New Roman" w:hAnsi="Times New Roman"/>
          <w:b/>
          <w:szCs w:val="24"/>
        </w:rPr>
        <w:t xml:space="preserve">Р І Ш Е Н </w:t>
      </w:r>
      <w:proofErr w:type="spellStart"/>
      <w:r>
        <w:rPr>
          <w:rFonts w:ascii="Times New Roman" w:hAnsi="Times New Roman"/>
          <w:b/>
          <w:szCs w:val="24"/>
        </w:rPr>
        <w:t>Н</w:t>
      </w:r>
      <w:proofErr w:type="spellEnd"/>
      <w:r>
        <w:rPr>
          <w:rFonts w:ascii="Times New Roman" w:hAnsi="Times New Roman"/>
          <w:b/>
          <w:szCs w:val="24"/>
        </w:rPr>
        <w:t xml:space="preserve"> </w:t>
      </w:r>
      <w:r w:rsidRPr="00A461C0">
        <w:rPr>
          <w:rFonts w:ascii="Times New Roman" w:hAnsi="Times New Roman"/>
          <w:b/>
          <w:szCs w:val="24"/>
        </w:rPr>
        <w:t xml:space="preserve">Я  № </w:t>
      </w:r>
      <w:r>
        <w:rPr>
          <w:rFonts w:ascii="Times New Roman" w:hAnsi="Times New Roman"/>
          <w:b/>
          <w:szCs w:val="24"/>
        </w:rPr>
        <w:t>148/4</w:t>
      </w:r>
    </w:p>
    <w:p w:rsidR="006345F8" w:rsidRPr="00A461C0" w:rsidRDefault="006345F8" w:rsidP="00EE1455">
      <w:pPr>
        <w:pStyle w:val="Normal2"/>
        <w:jc w:val="center"/>
        <w:rPr>
          <w:rFonts w:ascii="Times New Roman" w:hAnsi="Times New Roman"/>
          <w:szCs w:val="24"/>
        </w:rPr>
      </w:pPr>
    </w:p>
    <w:p w:rsidR="006345F8" w:rsidRDefault="006345F8" w:rsidP="00EE1455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08 квітня</w:t>
      </w:r>
      <w:r w:rsidRPr="00A461C0">
        <w:rPr>
          <w:rFonts w:ascii="Times New Roman" w:hAnsi="Times New Roman"/>
          <w:szCs w:val="24"/>
        </w:rPr>
        <w:t xml:space="preserve"> 20</w:t>
      </w:r>
      <w:r>
        <w:rPr>
          <w:rFonts w:ascii="Times New Roman" w:hAnsi="Times New Roman"/>
          <w:szCs w:val="24"/>
        </w:rPr>
        <w:t>22</w:t>
      </w:r>
      <w:r w:rsidRPr="00A461C0">
        <w:rPr>
          <w:rFonts w:ascii="Times New Roman" w:hAnsi="Times New Roman"/>
          <w:szCs w:val="24"/>
        </w:rPr>
        <w:t xml:space="preserve"> року                            </w:t>
      </w:r>
      <w:r>
        <w:rPr>
          <w:rFonts w:ascii="Times New Roman" w:hAnsi="Times New Roman"/>
          <w:szCs w:val="24"/>
        </w:rPr>
        <w:t xml:space="preserve">        </w:t>
      </w:r>
      <w:r w:rsidRPr="00A461C0">
        <w:rPr>
          <w:rFonts w:ascii="Times New Roman" w:hAnsi="Times New Roman"/>
          <w:szCs w:val="24"/>
        </w:rPr>
        <w:t xml:space="preserve">                   </w:t>
      </w:r>
      <w:r>
        <w:rPr>
          <w:rFonts w:ascii="Times New Roman" w:hAnsi="Times New Roman"/>
          <w:szCs w:val="24"/>
        </w:rPr>
        <w:t xml:space="preserve">            </w:t>
      </w:r>
      <w:r w:rsidRPr="00A461C0">
        <w:rPr>
          <w:rFonts w:ascii="Times New Roman" w:hAnsi="Times New Roman"/>
          <w:szCs w:val="24"/>
        </w:rPr>
        <w:t xml:space="preserve">                                       м. Кіцмань</w:t>
      </w:r>
    </w:p>
    <w:p w:rsidR="006345F8" w:rsidRPr="00A461C0" w:rsidRDefault="006345F8" w:rsidP="00EE1455">
      <w:pPr>
        <w:pStyle w:val="Normal2"/>
        <w:rPr>
          <w:rFonts w:ascii="Times New Roman" w:hAnsi="Times New Roman"/>
          <w:b/>
          <w:szCs w:val="24"/>
        </w:rPr>
      </w:pPr>
    </w:p>
    <w:p w:rsidR="006345F8" w:rsidRDefault="006345F8" w:rsidP="006D0D67">
      <w:pPr>
        <w:spacing w:after="200"/>
        <w:contextualSpacing/>
        <w:jc w:val="both"/>
        <w:rPr>
          <w:rFonts w:ascii="Times New Roman" w:eastAsia="Times New Roman" w:hAnsi="Times New Roman"/>
          <w:b/>
          <w:szCs w:val="24"/>
        </w:rPr>
      </w:pPr>
      <w:r w:rsidRPr="0032457C">
        <w:rPr>
          <w:rFonts w:ascii="Times New Roman" w:eastAsia="Times New Roman" w:hAnsi="Times New Roman"/>
          <w:b/>
          <w:szCs w:val="24"/>
        </w:rPr>
        <w:t xml:space="preserve">Про </w:t>
      </w:r>
      <w:r>
        <w:rPr>
          <w:rFonts w:ascii="Times New Roman" w:eastAsia="Times New Roman" w:hAnsi="Times New Roman"/>
          <w:b/>
          <w:szCs w:val="24"/>
        </w:rPr>
        <w:t xml:space="preserve">відмову  гр. </w:t>
      </w:r>
      <w:r w:rsidR="001A3337" w:rsidRPr="001A3337">
        <w:rPr>
          <w:rFonts w:ascii="Times New Roman" w:hAnsi="Times New Roman"/>
        </w:rPr>
        <w:t>Особа №1</w:t>
      </w:r>
      <w:r w:rsidRPr="001A3337">
        <w:rPr>
          <w:rFonts w:ascii="Times New Roman" w:eastAsia="Times New Roman" w:hAnsi="Times New Roman"/>
          <w:b/>
          <w:szCs w:val="24"/>
        </w:rPr>
        <w:t>.</w:t>
      </w:r>
      <w:r>
        <w:rPr>
          <w:rFonts w:ascii="Times New Roman" w:eastAsia="Times New Roman" w:hAnsi="Times New Roman"/>
          <w:b/>
          <w:szCs w:val="24"/>
        </w:rPr>
        <w:t xml:space="preserve"> в компенсації витрат за</w:t>
      </w:r>
    </w:p>
    <w:p w:rsidR="006345F8" w:rsidRDefault="006345F8" w:rsidP="006D0D67">
      <w:pPr>
        <w:spacing w:after="200"/>
        <w:contextualSpacing/>
        <w:jc w:val="both"/>
        <w:rPr>
          <w:rFonts w:ascii="Times New Roman" w:eastAsia="Times New Roman" w:hAnsi="Times New Roman"/>
          <w:b/>
          <w:szCs w:val="24"/>
        </w:rPr>
      </w:pPr>
      <w:r>
        <w:rPr>
          <w:rFonts w:ascii="Times New Roman" w:eastAsia="Times New Roman" w:hAnsi="Times New Roman"/>
          <w:b/>
          <w:szCs w:val="24"/>
        </w:rPr>
        <w:t xml:space="preserve">тимчасове розміщення внутрішньо-переміщених осіб, </w:t>
      </w:r>
    </w:p>
    <w:p w:rsidR="006345F8" w:rsidRDefault="006345F8" w:rsidP="006D0D67">
      <w:pPr>
        <w:spacing w:after="200"/>
        <w:contextualSpacing/>
        <w:jc w:val="both"/>
        <w:rPr>
          <w:rFonts w:ascii="Times New Roman" w:eastAsia="Times New Roman" w:hAnsi="Times New Roman"/>
          <w:b/>
          <w:szCs w:val="24"/>
        </w:rPr>
      </w:pPr>
      <w:r>
        <w:rPr>
          <w:rFonts w:ascii="Times New Roman" w:eastAsia="Times New Roman" w:hAnsi="Times New Roman"/>
          <w:b/>
          <w:szCs w:val="24"/>
        </w:rPr>
        <w:t>які перемістились у період воєнного стану і не отримують</w:t>
      </w:r>
    </w:p>
    <w:p w:rsidR="006345F8" w:rsidRDefault="006345F8" w:rsidP="006D0D67">
      <w:pPr>
        <w:spacing w:after="200"/>
        <w:contextualSpacing/>
        <w:jc w:val="both"/>
        <w:rPr>
          <w:rFonts w:ascii="Times New Roman" w:eastAsia="Times New Roman" w:hAnsi="Times New Roman"/>
          <w:b/>
          <w:szCs w:val="24"/>
        </w:rPr>
      </w:pPr>
      <w:r>
        <w:rPr>
          <w:rFonts w:ascii="Times New Roman" w:eastAsia="Times New Roman" w:hAnsi="Times New Roman"/>
          <w:b/>
          <w:szCs w:val="24"/>
        </w:rPr>
        <w:t xml:space="preserve">щомісячної адресної допомоги внутрішньо переміщеним </w:t>
      </w:r>
    </w:p>
    <w:p w:rsidR="006345F8" w:rsidRDefault="006345F8" w:rsidP="006D0D67">
      <w:pPr>
        <w:spacing w:after="200"/>
        <w:contextualSpacing/>
        <w:jc w:val="both"/>
        <w:rPr>
          <w:rFonts w:ascii="Times New Roman" w:eastAsia="Times New Roman" w:hAnsi="Times New Roman"/>
          <w:b/>
          <w:szCs w:val="24"/>
        </w:rPr>
      </w:pPr>
      <w:r>
        <w:rPr>
          <w:rFonts w:ascii="Times New Roman" w:eastAsia="Times New Roman" w:hAnsi="Times New Roman"/>
          <w:b/>
          <w:szCs w:val="24"/>
        </w:rPr>
        <w:t>особам для покриття витрат на проживання, в тому</w:t>
      </w:r>
    </w:p>
    <w:p w:rsidR="006345F8" w:rsidRDefault="006345F8" w:rsidP="006D0D67">
      <w:pPr>
        <w:spacing w:after="200"/>
        <w:contextualSpacing/>
        <w:jc w:val="both"/>
        <w:rPr>
          <w:rFonts w:ascii="Times New Roman" w:eastAsia="Times New Roman" w:hAnsi="Times New Roman"/>
          <w:b/>
          <w:szCs w:val="24"/>
        </w:rPr>
      </w:pPr>
      <w:r>
        <w:rPr>
          <w:rFonts w:ascii="Times New Roman" w:eastAsia="Times New Roman" w:hAnsi="Times New Roman"/>
          <w:b/>
          <w:szCs w:val="24"/>
        </w:rPr>
        <w:t>числі на оплату житлово-комунальних послуг</w:t>
      </w:r>
    </w:p>
    <w:p w:rsidR="006345F8" w:rsidRDefault="006345F8" w:rsidP="006D0D67">
      <w:pPr>
        <w:spacing w:after="200"/>
        <w:contextualSpacing/>
        <w:jc w:val="both"/>
        <w:rPr>
          <w:rFonts w:ascii="Times New Roman" w:eastAsia="Times New Roman" w:hAnsi="Times New Roman"/>
          <w:b/>
          <w:szCs w:val="24"/>
        </w:rPr>
      </w:pPr>
    </w:p>
    <w:p w:rsidR="006345F8" w:rsidRDefault="006345F8" w:rsidP="006D0D67">
      <w:pPr>
        <w:spacing w:after="200"/>
        <w:contextualSpacing/>
        <w:jc w:val="both"/>
        <w:rPr>
          <w:rFonts w:ascii="Times New Roman" w:eastAsia="Times New Roman" w:hAnsi="Times New Roman"/>
          <w:b/>
          <w:szCs w:val="24"/>
        </w:rPr>
      </w:pPr>
    </w:p>
    <w:p w:rsidR="006345F8" w:rsidRPr="00B967C2" w:rsidRDefault="006345F8" w:rsidP="006D0D67">
      <w:pPr>
        <w:spacing w:after="200"/>
        <w:contextualSpacing/>
        <w:jc w:val="both"/>
        <w:rPr>
          <w:rFonts w:ascii="Times New Roman" w:eastAsia="Times New Roman" w:hAnsi="Times New Roman"/>
          <w:bCs/>
          <w:szCs w:val="24"/>
        </w:rPr>
      </w:pPr>
      <w:r>
        <w:rPr>
          <w:rFonts w:ascii="Times New Roman" w:eastAsia="Times New Roman" w:hAnsi="Times New Roman"/>
          <w:b/>
          <w:szCs w:val="24"/>
        </w:rPr>
        <w:t xml:space="preserve">             </w:t>
      </w:r>
      <w:r>
        <w:rPr>
          <w:rFonts w:ascii="Times New Roman" w:eastAsia="Times New Roman" w:hAnsi="Times New Roman"/>
          <w:bCs/>
          <w:szCs w:val="24"/>
        </w:rPr>
        <w:t xml:space="preserve">Розглянувши заяву  вх. №1 від 01.04.2022р. </w:t>
      </w:r>
      <w:r w:rsidR="001A3337" w:rsidRPr="001A3337">
        <w:rPr>
          <w:rFonts w:ascii="Times New Roman" w:hAnsi="Times New Roman"/>
        </w:rPr>
        <w:t xml:space="preserve">Особи №1 </w:t>
      </w:r>
      <w:r w:rsidRPr="001A3337">
        <w:rPr>
          <w:rFonts w:ascii="Times New Roman" w:eastAsia="Times New Roman" w:hAnsi="Times New Roman"/>
          <w:bCs/>
          <w:szCs w:val="24"/>
        </w:rPr>
        <w:t>на</w:t>
      </w:r>
      <w:r>
        <w:rPr>
          <w:rFonts w:ascii="Times New Roman" w:eastAsia="Times New Roman" w:hAnsi="Times New Roman"/>
          <w:bCs/>
          <w:szCs w:val="24"/>
        </w:rPr>
        <w:t xml:space="preserve"> отримання компенсації витрат </w:t>
      </w:r>
      <w:r w:rsidRPr="00632CA1">
        <w:rPr>
          <w:rFonts w:ascii="Times New Roman" w:eastAsia="Times New Roman" w:hAnsi="Times New Roman"/>
          <w:bCs/>
          <w:szCs w:val="24"/>
        </w:rPr>
        <w:t>за тимчасове розміщення</w:t>
      </w:r>
      <w:r>
        <w:rPr>
          <w:rFonts w:ascii="Times New Roman" w:eastAsia="Times New Roman" w:hAnsi="Times New Roman"/>
          <w:bCs/>
          <w:szCs w:val="24"/>
        </w:rPr>
        <w:t xml:space="preserve"> </w:t>
      </w:r>
      <w:r w:rsidRPr="00632CA1">
        <w:rPr>
          <w:rFonts w:ascii="Times New Roman" w:eastAsia="Times New Roman" w:hAnsi="Times New Roman"/>
          <w:bCs/>
          <w:szCs w:val="24"/>
        </w:rPr>
        <w:t>внутрішньо-переміщених осіб, які перемістились у період</w:t>
      </w:r>
      <w:r>
        <w:rPr>
          <w:rFonts w:ascii="Times New Roman" w:eastAsia="Times New Roman" w:hAnsi="Times New Roman"/>
          <w:bCs/>
          <w:szCs w:val="24"/>
        </w:rPr>
        <w:t xml:space="preserve"> </w:t>
      </w:r>
      <w:r w:rsidRPr="00632CA1">
        <w:rPr>
          <w:rFonts w:ascii="Times New Roman" w:eastAsia="Times New Roman" w:hAnsi="Times New Roman"/>
          <w:bCs/>
          <w:szCs w:val="24"/>
        </w:rPr>
        <w:t>воєнного стану і не отримують щомісячної адресної допомоги</w:t>
      </w:r>
      <w:r>
        <w:rPr>
          <w:rFonts w:ascii="Times New Roman" w:eastAsia="Times New Roman" w:hAnsi="Times New Roman"/>
          <w:bCs/>
          <w:szCs w:val="24"/>
        </w:rPr>
        <w:t xml:space="preserve"> внутрішньо-переміщеним особам</w:t>
      </w:r>
      <w:r w:rsidRPr="00632CA1">
        <w:rPr>
          <w:rFonts w:ascii="Times New Roman" w:eastAsia="Times New Roman" w:hAnsi="Times New Roman"/>
          <w:bCs/>
          <w:szCs w:val="24"/>
        </w:rPr>
        <w:t xml:space="preserve"> для покриття витрат на проживання, в тому числі на</w:t>
      </w:r>
      <w:r>
        <w:rPr>
          <w:rFonts w:ascii="Times New Roman" w:eastAsia="Times New Roman" w:hAnsi="Times New Roman"/>
          <w:bCs/>
          <w:szCs w:val="24"/>
        </w:rPr>
        <w:t xml:space="preserve"> </w:t>
      </w:r>
      <w:r w:rsidRPr="00632CA1">
        <w:rPr>
          <w:rFonts w:ascii="Times New Roman" w:eastAsia="Times New Roman" w:hAnsi="Times New Roman"/>
          <w:bCs/>
          <w:szCs w:val="24"/>
        </w:rPr>
        <w:t>оплату житлово-комунальних послуг</w:t>
      </w:r>
      <w:r>
        <w:rPr>
          <w:rFonts w:ascii="Times New Roman" w:eastAsia="Times New Roman" w:hAnsi="Times New Roman"/>
          <w:bCs/>
          <w:szCs w:val="24"/>
        </w:rPr>
        <w:t xml:space="preserve">, керуючись </w:t>
      </w:r>
      <w:r>
        <w:rPr>
          <w:rFonts w:ascii="Times New Roman" w:eastAsia="Times New Roman" w:hAnsi="Times New Roman"/>
          <w:szCs w:val="24"/>
        </w:rPr>
        <w:t xml:space="preserve">Законом України «Про місцеве самоврядування в Україні», </w:t>
      </w:r>
      <w:r>
        <w:rPr>
          <w:rFonts w:ascii="Times New Roman" w:eastAsia="Times New Roman" w:hAnsi="Times New Roman"/>
          <w:bCs/>
          <w:szCs w:val="24"/>
        </w:rPr>
        <w:t>постановою  Кабінету Міністрів України №333 від 19 березня 2022р. «</w:t>
      </w:r>
      <w:r w:rsidRPr="00BA2C72">
        <w:rPr>
          <w:rFonts w:ascii="ProbaPro" w:eastAsia="Times New Roman" w:hAnsi="ProbaPro"/>
          <w:bCs/>
          <w:szCs w:val="24"/>
          <w:shd w:val="clear" w:color="auto" w:fill="FFFFFF"/>
        </w:rPr>
        <w:t>Про затвердження Порядку компенсації витрат за тимчасове розміщення внутрішньо переміщених осіб, які перемістилися у період воєнного стану і не отримують щомісячної адресної допомоги внутрішньо переміщеним особам для покриття витрат на проживання, в тому числі на оплату житлово-комунальних послу</w:t>
      </w:r>
      <w:r w:rsidRPr="00BA2C72">
        <w:rPr>
          <w:rFonts w:ascii="Times New Roman" w:eastAsia="Times New Roman" w:hAnsi="Times New Roman"/>
          <w:bCs/>
          <w:szCs w:val="24"/>
          <w:shd w:val="clear" w:color="auto" w:fill="FFFFFF"/>
        </w:rPr>
        <w:t>г»</w:t>
      </w:r>
      <w:r w:rsidRPr="00BA2C72">
        <w:rPr>
          <w:rFonts w:ascii="Times New Roman" w:eastAsia="Times New Roman" w:hAnsi="Times New Roman"/>
          <w:bCs/>
          <w:szCs w:val="24"/>
        </w:rPr>
        <w:t>,</w:t>
      </w:r>
      <w:r>
        <w:rPr>
          <w:rFonts w:ascii="Times New Roman" w:eastAsia="Times New Roman" w:hAnsi="Times New Roman"/>
          <w:bCs/>
          <w:szCs w:val="24"/>
        </w:rPr>
        <w:t xml:space="preserve">  виконавчий комітет міської ради</w:t>
      </w:r>
    </w:p>
    <w:p w:rsidR="006345F8" w:rsidRPr="00A461C0" w:rsidRDefault="006345F8" w:rsidP="0032457C">
      <w:pPr>
        <w:spacing w:after="200" w:line="276" w:lineRule="auto"/>
        <w:contextualSpacing/>
        <w:jc w:val="both"/>
        <w:rPr>
          <w:rFonts w:ascii="Times New Roman" w:eastAsia="Times New Roman" w:hAnsi="Times New Roman"/>
          <w:b/>
          <w:szCs w:val="24"/>
        </w:rPr>
      </w:pPr>
    </w:p>
    <w:p w:rsidR="006345F8" w:rsidRDefault="006345F8" w:rsidP="00632CA1">
      <w:pPr>
        <w:spacing w:after="200" w:line="276" w:lineRule="auto"/>
        <w:jc w:val="both"/>
        <w:rPr>
          <w:rFonts w:ascii="Times New Roman" w:eastAsia="Times New Roman" w:hAnsi="Times New Roman"/>
          <w:b/>
          <w:szCs w:val="24"/>
        </w:rPr>
      </w:pPr>
      <w:r>
        <w:rPr>
          <w:rFonts w:ascii="Times New Roman" w:eastAsia="Times New Roman" w:hAnsi="Times New Roman"/>
          <w:b/>
          <w:szCs w:val="24"/>
        </w:rPr>
        <w:t xml:space="preserve">           </w:t>
      </w:r>
      <w:r w:rsidRPr="00D40E12">
        <w:rPr>
          <w:rFonts w:ascii="Times New Roman" w:eastAsia="Times New Roman" w:hAnsi="Times New Roman"/>
          <w:b/>
          <w:szCs w:val="24"/>
        </w:rPr>
        <w:t>В И Р І Ш И В:</w:t>
      </w:r>
    </w:p>
    <w:p w:rsidR="006345F8" w:rsidRPr="00B80CFA" w:rsidRDefault="006345F8" w:rsidP="00BA2C72">
      <w:pPr>
        <w:spacing w:after="200"/>
        <w:jc w:val="both"/>
        <w:rPr>
          <w:rFonts w:ascii="Times New Roman" w:eastAsia="Times New Roman" w:hAnsi="Times New Roman"/>
          <w:szCs w:val="28"/>
        </w:rPr>
      </w:pPr>
      <w:r>
        <w:rPr>
          <w:rFonts w:ascii="Times New Roman" w:eastAsia="Times New Roman" w:hAnsi="Times New Roman"/>
          <w:bCs/>
          <w:szCs w:val="24"/>
        </w:rPr>
        <w:t xml:space="preserve">          1. </w:t>
      </w:r>
      <w:r w:rsidRPr="0037758D">
        <w:rPr>
          <w:rFonts w:ascii="Times New Roman" w:eastAsia="Times New Roman" w:hAnsi="Times New Roman"/>
          <w:szCs w:val="28"/>
        </w:rPr>
        <w:t xml:space="preserve">Відмовити </w:t>
      </w:r>
      <w:r>
        <w:rPr>
          <w:rFonts w:ascii="Times New Roman" w:eastAsia="Times New Roman" w:hAnsi="Times New Roman"/>
          <w:szCs w:val="28"/>
        </w:rPr>
        <w:t xml:space="preserve">у виплаті компенсації витрат на житлово-комунальні послуги гр. </w:t>
      </w:r>
      <w:r w:rsidR="001A3337" w:rsidRPr="001A3337">
        <w:rPr>
          <w:rFonts w:ascii="Times New Roman" w:hAnsi="Times New Roman"/>
        </w:rPr>
        <w:t>Особа №1</w:t>
      </w:r>
      <w:r w:rsidR="001A3337">
        <w:t xml:space="preserve"> </w:t>
      </w:r>
      <w:r>
        <w:rPr>
          <w:rFonts w:ascii="Times New Roman" w:eastAsia="Times New Roman" w:hAnsi="Times New Roman"/>
          <w:bCs/>
          <w:szCs w:val="24"/>
        </w:rPr>
        <w:t xml:space="preserve">на підставі п.5 Порядку компенсації витрат </w:t>
      </w:r>
      <w:r>
        <w:rPr>
          <w:rFonts w:ascii="Times New Roman" w:eastAsia="Times New Roman" w:hAnsi="Times New Roman"/>
          <w:szCs w:val="28"/>
        </w:rPr>
        <w:t xml:space="preserve">за </w:t>
      </w:r>
      <w:r w:rsidRPr="00632CA1">
        <w:rPr>
          <w:rFonts w:ascii="Times New Roman" w:eastAsia="Times New Roman" w:hAnsi="Times New Roman"/>
          <w:bCs/>
          <w:szCs w:val="24"/>
        </w:rPr>
        <w:t>тимчасове розміщення</w:t>
      </w:r>
      <w:r>
        <w:rPr>
          <w:rFonts w:ascii="Times New Roman" w:eastAsia="Times New Roman" w:hAnsi="Times New Roman"/>
          <w:bCs/>
          <w:szCs w:val="24"/>
        </w:rPr>
        <w:t xml:space="preserve"> </w:t>
      </w:r>
      <w:r w:rsidRPr="00632CA1">
        <w:rPr>
          <w:rFonts w:ascii="Times New Roman" w:eastAsia="Times New Roman" w:hAnsi="Times New Roman"/>
          <w:bCs/>
          <w:szCs w:val="24"/>
        </w:rPr>
        <w:t>внутрішньо-переміщених осіб, які перемістились у період</w:t>
      </w:r>
      <w:r>
        <w:rPr>
          <w:rFonts w:ascii="Times New Roman" w:eastAsia="Times New Roman" w:hAnsi="Times New Roman"/>
          <w:bCs/>
          <w:szCs w:val="24"/>
        </w:rPr>
        <w:t xml:space="preserve"> </w:t>
      </w:r>
      <w:r w:rsidRPr="00632CA1">
        <w:rPr>
          <w:rFonts w:ascii="Times New Roman" w:eastAsia="Times New Roman" w:hAnsi="Times New Roman"/>
          <w:bCs/>
          <w:szCs w:val="24"/>
        </w:rPr>
        <w:t>воєнного стану і не отримують щомісячної адресної допомоги</w:t>
      </w:r>
      <w:r>
        <w:rPr>
          <w:rFonts w:ascii="Times New Roman" w:eastAsia="Times New Roman" w:hAnsi="Times New Roman"/>
          <w:bCs/>
          <w:szCs w:val="24"/>
        </w:rPr>
        <w:t xml:space="preserve"> внутрішньо-переміщеним особам</w:t>
      </w:r>
      <w:r w:rsidRPr="00632CA1">
        <w:rPr>
          <w:rFonts w:ascii="Times New Roman" w:eastAsia="Times New Roman" w:hAnsi="Times New Roman"/>
          <w:bCs/>
          <w:szCs w:val="24"/>
        </w:rPr>
        <w:t xml:space="preserve"> для покриття витрат на проживання, в тому числі на</w:t>
      </w:r>
      <w:r>
        <w:rPr>
          <w:rFonts w:ascii="Times New Roman" w:eastAsia="Times New Roman" w:hAnsi="Times New Roman"/>
          <w:bCs/>
          <w:szCs w:val="24"/>
        </w:rPr>
        <w:t xml:space="preserve"> </w:t>
      </w:r>
      <w:r w:rsidRPr="00632CA1">
        <w:rPr>
          <w:rFonts w:ascii="Times New Roman" w:eastAsia="Times New Roman" w:hAnsi="Times New Roman"/>
          <w:bCs/>
          <w:szCs w:val="24"/>
        </w:rPr>
        <w:t>оплату житлово-комунальних послуг</w:t>
      </w:r>
      <w:r>
        <w:rPr>
          <w:rFonts w:ascii="Times New Roman" w:eastAsia="Times New Roman" w:hAnsi="Times New Roman"/>
          <w:bCs/>
          <w:szCs w:val="24"/>
        </w:rPr>
        <w:t>, затвердженого постановою Кабінету Міністрів України від 19 березня 2022р. №333, - невідповідність кількості розміщених осіб та відсутності  підтверджуючих документів про право власності на жиле приміщення.</w:t>
      </w:r>
    </w:p>
    <w:p w:rsidR="006345F8" w:rsidRPr="0049467A" w:rsidRDefault="006345F8" w:rsidP="00BA2C72">
      <w:pPr>
        <w:pStyle w:val="aa"/>
        <w:spacing w:line="240" w:lineRule="auto"/>
        <w:ind w:left="0"/>
        <w:jc w:val="both"/>
        <w:rPr>
          <w:rFonts w:ascii="Times New Roman" w:hAnsi="Times New Roman"/>
          <w:bCs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 xml:space="preserve">          2. Контроль за виконанням даного рішення покласти на заступника міського голови з питань організаційно-господарської діяльності Олександра ТКАЧУКА.</w:t>
      </w:r>
    </w:p>
    <w:p w:rsidR="006345F8" w:rsidRDefault="006345F8" w:rsidP="009C6216">
      <w:pPr>
        <w:rPr>
          <w:rFonts w:ascii="Times New Roman" w:eastAsia="Times New Roman" w:hAnsi="Times New Roman"/>
          <w:b/>
          <w:szCs w:val="24"/>
        </w:rPr>
      </w:pPr>
    </w:p>
    <w:p w:rsidR="006345F8" w:rsidRDefault="006345F8" w:rsidP="009C6216">
      <w:pPr>
        <w:rPr>
          <w:rFonts w:ascii="Times New Roman" w:eastAsia="Times New Roman" w:hAnsi="Times New Roman"/>
          <w:b/>
          <w:szCs w:val="24"/>
        </w:rPr>
      </w:pPr>
    </w:p>
    <w:p w:rsidR="006345F8" w:rsidRPr="0049467A" w:rsidRDefault="006345F8" w:rsidP="00030B40">
      <w:pPr>
        <w:jc w:val="center"/>
        <w:rPr>
          <w:rFonts w:ascii="Calibri" w:eastAsia="Times New Roman" w:hAnsi="Calibri"/>
          <w:sz w:val="22"/>
          <w:szCs w:val="22"/>
        </w:rPr>
      </w:pPr>
      <w:r w:rsidRPr="00A461C0">
        <w:rPr>
          <w:rFonts w:ascii="Times New Roman" w:eastAsia="Times New Roman" w:hAnsi="Times New Roman"/>
          <w:b/>
          <w:szCs w:val="24"/>
        </w:rPr>
        <w:t xml:space="preserve">Міський голова          </w:t>
      </w:r>
      <w:r>
        <w:rPr>
          <w:rFonts w:ascii="Times New Roman" w:eastAsia="Times New Roman" w:hAnsi="Times New Roman"/>
          <w:b/>
          <w:szCs w:val="24"/>
        </w:rPr>
        <w:t xml:space="preserve">                                                </w:t>
      </w:r>
      <w:r w:rsidRPr="00A461C0">
        <w:rPr>
          <w:rFonts w:ascii="Times New Roman" w:eastAsia="Times New Roman" w:hAnsi="Times New Roman"/>
          <w:b/>
          <w:szCs w:val="24"/>
        </w:rPr>
        <w:t xml:space="preserve">                                         С</w:t>
      </w:r>
      <w:r>
        <w:rPr>
          <w:rFonts w:ascii="Times New Roman" w:eastAsia="Times New Roman" w:hAnsi="Times New Roman"/>
          <w:b/>
          <w:szCs w:val="24"/>
        </w:rPr>
        <w:t>ергій</w:t>
      </w:r>
      <w:r w:rsidRPr="00A461C0">
        <w:rPr>
          <w:rFonts w:ascii="Times New Roman" w:eastAsia="Times New Roman" w:hAnsi="Times New Roman"/>
          <w:b/>
          <w:szCs w:val="24"/>
        </w:rPr>
        <w:t xml:space="preserve"> БУЛЕГА</w:t>
      </w:r>
    </w:p>
    <w:sectPr w:rsidR="006345F8" w:rsidRPr="0049467A" w:rsidSect="00EC0E7D">
      <w:pgSz w:w="11906" w:h="16838" w:code="9"/>
      <w:pgMar w:top="899" w:right="566" w:bottom="709" w:left="1800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C2ADE" w:rsidRDefault="00BC2ADE" w:rsidP="00EE1455">
      <w:pPr>
        <w:rPr>
          <w:rFonts w:ascii="Calibri" w:eastAsia="Times New Roman" w:hAnsi="Calibri"/>
          <w:sz w:val="22"/>
          <w:szCs w:val="22"/>
          <w:lang w:val="ru-RU"/>
        </w:rPr>
      </w:pPr>
      <w:r>
        <w:rPr>
          <w:rFonts w:ascii="Calibri" w:eastAsia="Times New Roman" w:hAnsi="Calibri"/>
          <w:sz w:val="22"/>
          <w:szCs w:val="22"/>
          <w:lang w:val="ru-RU"/>
        </w:rPr>
        <w:separator/>
      </w:r>
    </w:p>
  </w:endnote>
  <w:endnote w:type="continuationSeparator" w:id="0">
    <w:p w:rsidR="00BC2ADE" w:rsidRDefault="00BC2ADE" w:rsidP="00EE1455">
      <w:pPr>
        <w:rPr>
          <w:rFonts w:ascii="Calibri" w:eastAsia="Times New Roman" w:hAnsi="Calibri"/>
          <w:sz w:val="22"/>
          <w:szCs w:val="22"/>
          <w:lang w:val="ru-RU"/>
        </w:rPr>
      </w:pPr>
      <w:r>
        <w:rPr>
          <w:rFonts w:ascii="Calibri" w:eastAsia="Times New Roman" w:hAnsi="Calibri"/>
          <w:sz w:val="22"/>
          <w:szCs w:val="22"/>
          <w:lang w:val="ru-RU"/>
        </w:rP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ProbaPro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C2ADE" w:rsidRDefault="00BC2ADE" w:rsidP="00EE1455">
      <w:pPr>
        <w:rPr>
          <w:rFonts w:ascii="Calibri" w:eastAsia="Times New Roman" w:hAnsi="Calibri"/>
          <w:sz w:val="22"/>
          <w:szCs w:val="22"/>
          <w:lang w:val="ru-RU"/>
        </w:rPr>
      </w:pPr>
      <w:r>
        <w:rPr>
          <w:rFonts w:ascii="Calibri" w:eastAsia="Times New Roman" w:hAnsi="Calibri"/>
          <w:sz w:val="22"/>
          <w:szCs w:val="22"/>
          <w:lang w:val="ru-RU"/>
        </w:rPr>
        <w:separator/>
      </w:r>
    </w:p>
  </w:footnote>
  <w:footnote w:type="continuationSeparator" w:id="0">
    <w:p w:rsidR="00BC2ADE" w:rsidRDefault="00BC2ADE" w:rsidP="00EE1455">
      <w:pPr>
        <w:rPr>
          <w:rFonts w:ascii="Calibri" w:eastAsia="Times New Roman" w:hAnsi="Calibri"/>
          <w:sz w:val="22"/>
          <w:szCs w:val="22"/>
          <w:lang w:val="ru-RU"/>
        </w:rPr>
      </w:pPr>
      <w:r>
        <w:rPr>
          <w:rFonts w:ascii="Calibri" w:eastAsia="Times New Roman" w:hAnsi="Calibri"/>
          <w:sz w:val="22"/>
          <w:szCs w:val="22"/>
          <w:lang w:val="ru-RU"/>
        </w:rP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D7547D"/>
    <w:multiLevelType w:val="hybridMultilevel"/>
    <w:tmpl w:val="A22010DA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46A14554"/>
    <w:multiLevelType w:val="hybridMultilevel"/>
    <w:tmpl w:val="F2AAF378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66180014"/>
    <w:multiLevelType w:val="hybridMultilevel"/>
    <w:tmpl w:val="D5466A7E"/>
    <w:lvl w:ilvl="0" w:tplc="6952FC4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18E6"/>
    <w:rsid w:val="00012B86"/>
    <w:rsid w:val="00030B40"/>
    <w:rsid w:val="00037664"/>
    <w:rsid w:val="00051F69"/>
    <w:rsid w:val="00060337"/>
    <w:rsid w:val="000721E5"/>
    <w:rsid w:val="00080D4D"/>
    <w:rsid w:val="000C2D57"/>
    <w:rsid w:val="000D4DE8"/>
    <w:rsid w:val="000E5091"/>
    <w:rsid w:val="00142D11"/>
    <w:rsid w:val="00147A60"/>
    <w:rsid w:val="001557F1"/>
    <w:rsid w:val="0015746B"/>
    <w:rsid w:val="00170069"/>
    <w:rsid w:val="001718E6"/>
    <w:rsid w:val="00183C65"/>
    <w:rsid w:val="00196D86"/>
    <w:rsid w:val="001A3337"/>
    <w:rsid w:val="002060C5"/>
    <w:rsid w:val="00207F2B"/>
    <w:rsid w:val="00211C8E"/>
    <w:rsid w:val="002147DE"/>
    <w:rsid w:val="002576D7"/>
    <w:rsid w:val="00267089"/>
    <w:rsid w:val="0028366E"/>
    <w:rsid w:val="00284622"/>
    <w:rsid w:val="002B3791"/>
    <w:rsid w:val="002C7B41"/>
    <w:rsid w:val="002E671A"/>
    <w:rsid w:val="00307527"/>
    <w:rsid w:val="0032457C"/>
    <w:rsid w:val="00360BB1"/>
    <w:rsid w:val="0037758D"/>
    <w:rsid w:val="00385665"/>
    <w:rsid w:val="003E14DD"/>
    <w:rsid w:val="0041052A"/>
    <w:rsid w:val="00436AB4"/>
    <w:rsid w:val="00460077"/>
    <w:rsid w:val="0049467A"/>
    <w:rsid w:val="004A28F2"/>
    <w:rsid w:val="004B527B"/>
    <w:rsid w:val="004C2D83"/>
    <w:rsid w:val="004F7BAE"/>
    <w:rsid w:val="00502E1F"/>
    <w:rsid w:val="005118E8"/>
    <w:rsid w:val="00521509"/>
    <w:rsid w:val="0056080C"/>
    <w:rsid w:val="00565E3F"/>
    <w:rsid w:val="005740E8"/>
    <w:rsid w:val="005A2F4B"/>
    <w:rsid w:val="00622D10"/>
    <w:rsid w:val="00632CA1"/>
    <w:rsid w:val="006345F8"/>
    <w:rsid w:val="0065707F"/>
    <w:rsid w:val="00670F1B"/>
    <w:rsid w:val="006711AF"/>
    <w:rsid w:val="006A3EBB"/>
    <w:rsid w:val="006D0D67"/>
    <w:rsid w:val="006D565C"/>
    <w:rsid w:val="006E1E18"/>
    <w:rsid w:val="007115E4"/>
    <w:rsid w:val="007200D0"/>
    <w:rsid w:val="00721B83"/>
    <w:rsid w:val="00755C9E"/>
    <w:rsid w:val="007714A7"/>
    <w:rsid w:val="00784D6A"/>
    <w:rsid w:val="007B22D0"/>
    <w:rsid w:val="00803DE7"/>
    <w:rsid w:val="00816448"/>
    <w:rsid w:val="00844C39"/>
    <w:rsid w:val="008744E2"/>
    <w:rsid w:val="00881954"/>
    <w:rsid w:val="008A23C6"/>
    <w:rsid w:val="008F0DE3"/>
    <w:rsid w:val="0092462C"/>
    <w:rsid w:val="00954219"/>
    <w:rsid w:val="009C4B9B"/>
    <w:rsid w:val="009C6216"/>
    <w:rsid w:val="009E6D0F"/>
    <w:rsid w:val="00A01EC5"/>
    <w:rsid w:val="00A20614"/>
    <w:rsid w:val="00A25E10"/>
    <w:rsid w:val="00A373DA"/>
    <w:rsid w:val="00A3764C"/>
    <w:rsid w:val="00A461C0"/>
    <w:rsid w:val="00A81FBC"/>
    <w:rsid w:val="00A920B6"/>
    <w:rsid w:val="00A94E39"/>
    <w:rsid w:val="00AB1F9E"/>
    <w:rsid w:val="00AB56D4"/>
    <w:rsid w:val="00AB6910"/>
    <w:rsid w:val="00AE2905"/>
    <w:rsid w:val="00AF2354"/>
    <w:rsid w:val="00AF2744"/>
    <w:rsid w:val="00B56DDB"/>
    <w:rsid w:val="00B67C87"/>
    <w:rsid w:val="00B80CFA"/>
    <w:rsid w:val="00B96289"/>
    <w:rsid w:val="00B967C2"/>
    <w:rsid w:val="00BA2C72"/>
    <w:rsid w:val="00BB00E6"/>
    <w:rsid w:val="00BC12F1"/>
    <w:rsid w:val="00BC2ADE"/>
    <w:rsid w:val="00BD483A"/>
    <w:rsid w:val="00C74289"/>
    <w:rsid w:val="00C76CDA"/>
    <w:rsid w:val="00C911C2"/>
    <w:rsid w:val="00C94FF1"/>
    <w:rsid w:val="00CD0537"/>
    <w:rsid w:val="00CD57BE"/>
    <w:rsid w:val="00CE66D3"/>
    <w:rsid w:val="00D3158F"/>
    <w:rsid w:val="00D40E12"/>
    <w:rsid w:val="00D76245"/>
    <w:rsid w:val="00D927B7"/>
    <w:rsid w:val="00E41228"/>
    <w:rsid w:val="00E613C6"/>
    <w:rsid w:val="00EA6322"/>
    <w:rsid w:val="00EB0603"/>
    <w:rsid w:val="00EC0E7D"/>
    <w:rsid w:val="00ED4D9B"/>
    <w:rsid w:val="00EE1455"/>
    <w:rsid w:val="00F1598C"/>
    <w:rsid w:val="00F35A2A"/>
    <w:rsid w:val="00F42C37"/>
    <w:rsid w:val="00F774B2"/>
    <w:rsid w:val="00F8056A"/>
    <w:rsid w:val="00FA59DA"/>
    <w:rsid w:val="00FB10E1"/>
    <w:rsid w:val="00FF53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99"/>
    <w:qFormat/>
    <w:rsid w:val="00ED4D9B"/>
    <w:rPr>
      <w:rFonts w:ascii="Arial" w:hAnsi="Arial"/>
      <w:sz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ED4D9B"/>
    <w:pPr>
      <w:keepNext/>
      <w:jc w:val="center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basedOn w:val="a"/>
    <w:next w:val="a"/>
    <w:uiPriority w:val="99"/>
    <w:rsid w:val="00EE1455"/>
    <w:pPr>
      <w:keepNext/>
      <w:jc w:val="center"/>
      <w:outlineLvl w:val="0"/>
    </w:pPr>
    <w:rPr>
      <w:rFonts w:eastAsia="Times New Roman"/>
      <w:b/>
      <w:sz w:val="28"/>
    </w:rPr>
  </w:style>
  <w:style w:type="paragraph" w:customStyle="1" w:styleId="12">
    <w:name w:val="Название объекта1"/>
    <w:basedOn w:val="a"/>
    <w:next w:val="a"/>
    <w:uiPriority w:val="99"/>
    <w:rsid w:val="00EE1455"/>
    <w:pPr>
      <w:jc w:val="center"/>
    </w:pPr>
    <w:rPr>
      <w:rFonts w:eastAsia="Times New Roman"/>
      <w:b/>
      <w:sz w:val="26"/>
    </w:rPr>
  </w:style>
  <w:style w:type="paragraph" w:customStyle="1" w:styleId="Normal1">
    <w:name w:val="Normal1"/>
    <w:uiPriority w:val="99"/>
    <w:rsid w:val="00EE1455"/>
    <w:rPr>
      <w:rFonts w:ascii="Arial" w:eastAsia="Times New Roman" w:hAnsi="Arial"/>
      <w:sz w:val="24"/>
      <w:lang w:eastAsia="ru-RU"/>
    </w:rPr>
  </w:style>
  <w:style w:type="paragraph" w:customStyle="1" w:styleId="Normal2">
    <w:name w:val="Normal2"/>
    <w:uiPriority w:val="99"/>
    <w:rsid w:val="00EE1455"/>
    <w:rPr>
      <w:rFonts w:ascii="Arial" w:eastAsia="Times New Roman" w:hAnsi="Arial"/>
      <w:sz w:val="24"/>
      <w:lang w:eastAsia="ru-RU"/>
    </w:rPr>
  </w:style>
  <w:style w:type="paragraph" w:styleId="a3">
    <w:name w:val="No Spacing"/>
    <w:uiPriority w:val="99"/>
    <w:qFormat/>
    <w:rsid w:val="00EE1455"/>
    <w:rPr>
      <w:sz w:val="22"/>
      <w:szCs w:val="22"/>
      <w:lang w:val="ru-RU" w:eastAsia="ru-RU"/>
    </w:rPr>
  </w:style>
  <w:style w:type="paragraph" w:styleId="a4">
    <w:name w:val="header"/>
    <w:basedOn w:val="a"/>
    <w:link w:val="a5"/>
    <w:uiPriority w:val="99"/>
    <w:rsid w:val="00EE1455"/>
    <w:pPr>
      <w:tabs>
        <w:tab w:val="center" w:pos="4819"/>
        <w:tab w:val="right" w:pos="9639"/>
      </w:tabs>
    </w:pPr>
    <w:rPr>
      <w:rFonts w:ascii="Times New Roman" w:eastAsia="Times New Roman" w:hAnsi="Times New Roman"/>
      <w:szCs w:val="24"/>
      <w:lang w:val="ru-RU"/>
    </w:rPr>
  </w:style>
  <w:style w:type="character" w:customStyle="1" w:styleId="a5">
    <w:name w:val="Верхний колонтитул Знак"/>
    <w:basedOn w:val="a0"/>
    <w:link w:val="a4"/>
    <w:uiPriority w:val="99"/>
    <w:locked/>
    <w:rsid w:val="00EE1455"/>
    <w:rPr>
      <w:rFonts w:ascii="Times New Roman" w:hAnsi="Times New Roman" w:cs="Times New Roman"/>
      <w:sz w:val="24"/>
      <w:szCs w:val="24"/>
      <w:lang w:val="ru-RU" w:eastAsia="ru-RU"/>
    </w:rPr>
  </w:style>
  <w:style w:type="paragraph" w:styleId="a6">
    <w:name w:val="Body Text"/>
    <w:basedOn w:val="a"/>
    <w:link w:val="a7"/>
    <w:uiPriority w:val="99"/>
    <w:rsid w:val="00EE1455"/>
    <w:pPr>
      <w:ind w:right="-341"/>
    </w:pPr>
    <w:rPr>
      <w:rFonts w:eastAsia="Times New Roman"/>
      <w:sz w:val="20"/>
    </w:rPr>
  </w:style>
  <w:style w:type="character" w:customStyle="1" w:styleId="a7">
    <w:name w:val="Основной текст Знак"/>
    <w:basedOn w:val="a0"/>
    <w:link w:val="a6"/>
    <w:uiPriority w:val="99"/>
    <w:locked/>
    <w:rsid w:val="00EE1455"/>
    <w:rPr>
      <w:rFonts w:ascii="Arial" w:hAnsi="Arial" w:cs="Times New Roman"/>
      <w:sz w:val="20"/>
      <w:szCs w:val="20"/>
      <w:lang w:eastAsia="ru-RU"/>
    </w:rPr>
  </w:style>
  <w:style w:type="paragraph" w:styleId="a8">
    <w:name w:val="footer"/>
    <w:basedOn w:val="a"/>
    <w:link w:val="a9"/>
    <w:uiPriority w:val="99"/>
    <w:rsid w:val="00EE1455"/>
    <w:pPr>
      <w:tabs>
        <w:tab w:val="center" w:pos="4819"/>
        <w:tab w:val="right" w:pos="9639"/>
      </w:tabs>
    </w:pPr>
    <w:rPr>
      <w:rFonts w:ascii="Calibri" w:eastAsia="Times New Roman" w:hAnsi="Calibri"/>
      <w:sz w:val="22"/>
      <w:szCs w:val="22"/>
      <w:lang w:val="ru-RU"/>
    </w:rPr>
  </w:style>
  <w:style w:type="character" w:customStyle="1" w:styleId="a9">
    <w:name w:val="Нижний колонтитул Знак"/>
    <w:basedOn w:val="a0"/>
    <w:link w:val="a8"/>
    <w:uiPriority w:val="99"/>
    <w:locked/>
    <w:rsid w:val="00EE1455"/>
    <w:rPr>
      <w:rFonts w:ascii="Calibri" w:hAnsi="Calibri" w:cs="Times New Roman"/>
      <w:lang w:val="ru-RU" w:eastAsia="ru-RU"/>
    </w:rPr>
  </w:style>
  <w:style w:type="paragraph" w:styleId="aa">
    <w:name w:val="List Paragraph"/>
    <w:basedOn w:val="a"/>
    <w:uiPriority w:val="99"/>
    <w:qFormat/>
    <w:rsid w:val="0049467A"/>
    <w:pPr>
      <w:spacing w:after="200" w:line="276" w:lineRule="auto"/>
      <w:ind w:left="720"/>
      <w:contextualSpacing/>
    </w:pPr>
    <w:rPr>
      <w:rFonts w:ascii="Calibri" w:eastAsia="Times New Roman" w:hAnsi="Calibri"/>
      <w:sz w:val="22"/>
      <w:szCs w:val="22"/>
      <w:lang w:val="ru-RU"/>
    </w:rPr>
  </w:style>
  <w:style w:type="paragraph" w:styleId="ab">
    <w:name w:val="caption"/>
    <w:basedOn w:val="a"/>
    <w:next w:val="a"/>
    <w:uiPriority w:val="99"/>
    <w:qFormat/>
    <w:rsid w:val="00ED4D9B"/>
    <w:pPr>
      <w:jc w:val="center"/>
    </w:pPr>
    <w:rPr>
      <w:b/>
      <w:sz w:val="26"/>
    </w:rPr>
  </w:style>
  <w:style w:type="character" w:customStyle="1" w:styleId="10">
    <w:name w:val="Заголовок 1 Знак"/>
    <w:basedOn w:val="a0"/>
    <w:link w:val="1"/>
    <w:uiPriority w:val="9"/>
    <w:rsid w:val="006A101D"/>
    <w:rPr>
      <w:rFonts w:ascii="Cambria" w:eastAsia="Times New Roman" w:hAnsi="Cambria" w:cs="Times New Roman"/>
      <w:b/>
      <w:bCs/>
      <w:kern w:val="32"/>
      <w:sz w:val="32"/>
      <w:szCs w:val="32"/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229114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1550</Words>
  <Characters>884</Characters>
  <Application>Microsoft Office Word</Application>
  <DocSecurity>0</DocSecurity>
  <Lines>7</Lines>
  <Paragraphs>4</Paragraphs>
  <ScaleCrop>false</ScaleCrop>
  <Company/>
  <LinksUpToDate>false</LinksUpToDate>
  <CharactersWithSpaces>2430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server</cp:lastModifiedBy>
  <cp:revision>5</cp:revision>
  <cp:lastPrinted>2022-04-12T10:18:00Z</cp:lastPrinted>
  <dcterms:created xsi:type="dcterms:W3CDTF">2022-04-08T07:46:00Z</dcterms:created>
  <dcterms:modified xsi:type="dcterms:W3CDTF">2022-04-13T11:51:00Z</dcterms:modified>
</cp:coreProperties>
</file>