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B89" w:rsidRPr="0015168F" w:rsidRDefault="00E92B89" w:rsidP="00E92B89">
      <w:pPr>
        <w:pStyle w:val="ac"/>
        <w:widowControl w:val="0"/>
        <w:shd w:val="clear" w:color="auto" w:fill="FFFFFF"/>
        <w:spacing w:before="0" w:beforeAutospacing="0" w:after="0" w:afterAutospacing="0"/>
        <w:ind w:left="5954"/>
        <w:rPr>
          <w:color w:val="000000"/>
          <w:lang w:val="uk-UA"/>
        </w:rPr>
      </w:pPr>
      <w:r w:rsidRPr="00EB0A2B">
        <w:rPr>
          <w:color w:val="000000"/>
          <w:lang w:val="uk-UA"/>
        </w:rPr>
        <w:t xml:space="preserve">Додаток </w:t>
      </w:r>
      <w:r>
        <w:rPr>
          <w:color w:val="000000"/>
          <w:lang w:val="uk-UA"/>
        </w:rPr>
        <w:t>1</w:t>
      </w:r>
    </w:p>
    <w:p w:rsidR="00E92B89" w:rsidRPr="00EB0A2B" w:rsidRDefault="00E92B89" w:rsidP="00E92B89">
      <w:pPr>
        <w:pStyle w:val="ac"/>
        <w:widowControl w:val="0"/>
        <w:shd w:val="clear" w:color="auto" w:fill="FFFFFF"/>
        <w:spacing w:before="0" w:beforeAutospacing="0" w:after="0" w:afterAutospacing="0"/>
        <w:ind w:left="5954"/>
        <w:rPr>
          <w:lang w:val="uk-UA"/>
        </w:rPr>
      </w:pPr>
      <w:r w:rsidRPr="00EB0A2B">
        <w:rPr>
          <w:color w:val="000000"/>
          <w:lang w:val="uk-UA"/>
        </w:rPr>
        <w:t xml:space="preserve">до рішення </w:t>
      </w:r>
      <w:r>
        <w:rPr>
          <w:bCs/>
        </w:rPr>
        <w:t>XVII</w:t>
      </w:r>
      <w:r w:rsidRPr="00EB0A2B">
        <w:rPr>
          <w:color w:val="000000"/>
          <w:lang w:val="uk-UA"/>
        </w:rPr>
        <w:t xml:space="preserve"> </w:t>
      </w:r>
      <w:r w:rsidRPr="00EB0A2B">
        <w:rPr>
          <w:lang w:val="uk-UA"/>
        </w:rPr>
        <w:t xml:space="preserve">сесії </w:t>
      </w:r>
      <w:proofErr w:type="spellStart"/>
      <w:r w:rsidRPr="00EB0A2B">
        <w:rPr>
          <w:lang w:val="uk-UA"/>
        </w:rPr>
        <w:t>Кіцманської</w:t>
      </w:r>
      <w:proofErr w:type="spellEnd"/>
      <w:r w:rsidRPr="00EB0A2B">
        <w:rPr>
          <w:lang w:val="uk-UA"/>
        </w:rPr>
        <w:t xml:space="preserve">  міської ради </w:t>
      </w:r>
      <w:r w:rsidRPr="00037CB6">
        <w:rPr>
          <w:lang w:val="en-US"/>
        </w:rPr>
        <w:t>V</w:t>
      </w:r>
      <w:r w:rsidRPr="00EB0A2B">
        <w:rPr>
          <w:lang w:val="uk-UA"/>
        </w:rPr>
        <w:t xml:space="preserve">ІІ скликання, </w:t>
      </w:r>
    </w:p>
    <w:p w:rsidR="00E92B89" w:rsidRPr="00EB0A2B" w:rsidRDefault="00E92B89" w:rsidP="00E92B89">
      <w:pPr>
        <w:pStyle w:val="ac"/>
        <w:widowControl w:val="0"/>
        <w:shd w:val="clear" w:color="auto" w:fill="FFFFFF"/>
        <w:spacing w:before="0" w:beforeAutospacing="0" w:after="0" w:afterAutospacing="0"/>
        <w:ind w:left="5954"/>
        <w:rPr>
          <w:lang w:val="en-US"/>
        </w:rPr>
      </w:pPr>
      <w:proofErr w:type="spellStart"/>
      <w:r w:rsidRPr="00202D6B">
        <w:t>від</w:t>
      </w:r>
      <w:proofErr w:type="spellEnd"/>
      <w:r w:rsidRPr="00202D6B">
        <w:t xml:space="preserve"> </w:t>
      </w:r>
      <w:r w:rsidRPr="00EB0A2B">
        <w:t>20</w:t>
      </w:r>
      <w:r>
        <w:t>.</w:t>
      </w:r>
      <w:r>
        <w:rPr>
          <w:lang w:val="en-US"/>
        </w:rPr>
        <w:t>12</w:t>
      </w:r>
      <w:r>
        <w:t>.</w:t>
      </w:r>
      <w:r w:rsidRPr="001157EB">
        <w:t>2018</w:t>
      </w:r>
      <w:proofErr w:type="gramStart"/>
      <w:r w:rsidRPr="001157EB">
        <w:t>р</w:t>
      </w:r>
      <w:proofErr w:type="gramEnd"/>
      <w:r w:rsidRPr="001157EB">
        <w:t xml:space="preserve">,  № </w:t>
      </w:r>
      <w:r>
        <w:rPr>
          <w:lang w:val="en-US"/>
        </w:rPr>
        <w:t>3</w:t>
      </w:r>
      <w:r>
        <w:rPr>
          <w:lang w:val="uk-UA"/>
        </w:rPr>
        <w:t>5</w:t>
      </w:r>
      <w:r>
        <w:rPr>
          <w:lang w:val="en-US"/>
        </w:rPr>
        <w:t>5/12</w:t>
      </w:r>
    </w:p>
    <w:p w:rsidR="00D10D7E" w:rsidRPr="009B16A1" w:rsidRDefault="00D10D7E" w:rsidP="00236ACA">
      <w:pPr>
        <w:pStyle w:val="afb"/>
        <w:widowControl w:val="0"/>
        <w:ind w:left="4820"/>
        <w:jc w:val="both"/>
        <w:rPr>
          <w:rFonts w:ascii="Times New Roman" w:hAnsi="Times New Roman"/>
          <w:b/>
          <w:sz w:val="28"/>
        </w:rPr>
      </w:pPr>
    </w:p>
    <w:p w:rsidR="00D10D7E" w:rsidRDefault="00D10D7E" w:rsidP="00236ACA">
      <w:pPr>
        <w:pStyle w:val="afb"/>
        <w:widowControl w:val="0"/>
        <w:jc w:val="center"/>
        <w:rPr>
          <w:rFonts w:ascii="Times New Roman" w:hAnsi="Times New Roman"/>
          <w:b/>
          <w:sz w:val="28"/>
        </w:rPr>
      </w:pPr>
    </w:p>
    <w:p w:rsidR="00D10D7E" w:rsidRDefault="00D10D7E" w:rsidP="00236ACA">
      <w:pPr>
        <w:pStyle w:val="afb"/>
        <w:widowControl w:val="0"/>
        <w:jc w:val="center"/>
        <w:rPr>
          <w:rFonts w:ascii="Times New Roman" w:hAnsi="Times New Roman"/>
          <w:b/>
          <w:sz w:val="28"/>
        </w:rPr>
      </w:pPr>
    </w:p>
    <w:p w:rsidR="00D10D7E" w:rsidRDefault="00D10D7E" w:rsidP="00236ACA">
      <w:pPr>
        <w:pStyle w:val="afb"/>
        <w:widowControl w:val="0"/>
        <w:jc w:val="center"/>
        <w:rPr>
          <w:rFonts w:ascii="Times New Roman" w:hAnsi="Times New Roman"/>
          <w:b/>
          <w:sz w:val="28"/>
        </w:rPr>
      </w:pPr>
    </w:p>
    <w:p w:rsidR="00D10D7E" w:rsidRDefault="00D10D7E" w:rsidP="00236ACA">
      <w:pPr>
        <w:pStyle w:val="afb"/>
        <w:widowControl w:val="0"/>
        <w:jc w:val="center"/>
        <w:rPr>
          <w:rFonts w:ascii="Times New Roman" w:hAnsi="Times New Roman"/>
          <w:b/>
          <w:sz w:val="28"/>
        </w:rPr>
      </w:pPr>
    </w:p>
    <w:p w:rsidR="00D10D7E" w:rsidRDefault="00D10D7E" w:rsidP="00236ACA">
      <w:pPr>
        <w:pStyle w:val="afb"/>
        <w:widowControl w:val="0"/>
        <w:jc w:val="center"/>
        <w:rPr>
          <w:rFonts w:ascii="Times New Roman" w:hAnsi="Times New Roman"/>
          <w:b/>
          <w:sz w:val="28"/>
        </w:rPr>
      </w:pPr>
    </w:p>
    <w:p w:rsidR="00D10D7E" w:rsidRDefault="00D10D7E" w:rsidP="00236ACA">
      <w:pPr>
        <w:pStyle w:val="afb"/>
        <w:widowControl w:val="0"/>
        <w:jc w:val="center"/>
        <w:rPr>
          <w:rFonts w:ascii="Times New Roman" w:hAnsi="Times New Roman"/>
          <w:b/>
          <w:sz w:val="28"/>
        </w:rPr>
      </w:pPr>
    </w:p>
    <w:p w:rsidR="00D10D7E" w:rsidRDefault="00D10D7E" w:rsidP="00236ACA">
      <w:pPr>
        <w:pStyle w:val="afb"/>
        <w:widowControl w:val="0"/>
        <w:jc w:val="center"/>
        <w:rPr>
          <w:rFonts w:ascii="Times New Roman" w:hAnsi="Times New Roman"/>
          <w:b/>
          <w:sz w:val="28"/>
        </w:rPr>
      </w:pPr>
    </w:p>
    <w:p w:rsidR="00D10D7E" w:rsidRDefault="00D10D7E" w:rsidP="00236ACA">
      <w:pPr>
        <w:pStyle w:val="afb"/>
        <w:widowControl w:val="0"/>
        <w:jc w:val="center"/>
        <w:rPr>
          <w:rFonts w:ascii="Times New Roman" w:hAnsi="Times New Roman"/>
          <w:b/>
          <w:sz w:val="28"/>
        </w:rPr>
      </w:pPr>
    </w:p>
    <w:p w:rsidR="00D10D7E" w:rsidRDefault="00D10D7E" w:rsidP="00236ACA">
      <w:pPr>
        <w:pStyle w:val="afb"/>
        <w:widowControl w:val="0"/>
        <w:jc w:val="center"/>
        <w:rPr>
          <w:rFonts w:ascii="Times New Roman" w:hAnsi="Times New Roman"/>
          <w:b/>
          <w:sz w:val="28"/>
        </w:rPr>
      </w:pPr>
    </w:p>
    <w:p w:rsidR="00D10D7E" w:rsidRPr="00B53C95" w:rsidRDefault="00D10D7E" w:rsidP="00236ACA">
      <w:pPr>
        <w:pStyle w:val="afb"/>
        <w:widowControl w:val="0"/>
        <w:jc w:val="center"/>
        <w:rPr>
          <w:rFonts w:ascii="Times New Roman" w:hAnsi="Times New Roman"/>
          <w:b/>
          <w:sz w:val="72"/>
          <w:szCs w:val="56"/>
        </w:rPr>
      </w:pPr>
      <w:proofErr w:type="spellStart"/>
      <w:r w:rsidRPr="00B53C95">
        <w:rPr>
          <w:rFonts w:ascii="Times New Roman" w:hAnsi="Times New Roman"/>
          <w:b/>
          <w:sz w:val="72"/>
          <w:szCs w:val="56"/>
        </w:rPr>
        <w:t>Програма</w:t>
      </w:r>
      <w:proofErr w:type="spellEnd"/>
    </w:p>
    <w:p w:rsidR="00D10D7E" w:rsidRPr="00B53C95" w:rsidRDefault="00B53C95" w:rsidP="00236ACA">
      <w:pPr>
        <w:pStyle w:val="afb"/>
        <w:widowControl w:val="0"/>
        <w:jc w:val="center"/>
        <w:rPr>
          <w:rFonts w:ascii="Times New Roman" w:hAnsi="Times New Roman"/>
          <w:b/>
          <w:sz w:val="72"/>
          <w:szCs w:val="56"/>
        </w:rPr>
      </w:pPr>
      <w:r w:rsidRPr="00B53C95">
        <w:rPr>
          <w:rFonts w:ascii="Times New Roman" w:hAnsi="Times New Roman"/>
          <w:b/>
          <w:sz w:val="72"/>
          <w:szCs w:val="56"/>
          <w:lang w:val="uk-UA"/>
        </w:rPr>
        <w:t>економічного і соціального розвитку</w:t>
      </w:r>
      <w:r w:rsidR="00D10D7E" w:rsidRPr="00B53C95">
        <w:rPr>
          <w:rFonts w:ascii="Times New Roman" w:hAnsi="Times New Roman"/>
          <w:b/>
          <w:sz w:val="72"/>
          <w:szCs w:val="56"/>
        </w:rPr>
        <w:t xml:space="preserve"> </w:t>
      </w:r>
      <w:proofErr w:type="spellStart"/>
      <w:r w:rsidR="00D10D7E" w:rsidRPr="00B53C95">
        <w:rPr>
          <w:rFonts w:ascii="Times New Roman" w:hAnsi="Times New Roman"/>
          <w:b/>
          <w:sz w:val="72"/>
          <w:szCs w:val="56"/>
        </w:rPr>
        <w:t>Кіцманської</w:t>
      </w:r>
      <w:proofErr w:type="spellEnd"/>
      <w:r w:rsidR="00D10D7E" w:rsidRPr="00B53C95">
        <w:rPr>
          <w:rFonts w:ascii="Times New Roman" w:hAnsi="Times New Roman"/>
          <w:b/>
          <w:sz w:val="72"/>
          <w:szCs w:val="56"/>
        </w:rPr>
        <w:t xml:space="preserve"> </w:t>
      </w:r>
      <w:proofErr w:type="spellStart"/>
      <w:r w:rsidR="00D10D7E" w:rsidRPr="00B53C95">
        <w:rPr>
          <w:rFonts w:ascii="Times New Roman" w:hAnsi="Times New Roman"/>
          <w:b/>
          <w:sz w:val="72"/>
          <w:szCs w:val="56"/>
        </w:rPr>
        <w:t>об’єднаної</w:t>
      </w:r>
      <w:proofErr w:type="spellEnd"/>
      <w:r w:rsidR="00D10D7E" w:rsidRPr="00B53C95">
        <w:rPr>
          <w:rFonts w:ascii="Times New Roman" w:hAnsi="Times New Roman"/>
          <w:b/>
          <w:sz w:val="72"/>
          <w:szCs w:val="56"/>
        </w:rPr>
        <w:t xml:space="preserve"> </w:t>
      </w:r>
      <w:proofErr w:type="spellStart"/>
      <w:r w:rsidR="00D10D7E" w:rsidRPr="00B53C95">
        <w:rPr>
          <w:rFonts w:ascii="Times New Roman" w:hAnsi="Times New Roman"/>
          <w:b/>
          <w:sz w:val="72"/>
          <w:szCs w:val="56"/>
        </w:rPr>
        <w:t>територіальної</w:t>
      </w:r>
      <w:proofErr w:type="spellEnd"/>
      <w:r w:rsidR="00D10D7E" w:rsidRPr="00B53C95">
        <w:rPr>
          <w:rFonts w:ascii="Times New Roman" w:hAnsi="Times New Roman"/>
          <w:b/>
          <w:sz w:val="72"/>
          <w:szCs w:val="56"/>
        </w:rPr>
        <w:t xml:space="preserve"> </w:t>
      </w:r>
      <w:proofErr w:type="spellStart"/>
      <w:r w:rsidR="00D10D7E" w:rsidRPr="00B53C95">
        <w:rPr>
          <w:rFonts w:ascii="Times New Roman" w:hAnsi="Times New Roman"/>
          <w:b/>
          <w:sz w:val="72"/>
          <w:szCs w:val="56"/>
        </w:rPr>
        <w:t>громади</w:t>
      </w:r>
      <w:proofErr w:type="spellEnd"/>
      <w:r w:rsidR="00D10D7E" w:rsidRPr="00B53C95">
        <w:rPr>
          <w:rFonts w:ascii="Times New Roman" w:hAnsi="Times New Roman"/>
          <w:b/>
          <w:sz w:val="72"/>
          <w:szCs w:val="56"/>
        </w:rPr>
        <w:t xml:space="preserve"> на 2019</w:t>
      </w:r>
      <w:r w:rsidRPr="00B53C95">
        <w:rPr>
          <w:rFonts w:ascii="Times New Roman" w:hAnsi="Times New Roman"/>
          <w:b/>
          <w:sz w:val="72"/>
          <w:szCs w:val="56"/>
          <w:lang w:val="uk-UA"/>
        </w:rPr>
        <w:t xml:space="preserve"> </w:t>
      </w:r>
      <w:proofErr w:type="spellStart"/>
      <w:r w:rsidR="00D10D7E" w:rsidRPr="00B53C95">
        <w:rPr>
          <w:rFonts w:ascii="Times New Roman" w:hAnsi="Times New Roman"/>
          <w:b/>
          <w:sz w:val="72"/>
          <w:szCs w:val="56"/>
        </w:rPr>
        <w:t>р</w:t>
      </w:r>
      <w:proofErr w:type="spellEnd"/>
      <w:r w:rsidRPr="00B53C95">
        <w:rPr>
          <w:rFonts w:ascii="Times New Roman" w:hAnsi="Times New Roman"/>
          <w:b/>
          <w:sz w:val="72"/>
          <w:szCs w:val="56"/>
          <w:lang w:val="uk-UA"/>
        </w:rPr>
        <w:t>і</w:t>
      </w:r>
      <w:r w:rsidR="00D10D7E" w:rsidRPr="00B53C95">
        <w:rPr>
          <w:rFonts w:ascii="Times New Roman" w:hAnsi="Times New Roman"/>
          <w:b/>
          <w:sz w:val="72"/>
          <w:szCs w:val="56"/>
        </w:rPr>
        <w:t>к</w:t>
      </w:r>
    </w:p>
    <w:p w:rsidR="00D10D7E" w:rsidRDefault="00D10D7E" w:rsidP="00236ACA">
      <w:pPr>
        <w:pStyle w:val="afb"/>
        <w:widowControl w:val="0"/>
        <w:jc w:val="center"/>
        <w:rPr>
          <w:rFonts w:ascii="Times New Roman" w:hAnsi="Times New Roman"/>
          <w:b/>
          <w:sz w:val="56"/>
        </w:rPr>
      </w:pPr>
      <w:r>
        <w:rPr>
          <w:rFonts w:ascii="Times New Roman" w:hAnsi="Times New Roman"/>
          <w:b/>
          <w:noProof/>
          <w:sz w:val="56"/>
        </w:rPr>
        <w:drawing>
          <wp:inline distT="0" distB="0" distL="0" distR="0">
            <wp:extent cx="2657342" cy="3429959"/>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670102" cy="3446429"/>
                    </a:xfrm>
                    <a:prstGeom prst="rect">
                      <a:avLst/>
                    </a:prstGeom>
                    <a:noFill/>
                    <a:ln w="9525">
                      <a:noFill/>
                      <a:miter lim="800000"/>
                      <a:headEnd/>
                      <a:tailEnd/>
                    </a:ln>
                  </pic:spPr>
                </pic:pic>
              </a:graphicData>
            </a:graphic>
          </wp:inline>
        </w:drawing>
      </w:r>
    </w:p>
    <w:p w:rsidR="00D10D7E" w:rsidRDefault="00D10D7E" w:rsidP="00236ACA">
      <w:pPr>
        <w:pStyle w:val="afb"/>
        <w:widowControl w:val="0"/>
        <w:jc w:val="center"/>
        <w:rPr>
          <w:rFonts w:ascii="Times New Roman" w:hAnsi="Times New Roman"/>
          <w:b/>
          <w:sz w:val="28"/>
          <w:lang w:val="uk-UA"/>
        </w:rPr>
      </w:pPr>
    </w:p>
    <w:p w:rsidR="00B8608C" w:rsidRPr="00E92B89" w:rsidRDefault="00D10D7E" w:rsidP="00E92B89">
      <w:pPr>
        <w:pStyle w:val="afb"/>
        <w:widowControl w:val="0"/>
        <w:jc w:val="center"/>
        <w:rPr>
          <w:rFonts w:ascii="Times New Roman" w:hAnsi="Times New Roman"/>
          <w:sz w:val="24"/>
          <w:szCs w:val="24"/>
        </w:rPr>
      </w:pPr>
      <w:r w:rsidRPr="00E92B89">
        <w:rPr>
          <w:rFonts w:ascii="Times New Roman" w:hAnsi="Times New Roman"/>
          <w:b/>
          <w:sz w:val="24"/>
          <w:szCs w:val="24"/>
          <w:lang w:val="uk-UA"/>
        </w:rPr>
        <w:t>Кіцмань</w:t>
      </w:r>
      <w:r w:rsidR="00E92B89" w:rsidRPr="00E92B89">
        <w:rPr>
          <w:rFonts w:ascii="Times New Roman" w:hAnsi="Times New Roman"/>
          <w:b/>
          <w:sz w:val="24"/>
          <w:szCs w:val="24"/>
          <w:lang w:val="en-US"/>
        </w:rPr>
        <w:t xml:space="preserve"> </w:t>
      </w:r>
      <w:r w:rsidRPr="00E92B89">
        <w:rPr>
          <w:rFonts w:ascii="Times New Roman" w:hAnsi="Times New Roman"/>
          <w:b/>
          <w:sz w:val="24"/>
          <w:szCs w:val="24"/>
        </w:rPr>
        <w:t>2018</w:t>
      </w:r>
    </w:p>
    <w:p w:rsidR="00B53C95" w:rsidRDefault="00B53C95" w:rsidP="00236ACA">
      <w:pPr>
        <w:widowControl w:val="0"/>
        <w:tabs>
          <w:tab w:val="left" w:pos="851"/>
        </w:tabs>
        <w:ind w:firstLine="709"/>
        <w:jc w:val="center"/>
        <w:rPr>
          <w:b/>
          <w:sz w:val="24"/>
          <w:szCs w:val="24"/>
        </w:rPr>
        <w:sectPr w:rsidR="00B53C95" w:rsidSect="00E92B89">
          <w:headerReference w:type="default" r:id="rId9"/>
          <w:footerReference w:type="even" r:id="rId10"/>
          <w:headerReference w:type="first" r:id="rId11"/>
          <w:pgSz w:w="11906" w:h="16838"/>
          <w:pgMar w:top="1134" w:right="1134" w:bottom="1134" w:left="1134" w:header="709" w:footer="709" w:gutter="0"/>
          <w:cols w:space="708"/>
          <w:titlePg/>
          <w:docGrid w:linePitch="360"/>
        </w:sectPr>
      </w:pPr>
    </w:p>
    <w:p w:rsidR="00B8608C" w:rsidRDefault="00B8608C" w:rsidP="00236ACA">
      <w:pPr>
        <w:widowControl w:val="0"/>
        <w:tabs>
          <w:tab w:val="left" w:pos="851"/>
        </w:tabs>
        <w:jc w:val="center"/>
        <w:rPr>
          <w:b/>
          <w:sz w:val="24"/>
          <w:szCs w:val="24"/>
        </w:rPr>
      </w:pPr>
      <w:r w:rsidRPr="00B8608C">
        <w:rPr>
          <w:b/>
          <w:sz w:val="24"/>
          <w:szCs w:val="24"/>
        </w:rPr>
        <w:lastRenderedPageBreak/>
        <w:t>ВСТУП</w:t>
      </w:r>
    </w:p>
    <w:p w:rsidR="00B8608C" w:rsidRPr="00B8608C" w:rsidRDefault="00B8608C" w:rsidP="00236ACA">
      <w:pPr>
        <w:widowControl w:val="0"/>
        <w:tabs>
          <w:tab w:val="left" w:pos="851"/>
        </w:tabs>
        <w:ind w:firstLine="709"/>
        <w:jc w:val="center"/>
        <w:rPr>
          <w:b/>
          <w:sz w:val="24"/>
          <w:szCs w:val="24"/>
        </w:rPr>
      </w:pPr>
    </w:p>
    <w:p w:rsidR="0010648E" w:rsidRPr="0010648E" w:rsidRDefault="0010648E" w:rsidP="00236ACA">
      <w:pPr>
        <w:widowControl w:val="0"/>
        <w:tabs>
          <w:tab w:val="left" w:pos="851"/>
        </w:tabs>
        <w:ind w:firstLine="709"/>
        <w:jc w:val="both"/>
        <w:rPr>
          <w:sz w:val="24"/>
          <w:szCs w:val="24"/>
        </w:rPr>
      </w:pPr>
      <w:r w:rsidRPr="0010648E">
        <w:rPr>
          <w:sz w:val="24"/>
          <w:szCs w:val="24"/>
        </w:rPr>
        <w:t xml:space="preserve">Програма економічного та соціального розвитку </w:t>
      </w:r>
      <w:r>
        <w:rPr>
          <w:sz w:val="24"/>
          <w:szCs w:val="24"/>
        </w:rPr>
        <w:t>Кіцманської</w:t>
      </w:r>
      <w:r w:rsidRPr="0010648E">
        <w:rPr>
          <w:sz w:val="24"/>
          <w:szCs w:val="24"/>
        </w:rPr>
        <w:t xml:space="preserve"> міської </w:t>
      </w:r>
      <w:r>
        <w:rPr>
          <w:sz w:val="24"/>
          <w:szCs w:val="24"/>
        </w:rPr>
        <w:t>об’єднаної територіальної громади</w:t>
      </w:r>
      <w:r w:rsidRPr="0010648E">
        <w:rPr>
          <w:sz w:val="24"/>
          <w:szCs w:val="24"/>
        </w:rPr>
        <w:t xml:space="preserve"> розроблена </w:t>
      </w:r>
      <w:r>
        <w:rPr>
          <w:sz w:val="24"/>
          <w:szCs w:val="24"/>
        </w:rPr>
        <w:t>виконавчим комітетом Кіцманської</w:t>
      </w:r>
      <w:r w:rsidRPr="0010648E">
        <w:rPr>
          <w:sz w:val="24"/>
          <w:szCs w:val="24"/>
        </w:rPr>
        <w:t xml:space="preserve"> міської ради із залученням депутатів міської ради, </w:t>
      </w:r>
      <w:r>
        <w:rPr>
          <w:sz w:val="24"/>
          <w:szCs w:val="24"/>
        </w:rPr>
        <w:t>членів виконкому,</w:t>
      </w:r>
      <w:r w:rsidRPr="0010648E">
        <w:rPr>
          <w:sz w:val="24"/>
          <w:szCs w:val="24"/>
        </w:rPr>
        <w:t xml:space="preserve"> представників від бізнесу </w:t>
      </w:r>
      <w:r>
        <w:rPr>
          <w:sz w:val="24"/>
          <w:szCs w:val="24"/>
        </w:rPr>
        <w:t>та</w:t>
      </w:r>
      <w:r w:rsidRPr="0010648E">
        <w:rPr>
          <w:sz w:val="24"/>
          <w:szCs w:val="24"/>
        </w:rPr>
        <w:t xml:space="preserve"> громадських організацій</w:t>
      </w:r>
      <w:r>
        <w:rPr>
          <w:sz w:val="24"/>
          <w:szCs w:val="24"/>
        </w:rPr>
        <w:t xml:space="preserve"> </w:t>
      </w:r>
      <w:r w:rsidRPr="00277D76">
        <w:rPr>
          <w:sz w:val="24"/>
          <w:szCs w:val="24"/>
        </w:rPr>
        <w:t xml:space="preserve">відповідно до Закону України </w:t>
      </w:r>
      <w:proofErr w:type="spellStart"/>
      <w:r w:rsidRPr="00277D76">
        <w:rPr>
          <w:sz w:val="24"/>
          <w:szCs w:val="24"/>
        </w:rPr>
        <w:t>“Про</w:t>
      </w:r>
      <w:proofErr w:type="spellEnd"/>
      <w:r w:rsidRPr="00277D76">
        <w:rPr>
          <w:sz w:val="24"/>
          <w:szCs w:val="24"/>
        </w:rPr>
        <w:t xml:space="preserve"> державне прогнозування та розроблення програм економічного і соціального розвитку </w:t>
      </w:r>
      <w:proofErr w:type="spellStart"/>
      <w:r w:rsidRPr="00277D76">
        <w:rPr>
          <w:sz w:val="24"/>
          <w:szCs w:val="24"/>
        </w:rPr>
        <w:t>Укра</w:t>
      </w:r>
      <w:r>
        <w:rPr>
          <w:sz w:val="24"/>
          <w:szCs w:val="24"/>
        </w:rPr>
        <w:t>їни”</w:t>
      </w:r>
      <w:proofErr w:type="spellEnd"/>
      <w:r>
        <w:rPr>
          <w:sz w:val="24"/>
          <w:szCs w:val="24"/>
        </w:rPr>
        <w:t xml:space="preserve"> від 23 березня 2000 року №</w:t>
      </w:r>
      <w:r w:rsidRPr="00277D76">
        <w:rPr>
          <w:sz w:val="24"/>
          <w:szCs w:val="24"/>
        </w:rPr>
        <w:t xml:space="preserve">1602-ІІІ та постанови Кабінету Міністрів України від 26.04.2003 №621 із змінами і доповненнями </w:t>
      </w:r>
      <w:proofErr w:type="spellStart"/>
      <w:r w:rsidRPr="00277D76">
        <w:rPr>
          <w:sz w:val="24"/>
          <w:szCs w:val="24"/>
        </w:rPr>
        <w:t>“Про</w:t>
      </w:r>
      <w:proofErr w:type="spellEnd"/>
      <w:r w:rsidRPr="00277D76">
        <w:rPr>
          <w:sz w:val="24"/>
          <w:szCs w:val="24"/>
        </w:rPr>
        <w:t xml:space="preserve"> розроблення прогнозних і програмних документів економічного і соціального розвитку та складання проекту державного </w:t>
      </w:r>
      <w:proofErr w:type="spellStart"/>
      <w:r w:rsidRPr="00277D76">
        <w:rPr>
          <w:sz w:val="24"/>
          <w:szCs w:val="24"/>
        </w:rPr>
        <w:t>бюджету”</w:t>
      </w:r>
      <w:proofErr w:type="spellEnd"/>
      <w:r w:rsidRPr="00277D76">
        <w:rPr>
          <w:sz w:val="24"/>
          <w:szCs w:val="24"/>
        </w:rPr>
        <w:t xml:space="preserve">, розпорядження </w:t>
      </w:r>
      <w:r>
        <w:rPr>
          <w:sz w:val="24"/>
          <w:szCs w:val="24"/>
        </w:rPr>
        <w:t xml:space="preserve">міського </w:t>
      </w:r>
      <w:r w:rsidRPr="00277D76">
        <w:rPr>
          <w:sz w:val="24"/>
          <w:szCs w:val="24"/>
        </w:rPr>
        <w:t xml:space="preserve">голови </w:t>
      </w:r>
      <w:r w:rsidRPr="00C84F51">
        <w:rPr>
          <w:sz w:val="24"/>
          <w:szCs w:val="24"/>
        </w:rPr>
        <w:t>№153-р від 02.11.2018 року «Про формування проекту Програми економічного і соціального розвитку Кіцманської об’єднаної територіальної громади на 2019 рік</w:t>
      </w:r>
      <w:r>
        <w:rPr>
          <w:sz w:val="24"/>
          <w:szCs w:val="24"/>
        </w:rPr>
        <w:t>»</w:t>
      </w:r>
      <w:r w:rsidRPr="0010648E">
        <w:rPr>
          <w:sz w:val="24"/>
          <w:szCs w:val="24"/>
        </w:rPr>
        <w:t xml:space="preserve">. </w:t>
      </w:r>
    </w:p>
    <w:p w:rsidR="0010648E" w:rsidRPr="00525180" w:rsidRDefault="0010648E" w:rsidP="00236ACA">
      <w:pPr>
        <w:widowControl w:val="0"/>
        <w:tabs>
          <w:tab w:val="left" w:pos="851"/>
        </w:tabs>
        <w:ind w:firstLine="709"/>
        <w:jc w:val="both"/>
        <w:rPr>
          <w:sz w:val="24"/>
          <w:szCs w:val="24"/>
        </w:rPr>
      </w:pPr>
      <w:r w:rsidRPr="00525180">
        <w:rPr>
          <w:sz w:val="24"/>
          <w:szCs w:val="24"/>
        </w:rPr>
        <w:t>В основу Програми покладено положення наступних документів:</w:t>
      </w:r>
    </w:p>
    <w:p w:rsidR="0010648E" w:rsidRPr="00525180" w:rsidRDefault="0010648E" w:rsidP="00236ACA">
      <w:pPr>
        <w:widowControl w:val="0"/>
        <w:tabs>
          <w:tab w:val="left" w:pos="851"/>
        </w:tabs>
        <w:ind w:firstLine="709"/>
        <w:jc w:val="both"/>
        <w:rPr>
          <w:sz w:val="24"/>
          <w:szCs w:val="24"/>
        </w:rPr>
      </w:pPr>
      <w:r w:rsidRPr="00525180">
        <w:rPr>
          <w:sz w:val="24"/>
          <w:szCs w:val="24"/>
        </w:rPr>
        <w:t>Закон України «Про місцеве самоврядування в Україні»;</w:t>
      </w:r>
    </w:p>
    <w:p w:rsidR="0010648E" w:rsidRPr="00525180" w:rsidRDefault="0010648E" w:rsidP="00236ACA">
      <w:pPr>
        <w:widowControl w:val="0"/>
        <w:tabs>
          <w:tab w:val="left" w:pos="851"/>
        </w:tabs>
        <w:ind w:firstLine="709"/>
        <w:jc w:val="both"/>
        <w:rPr>
          <w:sz w:val="24"/>
          <w:szCs w:val="24"/>
        </w:rPr>
      </w:pPr>
      <w:r w:rsidRPr="00525180">
        <w:rPr>
          <w:sz w:val="24"/>
          <w:szCs w:val="24"/>
        </w:rPr>
        <w:t>Закон України «Про доброві</w:t>
      </w:r>
      <w:r>
        <w:rPr>
          <w:sz w:val="24"/>
          <w:szCs w:val="24"/>
        </w:rPr>
        <w:t>л</w:t>
      </w:r>
      <w:r w:rsidRPr="00525180">
        <w:rPr>
          <w:sz w:val="24"/>
          <w:szCs w:val="24"/>
        </w:rPr>
        <w:t xml:space="preserve">ьне об’єднання </w:t>
      </w:r>
      <w:r>
        <w:rPr>
          <w:sz w:val="24"/>
          <w:szCs w:val="24"/>
        </w:rPr>
        <w:t>територіальних громад</w:t>
      </w:r>
      <w:r w:rsidRPr="00525180">
        <w:rPr>
          <w:sz w:val="24"/>
          <w:szCs w:val="24"/>
        </w:rPr>
        <w:t>»;</w:t>
      </w:r>
    </w:p>
    <w:p w:rsidR="0010648E" w:rsidRPr="00525180" w:rsidRDefault="0010648E" w:rsidP="00236ACA">
      <w:pPr>
        <w:widowControl w:val="0"/>
        <w:tabs>
          <w:tab w:val="left" w:pos="851"/>
        </w:tabs>
        <w:ind w:firstLine="709"/>
        <w:jc w:val="both"/>
        <w:rPr>
          <w:sz w:val="24"/>
          <w:szCs w:val="24"/>
        </w:rPr>
      </w:pPr>
      <w:r w:rsidRPr="00525180">
        <w:rPr>
          <w:sz w:val="24"/>
          <w:szCs w:val="24"/>
        </w:rPr>
        <w:t>Закон України «Про державний бюджет України на 201</w:t>
      </w:r>
      <w:r>
        <w:rPr>
          <w:sz w:val="24"/>
          <w:szCs w:val="24"/>
        </w:rPr>
        <w:t>9</w:t>
      </w:r>
      <w:r w:rsidRPr="00525180">
        <w:rPr>
          <w:sz w:val="24"/>
          <w:szCs w:val="24"/>
        </w:rPr>
        <w:t xml:space="preserve"> рік»;</w:t>
      </w:r>
    </w:p>
    <w:p w:rsidR="0010648E" w:rsidRDefault="0010648E" w:rsidP="00236ACA">
      <w:pPr>
        <w:widowControl w:val="0"/>
        <w:tabs>
          <w:tab w:val="left" w:pos="851"/>
        </w:tabs>
        <w:ind w:firstLine="709"/>
        <w:jc w:val="both"/>
        <w:rPr>
          <w:sz w:val="24"/>
          <w:szCs w:val="24"/>
        </w:rPr>
      </w:pPr>
      <w:r>
        <w:rPr>
          <w:sz w:val="24"/>
          <w:szCs w:val="24"/>
        </w:rPr>
        <w:t>Закон України «</w:t>
      </w:r>
      <w:r w:rsidRPr="00277D76">
        <w:rPr>
          <w:sz w:val="24"/>
          <w:szCs w:val="24"/>
        </w:rPr>
        <w:t>Про засади внутрішньої і зовнішньої політики</w:t>
      </w:r>
      <w:r>
        <w:rPr>
          <w:sz w:val="24"/>
          <w:szCs w:val="24"/>
        </w:rPr>
        <w:t>»;</w:t>
      </w:r>
    </w:p>
    <w:p w:rsidR="0010648E" w:rsidRPr="0010648E" w:rsidRDefault="0010648E" w:rsidP="00236ACA">
      <w:pPr>
        <w:widowControl w:val="0"/>
        <w:tabs>
          <w:tab w:val="left" w:pos="851"/>
        </w:tabs>
        <w:ind w:firstLine="709"/>
        <w:jc w:val="both"/>
        <w:rPr>
          <w:sz w:val="24"/>
          <w:szCs w:val="24"/>
        </w:rPr>
      </w:pPr>
      <w:r w:rsidRPr="0010648E">
        <w:rPr>
          <w:sz w:val="24"/>
          <w:szCs w:val="24"/>
        </w:rPr>
        <w:t>Програм</w:t>
      </w:r>
      <w:r>
        <w:rPr>
          <w:sz w:val="24"/>
          <w:szCs w:val="24"/>
        </w:rPr>
        <w:t>а</w:t>
      </w:r>
      <w:r w:rsidRPr="0010648E">
        <w:rPr>
          <w:sz w:val="24"/>
          <w:szCs w:val="24"/>
        </w:rPr>
        <w:t xml:space="preserve"> Президента України «Жити по - новому» та «Стратегія реформ 2020»;</w:t>
      </w:r>
    </w:p>
    <w:p w:rsidR="0010648E" w:rsidRDefault="0010648E" w:rsidP="00236ACA">
      <w:pPr>
        <w:widowControl w:val="0"/>
        <w:tabs>
          <w:tab w:val="left" w:pos="851"/>
        </w:tabs>
        <w:ind w:firstLine="709"/>
        <w:jc w:val="both"/>
        <w:rPr>
          <w:sz w:val="24"/>
          <w:szCs w:val="24"/>
        </w:rPr>
      </w:pPr>
      <w:r>
        <w:rPr>
          <w:sz w:val="24"/>
          <w:szCs w:val="24"/>
        </w:rPr>
        <w:t>Стратегія</w:t>
      </w:r>
      <w:r w:rsidRPr="00277D76">
        <w:rPr>
          <w:sz w:val="24"/>
          <w:szCs w:val="24"/>
        </w:rPr>
        <w:t xml:space="preserve"> розвитку Чернівецької області на період до 20</w:t>
      </w:r>
      <w:r>
        <w:rPr>
          <w:sz w:val="24"/>
          <w:szCs w:val="24"/>
        </w:rPr>
        <w:t>20</w:t>
      </w:r>
      <w:r w:rsidRPr="00277D76">
        <w:rPr>
          <w:sz w:val="24"/>
          <w:szCs w:val="24"/>
        </w:rPr>
        <w:t xml:space="preserve"> року, затвердженої рішенням </w:t>
      </w:r>
      <w:r>
        <w:rPr>
          <w:sz w:val="24"/>
          <w:szCs w:val="24"/>
        </w:rPr>
        <w:t>Х</w:t>
      </w:r>
      <w:r w:rsidRPr="00277D76">
        <w:rPr>
          <w:sz w:val="24"/>
          <w:szCs w:val="24"/>
          <w:lang w:val="en-US"/>
        </w:rPr>
        <w:t>X</w:t>
      </w:r>
      <w:r>
        <w:rPr>
          <w:sz w:val="24"/>
          <w:szCs w:val="24"/>
        </w:rPr>
        <w:t>ХІ</w:t>
      </w:r>
      <w:r w:rsidRPr="00277D76">
        <w:rPr>
          <w:sz w:val="24"/>
          <w:szCs w:val="24"/>
        </w:rPr>
        <w:t xml:space="preserve"> сесії обласної ради </w:t>
      </w:r>
      <w:r w:rsidRPr="00277D76">
        <w:rPr>
          <w:sz w:val="24"/>
          <w:szCs w:val="24"/>
          <w:lang w:val="en-US"/>
        </w:rPr>
        <w:t>V</w:t>
      </w:r>
      <w:r>
        <w:rPr>
          <w:sz w:val="24"/>
          <w:szCs w:val="24"/>
        </w:rPr>
        <w:t>І</w:t>
      </w:r>
      <w:r w:rsidRPr="00277D76">
        <w:rPr>
          <w:sz w:val="24"/>
          <w:szCs w:val="24"/>
        </w:rPr>
        <w:t xml:space="preserve"> скликання від </w:t>
      </w:r>
      <w:r>
        <w:rPr>
          <w:sz w:val="24"/>
          <w:szCs w:val="24"/>
        </w:rPr>
        <w:t>1</w:t>
      </w:r>
      <w:r w:rsidRPr="00277D76">
        <w:rPr>
          <w:sz w:val="24"/>
          <w:szCs w:val="24"/>
        </w:rPr>
        <w:t>8</w:t>
      </w:r>
      <w:r w:rsidRPr="00277D76">
        <w:rPr>
          <w:noProof/>
          <w:sz w:val="24"/>
          <w:szCs w:val="24"/>
        </w:rPr>
        <w:t>.</w:t>
      </w:r>
      <w:r>
        <w:rPr>
          <w:noProof/>
          <w:sz w:val="24"/>
          <w:szCs w:val="24"/>
        </w:rPr>
        <w:t>06</w:t>
      </w:r>
      <w:r w:rsidRPr="00277D76">
        <w:rPr>
          <w:noProof/>
          <w:sz w:val="24"/>
          <w:szCs w:val="24"/>
        </w:rPr>
        <w:t>.20</w:t>
      </w:r>
      <w:r>
        <w:rPr>
          <w:noProof/>
          <w:sz w:val="24"/>
          <w:szCs w:val="24"/>
        </w:rPr>
        <w:t>15</w:t>
      </w:r>
      <w:r w:rsidRPr="00277D76">
        <w:rPr>
          <w:sz w:val="24"/>
          <w:szCs w:val="24"/>
        </w:rPr>
        <w:t xml:space="preserve"> №</w:t>
      </w:r>
      <w:r>
        <w:rPr>
          <w:sz w:val="24"/>
          <w:szCs w:val="24"/>
        </w:rPr>
        <w:t>63-31/15.</w:t>
      </w:r>
    </w:p>
    <w:p w:rsidR="0010648E" w:rsidRPr="00277D76" w:rsidRDefault="0010648E" w:rsidP="00236ACA">
      <w:pPr>
        <w:widowControl w:val="0"/>
        <w:ind w:firstLine="709"/>
        <w:jc w:val="both"/>
        <w:rPr>
          <w:sz w:val="24"/>
          <w:szCs w:val="24"/>
        </w:rPr>
      </w:pPr>
      <w:r w:rsidRPr="00277D76">
        <w:rPr>
          <w:sz w:val="24"/>
          <w:szCs w:val="24"/>
        </w:rPr>
        <w:t>Метою Програми є зростання добробуту і підвищення якості життя населення за рахунок забезпечення позитивних структурних зрушень в економіці, підвищення її конкурентоспроможності як основи для збалансованого зростання стандартів та показників економічного розвитку.</w:t>
      </w:r>
    </w:p>
    <w:p w:rsidR="0010648E" w:rsidRPr="00D45620" w:rsidRDefault="0010648E" w:rsidP="00236ACA">
      <w:pPr>
        <w:widowControl w:val="0"/>
        <w:tabs>
          <w:tab w:val="left" w:pos="851"/>
        </w:tabs>
        <w:ind w:firstLine="709"/>
        <w:jc w:val="both"/>
        <w:rPr>
          <w:sz w:val="24"/>
          <w:szCs w:val="24"/>
        </w:rPr>
      </w:pPr>
      <w:r w:rsidRPr="00525180">
        <w:rPr>
          <w:sz w:val="24"/>
          <w:szCs w:val="24"/>
        </w:rPr>
        <w:t xml:space="preserve">Програма базується на аналізі досягнутих показників </w:t>
      </w:r>
      <w:proofErr w:type="spellStart"/>
      <w:r>
        <w:rPr>
          <w:sz w:val="24"/>
          <w:szCs w:val="24"/>
        </w:rPr>
        <w:t>Кіцманської</w:t>
      </w:r>
      <w:proofErr w:type="spellEnd"/>
      <w:r w:rsidRPr="00525180">
        <w:rPr>
          <w:sz w:val="24"/>
          <w:szCs w:val="24"/>
        </w:rPr>
        <w:t xml:space="preserve"> міської ради, </w:t>
      </w:r>
      <w:proofErr w:type="spellStart"/>
      <w:r>
        <w:rPr>
          <w:sz w:val="24"/>
          <w:szCs w:val="24"/>
        </w:rPr>
        <w:t>старостинських</w:t>
      </w:r>
      <w:proofErr w:type="spellEnd"/>
      <w:r>
        <w:rPr>
          <w:sz w:val="24"/>
          <w:szCs w:val="24"/>
        </w:rPr>
        <w:t xml:space="preserve"> округів</w:t>
      </w:r>
      <w:r w:rsidRPr="00525180">
        <w:rPr>
          <w:sz w:val="24"/>
          <w:szCs w:val="24"/>
        </w:rPr>
        <w:t xml:space="preserve">, комплексі прогнозів і визначає головну мету, пріоритети та завдання економічного та соціального розвитку </w:t>
      </w:r>
      <w:r w:rsidR="00B8608C">
        <w:rPr>
          <w:sz w:val="24"/>
          <w:szCs w:val="24"/>
        </w:rPr>
        <w:t>Кіцманської</w:t>
      </w:r>
      <w:r w:rsidRPr="0010648E">
        <w:rPr>
          <w:sz w:val="24"/>
          <w:szCs w:val="24"/>
        </w:rPr>
        <w:t xml:space="preserve"> </w:t>
      </w:r>
      <w:r w:rsidR="00B8608C" w:rsidRPr="0010648E">
        <w:rPr>
          <w:sz w:val="24"/>
          <w:szCs w:val="24"/>
        </w:rPr>
        <w:t xml:space="preserve">міської </w:t>
      </w:r>
      <w:r w:rsidR="00B8608C">
        <w:rPr>
          <w:sz w:val="24"/>
          <w:szCs w:val="24"/>
        </w:rPr>
        <w:t>об’єднаної територіальної громади</w:t>
      </w:r>
      <w:r w:rsidR="00B8608C" w:rsidRPr="00525180">
        <w:rPr>
          <w:sz w:val="24"/>
          <w:szCs w:val="24"/>
        </w:rPr>
        <w:t xml:space="preserve"> </w:t>
      </w:r>
      <w:r w:rsidRPr="00525180">
        <w:rPr>
          <w:sz w:val="24"/>
          <w:szCs w:val="24"/>
        </w:rPr>
        <w:t>на 201</w:t>
      </w:r>
      <w:r w:rsidR="00B8608C">
        <w:rPr>
          <w:sz w:val="24"/>
          <w:szCs w:val="24"/>
        </w:rPr>
        <w:t>9</w:t>
      </w:r>
      <w:r w:rsidRPr="00525180">
        <w:rPr>
          <w:sz w:val="24"/>
          <w:szCs w:val="24"/>
        </w:rPr>
        <w:t xml:space="preserve"> рік, досягнення яких передбачається за рахунок реалізації заходів державної, регіональної та місцевої політики через застосування економічних та організаційно-правових важелів, що має забезпечити у прогнозному періоді утвердження закладених основ для сталого довгострокового економічного зростання та підвищення добробуту населення.</w:t>
      </w: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Pr="0010648E" w:rsidRDefault="00A80F2C" w:rsidP="00236ACA">
      <w:pPr>
        <w:widowControl w:val="0"/>
        <w:ind w:firstLine="709"/>
        <w:jc w:val="both"/>
        <w:rPr>
          <w:sz w:val="24"/>
          <w:szCs w:val="24"/>
        </w:rPr>
      </w:pPr>
    </w:p>
    <w:p w:rsidR="00A80F2C" w:rsidRDefault="00A80F2C" w:rsidP="00236ACA">
      <w:pPr>
        <w:widowControl w:val="0"/>
        <w:ind w:firstLine="709"/>
        <w:jc w:val="both"/>
        <w:rPr>
          <w:sz w:val="24"/>
          <w:szCs w:val="24"/>
        </w:rPr>
      </w:pPr>
    </w:p>
    <w:p w:rsidR="00B8608C" w:rsidRDefault="00B8608C" w:rsidP="00236ACA">
      <w:pPr>
        <w:widowControl w:val="0"/>
        <w:ind w:firstLine="709"/>
        <w:jc w:val="both"/>
        <w:rPr>
          <w:sz w:val="24"/>
          <w:szCs w:val="24"/>
        </w:rPr>
      </w:pPr>
    </w:p>
    <w:p w:rsidR="00B8608C" w:rsidRDefault="00B8608C" w:rsidP="00236ACA">
      <w:pPr>
        <w:widowControl w:val="0"/>
        <w:ind w:firstLine="709"/>
        <w:jc w:val="both"/>
        <w:rPr>
          <w:sz w:val="24"/>
          <w:szCs w:val="24"/>
        </w:rPr>
      </w:pPr>
    </w:p>
    <w:p w:rsidR="00B8608C" w:rsidRDefault="00B8608C" w:rsidP="00236ACA">
      <w:pPr>
        <w:widowControl w:val="0"/>
        <w:ind w:firstLine="709"/>
        <w:jc w:val="both"/>
        <w:rPr>
          <w:sz w:val="24"/>
          <w:szCs w:val="24"/>
        </w:rPr>
      </w:pPr>
    </w:p>
    <w:p w:rsidR="00B8608C" w:rsidRDefault="00B8608C" w:rsidP="00236ACA">
      <w:pPr>
        <w:widowControl w:val="0"/>
        <w:ind w:firstLine="709"/>
        <w:jc w:val="both"/>
        <w:rPr>
          <w:sz w:val="24"/>
          <w:szCs w:val="24"/>
        </w:rPr>
      </w:pPr>
    </w:p>
    <w:p w:rsidR="00C07CA7" w:rsidRPr="006D17D3" w:rsidRDefault="006D17D3" w:rsidP="00236ACA">
      <w:pPr>
        <w:widowControl w:val="0"/>
        <w:jc w:val="center"/>
        <w:rPr>
          <w:b/>
          <w:caps/>
          <w:sz w:val="24"/>
          <w:szCs w:val="24"/>
          <w:lang w:val="ru-RU"/>
        </w:rPr>
      </w:pPr>
      <w:r w:rsidRPr="006D17D3">
        <w:rPr>
          <w:b/>
          <w:caps/>
          <w:sz w:val="24"/>
          <w:szCs w:val="24"/>
          <w:lang w:val="ru-RU"/>
        </w:rPr>
        <w:lastRenderedPageBreak/>
        <w:t>1. Аналі</w:t>
      </w:r>
      <w:proofErr w:type="gramStart"/>
      <w:r w:rsidRPr="006D17D3">
        <w:rPr>
          <w:b/>
          <w:caps/>
          <w:sz w:val="24"/>
          <w:szCs w:val="24"/>
          <w:lang w:val="ru-RU"/>
        </w:rPr>
        <w:t>з</w:t>
      </w:r>
      <w:proofErr w:type="gramEnd"/>
      <w:r w:rsidRPr="006D17D3">
        <w:rPr>
          <w:b/>
          <w:caps/>
          <w:sz w:val="24"/>
          <w:szCs w:val="24"/>
          <w:lang w:val="ru-RU"/>
        </w:rPr>
        <w:t xml:space="preserve"> економічного і соціального розвитку у 2018 році</w:t>
      </w:r>
    </w:p>
    <w:p w:rsidR="006D17D3" w:rsidRDefault="006D17D3" w:rsidP="00236ACA">
      <w:pPr>
        <w:widowControl w:val="0"/>
        <w:jc w:val="center"/>
      </w:pPr>
    </w:p>
    <w:p w:rsidR="006D17D3" w:rsidRPr="006D17D3" w:rsidRDefault="006D17D3" w:rsidP="00236ACA">
      <w:pPr>
        <w:widowControl w:val="0"/>
        <w:jc w:val="center"/>
        <w:rPr>
          <w:b/>
          <w:sz w:val="24"/>
          <w:szCs w:val="24"/>
        </w:rPr>
      </w:pPr>
      <w:r w:rsidRPr="006D17D3">
        <w:rPr>
          <w:b/>
          <w:sz w:val="24"/>
          <w:szCs w:val="24"/>
        </w:rPr>
        <w:t>1.1. Динаміка</w:t>
      </w:r>
      <w:r>
        <w:rPr>
          <w:b/>
          <w:sz w:val="24"/>
          <w:szCs w:val="24"/>
        </w:rPr>
        <w:t xml:space="preserve"> та головні проблеми </w:t>
      </w:r>
      <w:r w:rsidRPr="006D17D3">
        <w:rPr>
          <w:b/>
          <w:sz w:val="24"/>
          <w:szCs w:val="24"/>
        </w:rPr>
        <w:t>розвитку економіки, стан використання природного, виробничого, науково-технічного та трудового потенціалу</w:t>
      </w:r>
    </w:p>
    <w:p w:rsidR="006D17D3" w:rsidRDefault="006D17D3" w:rsidP="00236ACA">
      <w:pPr>
        <w:widowControl w:val="0"/>
        <w:ind w:firstLine="709"/>
        <w:jc w:val="both"/>
        <w:rPr>
          <w:color w:val="000000"/>
          <w:sz w:val="24"/>
          <w:szCs w:val="24"/>
        </w:rPr>
      </w:pPr>
    </w:p>
    <w:p w:rsidR="00546082" w:rsidRPr="00715013" w:rsidRDefault="00546082" w:rsidP="00236ACA">
      <w:pPr>
        <w:widowControl w:val="0"/>
        <w:ind w:firstLine="709"/>
        <w:jc w:val="both"/>
        <w:rPr>
          <w:color w:val="000000"/>
          <w:sz w:val="24"/>
          <w:szCs w:val="24"/>
        </w:rPr>
      </w:pPr>
      <w:r w:rsidRPr="00525180">
        <w:rPr>
          <w:color w:val="000000"/>
          <w:sz w:val="24"/>
          <w:szCs w:val="24"/>
        </w:rPr>
        <w:t xml:space="preserve">Виходячи зі статусу </w:t>
      </w:r>
      <w:r>
        <w:rPr>
          <w:color w:val="000000"/>
          <w:sz w:val="24"/>
          <w:szCs w:val="24"/>
        </w:rPr>
        <w:t>Кіцманської</w:t>
      </w:r>
      <w:r w:rsidRPr="00525180">
        <w:rPr>
          <w:color w:val="000000"/>
          <w:sz w:val="24"/>
          <w:szCs w:val="24"/>
        </w:rPr>
        <w:t xml:space="preserve"> міської ОТГ та існуючої практики розподілу бюджетних коштів, </w:t>
      </w:r>
      <w:proofErr w:type="spellStart"/>
      <w:r>
        <w:rPr>
          <w:color w:val="000000"/>
          <w:sz w:val="24"/>
          <w:szCs w:val="24"/>
        </w:rPr>
        <w:t>Кіцманська</w:t>
      </w:r>
      <w:proofErr w:type="spellEnd"/>
      <w:r w:rsidRPr="00525180">
        <w:rPr>
          <w:color w:val="000000"/>
          <w:sz w:val="24"/>
          <w:szCs w:val="24"/>
        </w:rPr>
        <w:t xml:space="preserve"> м</w:t>
      </w:r>
      <w:proofErr w:type="spellStart"/>
      <w:r w:rsidRPr="00525180">
        <w:rPr>
          <w:color w:val="000000"/>
          <w:sz w:val="24"/>
          <w:szCs w:val="24"/>
          <w:lang w:val="en-US"/>
        </w:rPr>
        <w:t>i</w:t>
      </w:r>
      <w:r w:rsidRPr="00525180">
        <w:rPr>
          <w:color w:val="000000"/>
          <w:sz w:val="24"/>
          <w:szCs w:val="24"/>
        </w:rPr>
        <w:t>ська</w:t>
      </w:r>
      <w:proofErr w:type="spellEnd"/>
      <w:r w:rsidRPr="00525180">
        <w:rPr>
          <w:color w:val="000000"/>
          <w:sz w:val="24"/>
          <w:szCs w:val="24"/>
        </w:rPr>
        <w:t xml:space="preserve"> рада разом з підпорядкованими їй підприємствами, закладами та установами здійснюватимуть роботу по вирішенню питань по</w:t>
      </w:r>
      <w:r>
        <w:rPr>
          <w:color w:val="000000"/>
          <w:sz w:val="24"/>
          <w:szCs w:val="24"/>
        </w:rPr>
        <w:t>в</w:t>
      </w:r>
      <w:r w:rsidRPr="00525180">
        <w:rPr>
          <w:color w:val="000000"/>
          <w:sz w:val="24"/>
          <w:szCs w:val="24"/>
        </w:rPr>
        <w:t>ноцін</w:t>
      </w:r>
      <w:r>
        <w:rPr>
          <w:color w:val="000000"/>
          <w:sz w:val="24"/>
          <w:szCs w:val="24"/>
        </w:rPr>
        <w:t>н</w:t>
      </w:r>
      <w:r w:rsidRPr="00525180">
        <w:rPr>
          <w:color w:val="000000"/>
          <w:sz w:val="24"/>
          <w:szCs w:val="24"/>
        </w:rPr>
        <w:t>ої життєдіяльності громади, а саме: забезп</w:t>
      </w:r>
      <w:r>
        <w:rPr>
          <w:color w:val="000000"/>
          <w:sz w:val="24"/>
          <w:szCs w:val="24"/>
        </w:rPr>
        <w:t>е</w:t>
      </w:r>
      <w:r w:rsidRPr="00525180">
        <w:rPr>
          <w:color w:val="000000"/>
          <w:sz w:val="24"/>
          <w:szCs w:val="24"/>
        </w:rPr>
        <w:t>чення економічного ро</w:t>
      </w:r>
      <w:r>
        <w:rPr>
          <w:color w:val="000000"/>
          <w:sz w:val="24"/>
          <w:szCs w:val="24"/>
        </w:rPr>
        <w:t>звитку, створення сприятливих ум</w:t>
      </w:r>
      <w:r w:rsidRPr="00525180">
        <w:rPr>
          <w:color w:val="000000"/>
          <w:sz w:val="24"/>
          <w:szCs w:val="24"/>
        </w:rPr>
        <w:t>ов для входження нових інвестицій на територію громади та розвитку підприємництва, належне утримання закладів освіти, медицини та культури, проведення капітального ремонту об’єктів житлового господарства, будівництво об’єктів благоустрою, стабільне функціонування системи водопостачання та водовідведення, підтримання санітарного стану громади, ремонт доріг та тротуарів, забезпечення безперебійної роботи громадського транспорту по існуючим марш</w:t>
      </w:r>
      <w:r>
        <w:rPr>
          <w:color w:val="000000"/>
          <w:sz w:val="24"/>
          <w:szCs w:val="24"/>
        </w:rPr>
        <w:t>р</w:t>
      </w:r>
      <w:r w:rsidRPr="00525180">
        <w:rPr>
          <w:color w:val="000000"/>
          <w:sz w:val="24"/>
          <w:szCs w:val="24"/>
        </w:rPr>
        <w:t>утах та запуск нових м</w:t>
      </w:r>
      <w:r>
        <w:rPr>
          <w:color w:val="000000"/>
          <w:sz w:val="24"/>
          <w:szCs w:val="24"/>
        </w:rPr>
        <w:t>а</w:t>
      </w:r>
      <w:r w:rsidRPr="00525180">
        <w:rPr>
          <w:color w:val="000000"/>
          <w:sz w:val="24"/>
          <w:szCs w:val="24"/>
        </w:rPr>
        <w:t>рш</w:t>
      </w:r>
      <w:r>
        <w:rPr>
          <w:color w:val="000000"/>
          <w:sz w:val="24"/>
          <w:szCs w:val="24"/>
        </w:rPr>
        <w:t>р</w:t>
      </w:r>
      <w:r w:rsidRPr="00525180">
        <w:rPr>
          <w:color w:val="000000"/>
          <w:sz w:val="24"/>
          <w:szCs w:val="24"/>
        </w:rPr>
        <w:t>утів до приє</w:t>
      </w:r>
      <w:r>
        <w:rPr>
          <w:color w:val="000000"/>
          <w:sz w:val="24"/>
          <w:szCs w:val="24"/>
        </w:rPr>
        <w:t>д</w:t>
      </w:r>
      <w:r w:rsidRPr="00525180">
        <w:rPr>
          <w:color w:val="000000"/>
          <w:sz w:val="24"/>
          <w:szCs w:val="24"/>
        </w:rPr>
        <w:t>наних територій, освітлення вулиць, піклування про соціальний захист населення та охорону правопорядку і</w:t>
      </w:r>
      <w:r>
        <w:rPr>
          <w:color w:val="000000"/>
          <w:sz w:val="24"/>
          <w:szCs w:val="24"/>
        </w:rPr>
        <w:t xml:space="preserve"> законності на території громад</w:t>
      </w:r>
      <w:r w:rsidRPr="00525180">
        <w:rPr>
          <w:color w:val="000000"/>
          <w:sz w:val="24"/>
          <w:szCs w:val="24"/>
        </w:rPr>
        <w:t>и, підвищення ролі громадських організацій у житті громади.</w:t>
      </w:r>
    </w:p>
    <w:p w:rsidR="00546082" w:rsidRDefault="00546082" w:rsidP="00236ACA">
      <w:pPr>
        <w:widowControl w:val="0"/>
        <w:shd w:val="clear" w:color="auto" w:fill="FCFCFC"/>
        <w:ind w:firstLine="720"/>
        <w:jc w:val="both"/>
        <w:rPr>
          <w:sz w:val="24"/>
          <w:szCs w:val="24"/>
        </w:rPr>
      </w:pPr>
      <w:r>
        <w:rPr>
          <w:sz w:val="24"/>
          <w:szCs w:val="24"/>
        </w:rPr>
        <w:t>Доцільним буде зазначити, що в</w:t>
      </w:r>
      <w:r w:rsidRPr="00B359C7">
        <w:rPr>
          <w:sz w:val="24"/>
          <w:szCs w:val="24"/>
        </w:rPr>
        <w:t>ідповідно до Закону України «Про добровільне об’єднання територіальних громад</w:t>
      </w:r>
      <w:r>
        <w:rPr>
          <w:sz w:val="24"/>
          <w:szCs w:val="24"/>
        </w:rPr>
        <w:t>» у новоствореній</w:t>
      </w:r>
      <w:r w:rsidRPr="00FA3976">
        <w:rPr>
          <w:sz w:val="24"/>
          <w:szCs w:val="24"/>
        </w:rPr>
        <w:t xml:space="preserve"> </w:t>
      </w:r>
      <w:proofErr w:type="spellStart"/>
      <w:r>
        <w:rPr>
          <w:sz w:val="24"/>
          <w:szCs w:val="24"/>
        </w:rPr>
        <w:t>Кіцманській</w:t>
      </w:r>
      <w:proofErr w:type="spellEnd"/>
      <w:r>
        <w:rPr>
          <w:sz w:val="24"/>
          <w:szCs w:val="24"/>
        </w:rPr>
        <w:t xml:space="preserve"> ОТГ</w:t>
      </w:r>
      <w:r w:rsidRPr="00FA3976">
        <w:rPr>
          <w:sz w:val="24"/>
          <w:szCs w:val="24"/>
        </w:rPr>
        <w:t xml:space="preserve"> </w:t>
      </w:r>
      <w:r>
        <w:rPr>
          <w:sz w:val="24"/>
          <w:szCs w:val="24"/>
        </w:rPr>
        <w:t>з</w:t>
      </w:r>
      <w:r>
        <w:rPr>
          <w:rFonts w:ascii="Tw Cen MT Condensed" w:hAnsi="Tw Cen MT Condensed"/>
          <w:sz w:val="24"/>
          <w:szCs w:val="24"/>
        </w:rPr>
        <w:t>’</w:t>
      </w:r>
      <w:r>
        <w:rPr>
          <w:sz w:val="24"/>
          <w:szCs w:val="24"/>
        </w:rPr>
        <w:t xml:space="preserve">являється ряд нових повноважень, в наслідок чого в підпорядкування Кіцманської міської ради переходить значна кількість установ та закладів, якими до 31.12.2018 року управляла Кіцманська районна рада та Кіцманська районна державна адміністрація. </w:t>
      </w:r>
    </w:p>
    <w:p w:rsidR="00546082" w:rsidRPr="00B359C7" w:rsidRDefault="00546082" w:rsidP="00236ACA">
      <w:pPr>
        <w:widowControl w:val="0"/>
        <w:shd w:val="clear" w:color="auto" w:fill="FCFCFC"/>
        <w:ind w:firstLine="720"/>
        <w:jc w:val="both"/>
        <w:rPr>
          <w:sz w:val="24"/>
          <w:szCs w:val="24"/>
        </w:rPr>
      </w:pPr>
      <w:r>
        <w:rPr>
          <w:sz w:val="24"/>
          <w:szCs w:val="24"/>
        </w:rPr>
        <w:t>Так, з 01.01.2018 року Кіцманська міська рада буде опікуватися</w:t>
      </w:r>
      <w:r w:rsidRPr="00B359C7">
        <w:rPr>
          <w:sz w:val="24"/>
          <w:szCs w:val="24"/>
        </w:rPr>
        <w:t xml:space="preserve"> </w:t>
      </w:r>
      <w:r>
        <w:rPr>
          <w:sz w:val="24"/>
          <w:szCs w:val="24"/>
        </w:rPr>
        <w:t>наступними</w:t>
      </w:r>
      <w:r w:rsidRPr="00B359C7">
        <w:rPr>
          <w:sz w:val="24"/>
          <w:szCs w:val="24"/>
        </w:rPr>
        <w:t xml:space="preserve"> заклад</w:t>
      </w:r>
      <w:r>
        <w:rPr>
          <w:sz w:val="24"/>
          <w:szCs w:val="24"/>
        </w:rPr>
        <w:t>ами</w:t>
      </w:r>
      <w:r w:rsidRPr="00B359C7">
        <w:rPr>
          <w:sz w:val="24"/>
          <w:szCs w:val="24"/>
        </w:rPr>
        <w:t xml:space="preserve">: </w:t>
      </w:r>
      <w:r>
        <w:rPr>
          <w:sz w:val="24"/>
          <w:szCs w:val="24"/>
        </w:rPr>
        <w:t>Кіцманський ЗЗСО І-ІІІ ступенів</w:t>
      </w:r>
      <w:r w:rsidRPr="00B359C7">
        <w:rPr>
          <w:sz w:val="24"/>
          <w:szCs w:val="24"/>
        </w:rPr>
        <w:t xml:space="preserve">, </w:t>
      </w:r>
      <w:r>
        <w:rPr>
          <w:sz w:val="24"/>
          <w:szCs w:val="24"/>
        </w:rPr>
        <w:t xml:space="preserve">Кіцманська гімназія, Кіцманський НВК, </w:t>
      </w:r>
      <w:proofErr w:type="spellStart"/>
      <w:r>
        <w:rPr>
          <w:sz w:val="24"/>
          <w:szCs w:val="24"/>
        </w:rPr>
        <w:t>Суховерхівський</w:t>
      </w:r>
      <w:proofErr w:type="spellEnd"/>
      <w:r>
        <w:rPr>
          <w:sz w:val="24"/>
          <w:szCs w:val="24"/>
        </w:rPr>
        <w:t xml:space="preserve"> ЗЗСО І-ІІ ступенів, </w:t>
      </w:r>
      <w:proofErr w:type="spellStart"/>
      <w:r>
        <w:rPr>
          <w:sz w:val="24"/>
          <w:szCs w:val="24"/>
        </w:rPr>
        <w:t>Давидівський</w:t>
      </w:r>
      <w:proofErr w:type="spellEnd"/>
      <w:r>
        <w:rPr>
          <w:sz w:val="24"/>
          <w:szCs w:val="24"/>
        </w:rPr>
        <w:t xml:space="preserve"> ЗЗСО І-ІІ ступенів, </w:t>
      </w:r>
      <w:proofErr w:type="spellStart"/>
      <w:r>
        <w:rPr>
          <w:sz w:val="24"/>
          <w:szCs w:val="24"/>
        </w:rPr>
        <w:t>Лашківський</w:t>
      </w:r>
      <w:proofErr w:type="spellEnd"/>
      <w:r>
        <w:rPr>
          <w:sz w:val="24"/>
          <w:szCs w:val="24"/>
        </w:rPr>
        <w:t xml:space="preserve"> ЗЗСО І-ІІІ ступенів, </w:t>
      </w:r>
      <w:proofErr w:type="spellStart"/>
      <w:r>
        <w:rPr>
          <w:sz w:val="24"/>
          <w:szCs w:val="24"/>
        </w:rPr>
        <w:t>Шипинецький</w:t>
      </w:r>
      <w:proofErr w:type="spellEnd"/>
      <w:r>
        <w:rPr>
          <w:sz w:val="24"/>
          <w:szCs w:val="24"/>
        </w:rPr>
        <w:t xml:space="preserve"> ЗЗСО І-ІІІ ступенів, Кіцманський ЗДО, </w:t>
      </w:r>
      <w:proofErr w:type="spellStart"/>
      <w:r>
        <w:rPr>
          <w:sz w:val="24"/>
          <w:szCs w:val="24"/>
        </w:rPr>
        <w:t>Суховерхівський</w:t>
      </w:r>
      <w:proofErr w:type="spellEnd"/>
      <w:r>
        <w:rPr>
          <w:sz w:val="24"/>
          <w:szCs w:val="24"/>
        </w:rPr>
        <w:t xml:space="preserve"> ЗДО, </w:t>
      </w:r>
      <w:proofErr w:type="spellStart"/>
      <w:r>
        <w:rPr>
          <w:sz w:val="24"/>
          <w:szCs w:val="24"/>
        </w:rPr>
        <w:t>Давидівський</w:t>
      </w:r>
      <w:proofErr w:type="spellEnd"/>
      <w:r>
        <w:rPr>
          <w:sz w:val="24"/>
          <w:szCs w:val="24"/>
        </w:rPr>
        <w:t xml:space="preserve"> ЗДО, </w:t>
      </w:r>
      <w:proofErr w:type="spellStart"/>
      <w:r>
        <w:rPr>
          <w:sz w:val="24"/>
          <w:szCs w:val="24"/>
        </w:rPr>
        <w:t>Лашківський</w:t>
      </w:r>
      <w:proofErr w:type="spellEnd"/>
      <w:r>
        <w:rPr>
          <w:sz w:val="24"/>
          <w:szCs w:val="24"/>
        </w:rPr>
        <w:t xml:space="preserve"> ЗДО, </w:t>
      </w:r>
      <w:proofErr w:type="spellStart"/>
      <w:r>
        <w:rPr>
          <w:sz w:val="24"/>
          <w:szCs w:val="24"/>
        </w:rPr>
        <w:t>Витилівський</w:t>
      </w:r>
      <w:proofErr w:type="spellEnd"/>
      <w:r>
        <w:rPr>
          <w:sz w:val="24"/>
          <w:szCs w:val="24"/>
        </w:rPr>
        <w:t xml:space="preserve"> ЗДО, </w:t>
      </w:r>
      <w:proofErr w:type="spellStart"/>
      <w:r>
        <w:rPr>
          <w:sz w:val="24"/>
          <w:szCs w:val="24"/>
        </w:rPr>
        <w:t>Шипинецький</w:t>
      </w:r>
      <w:proofErr w:type="spellEnd"/>
      <w:r>
        <w:rPr>
          <w:sz w:val="24"/>
          <w:szCs w:val="24"/>
        </w:rPr>
        <w:t xml:space="preserve"> ЗДО</w:t>
      </w:r>
      <w:r w:rsidRPr="00B359C7">
        <w:rPr>
          <w:sz w:val="24"/>
          <w:szCs w:val="24"/>
        </w:rPr>
        <w:t xml:space="preserve">, Дитячо-юнацька </w:t>
      </w:r>
      <w:r>
        <w:rPr>
          <w:sz w:val="24"/>
          <w:szCs w:val="24"/>
        </w:rPr>
        <w:t xml:space="preserve">комплексна </w:t>
      </w:r>
      <w:r w:rsidRPr="00B359C7">
        <w:rPr>
          <w:sz w:val="24"/>
          <w:szCs w:val="24"/>
        </w:rPr>
        <w:t>с</w:t>
      </w:r>
      <w:r>
        <w:rPr>
          <w:sz w:val="24"/>
          <w:szCs w:val="24"/>
        </w:rPr>
        <w:t>портивна школа</w:t>
      </w:r>
      <w:r w:rsidRPr="00B359C7">
        <w:rPr>
          <w:sz w:val="24"/>
          <w:szCs w:val="24"/>
        </w:rPr>
        <w:t xml:space="preserve">, </w:t>
      </w:r>
      <w:r>
        <w:rPr>
          <w:sz w:val="24"/>
          <w:szCs w:val="24"/>
        </w:rPr>
        <w:t>МСК</w:t>
      </w:r>
      <w:r w:rsidRPr="00B359C7">
        <w:rPr>
          <w:sz w:val="24"/>
          <w:szCs w:val="24"/>
        </w:rPr>
        <w:t xml:space="preserve"> «</w:t>
      </w:r>
      <w:r>
        <w:rPr>
          <w:sz w:val="24"/>
          <w:szCs w:val="24"/>
        </w:rPr>
        <w:t>Кіцмань</w:t>
      </w:r>
      <w:r w:rsidRPr="00B359C7">
        <w:rPr>
          <w:sz w:val="24"/>
          <w:szCs w:val="24"/>
        </w:rPr>
        <w:t xml:space="preserve">», </w:t>
      </w:r>
      <w:proofErr w:type="spellStart"/>
      <w:r>
        <w:rPr>
          <w:sz w:val="24"/>
          <w:szCs w:val="24"/>
        </w:rPr>
        <w:t>КЗ</w:t>
      </w:r>
      <w:proofErr w:type="spellEnd"/>
      <w:r>
        <w:rPr>
          <w:sz w:val="24"/>
          <w:szCs w:val="24"/>
        </w:rPr>
        <w:t xml:space="preserve"> «Центр мистецтва, культури, освіти та дозвілля»</w:t>
      </w:r>
      <w:r w:rsidR="00C07CA7">
        <w:rPr>
          <w:sz w:val="24"/>
          <w:szCs w:val="24"/>
        </w:rPr>
        <w:t xml:space="preserve">, </w:t>
      </w:r>
      <w:proofErr w:type="spellStart"/>
      <w:r w:rsidR="00C07CA7">
        <w:rPr>
          <w:sz w:val="24"/>
          <w:szCs w:val="24"/>
        </w:rPr>
        <w:t>Кіцманська</w:t>
      </w:r>
      <w:proofErr w:type="spellEnd"/>
      <w:r w:rsidR="00C07CA7">
        <w:rPr>
          <w:sz w:val="24"/>
          <w:szCs w:val="24"/>
        </w:rPr>
        <w:t xml:space="preserve"> музична школа </w:t>
      </w:r>
      <w:proofErr w:type="spellStart"/>
      <w:r w:rsidR="00C07CA7">
        <w:rPr>
          <w:sz w:val="24"/>
          <w:szCs w:val="24"/>
        </w:rPr>
        <w:t>ім.В.Івасюка</w:t>
      </w:r>
      <w:proofErr w:type="spellEnd"/>
      <w:r w:rsidR="00C07CA7">
        <w:rPr>
          <w:sz w:val="24"/>
          <w:szCs w:val="24"/>
        </w:rPr>
        <w:t xml:space="preserve">, </w:t>
      </w:r>
      <w:proofErr w:type="spellStart"/>
      <w:r w:rsidR="00C07CA7">
        <w:rPr>
          <w:sz w:val="24"/>
          <w:szCs w:val="24"/>
        </w:rPr>
        <w:t>Кіцманська</w:t>
      </w:r>
      <w:proofErr w:type="spellEnd"/>
      <w:r w:rsidR="00C07CA7">
        <w:rPr>
          <w:sz w:val="24"/>
          <w:szCs w:val="24"/>
        </w:rPr>
        <w:t xml:space="preserve"> художня школа, Кіцманська публічна бібліотека та її філії, клуби сіл </w:t>
      </w:r>
      <w:proofErr w:type="spellStart"/>
      <w:r w:rsidR="00C07CA7">
        <w:rPr>
          <w:sz w:val="24"/>
          <w:szCs w:val="24"/>
        </w:rPr>
        <w:t>Давидівці</w:t>
      </w:r>
      <w:proofErr w:type="spellEnd"/>
      <w:r w:rsidR="00C07CA7">
        <w:rPr>
          <w:sz w:val="24"/>
          <w:szCs w:val="24"/>
        </w:rPr>
        <w:t xml:space="preserve">, </w:t>
      </w:r>
      <w:proofErr w:type="spellStart"/>
      <w:r w:rsidR="00C07CA7">
        <w:rPr>
          <w:sz w:val="24"/>
          <w:szCs w:val="24"/>
        </w:rPr>
        <w:t>Суховерхів</w:t>
      </w:r>
      <w:proofErr w:type="spellEnd"/>
      <w:r w:rsidR="00C07CA7">
        <w:rPr>
          <w:sz w:val="24"/>
          <w:szCs w:val="24"/>
        </w:rPr>
        <w:t xml:space="preserve">, </w:t>
      </w:r>
      <w:proofErr w:type="spellStart"/>
      <w:r w:rsidR="00C07CA7">
        <w:rPr>
          <w:sz w:val="24"/>
          <w:szCs w:val="24"/>
        </w:rPr>
        <w:t>Витилівка</w:t>
      </w:r>
      <w:proofErr w:type="spellEnd"/>
      <w:r w:rsidR="00C07CA7">
        <w:rPr>
          <w:sz w:val="24"/>
          <w:szCs w:val="24"/>
        </w:rPr>
        <w:t xml:space="preserve">,, будинки культури сіл </w:t>
      </w:r>
      <w:proofErr w:type="spellStart"/>
      <w:r w:rsidR="00C07CA7">
        <w:rPr>
          <w:sz w:val="24"/>
          <w:szCs w:val="24"/>
        </w:rPr>
        <w:t>Шипинці</w:t>
      </w:r>
      <w:proofErr w:type="spellEnd"/>
      <w:r w:rsidR="00C07CA7">
        <w:rPr>
          <w:sz w:val="24"/>
          <w:szCs w:val="24"/>
        </w:rPr>
        <w:t xml:space="preserve"> та </w:t>
      </w:r>
      <w:proofErr w:type="spellStart"/>
      <w:r w:rsidR="00C07CA7">
        <w:rPr>
          <w:sz w:val="24"/>
          <w:szCs w:val="24"/>
        </w:rPr>
        <w:t>Лашківка</w:t>
      </w:r>
      <w:proofErr w:type="spellEnd"/>
      <w:r w:rsidR="00C07CA7">
        <w:rPr>
          <w:sz w:val="24"/>
          <w:szCs w:val="24"/>
        </w:rPr>
        <w:t xml:space="preserve">, народний аматорський колектив </w:t>
      </w:r>
      <w:proofErr w:type="spellStart"/>
      <w:r w:rsidR="00C07CA7">
        <w:rPr>
          <w:sz w:val="24"/>
          <w:szCs w:val="24"/>
        </w:rPr>
        <w:t>с.Шипинці</w:t>
      </w:r>
      <w:proofErr w:type="spellEnd"/>
      <w:r w:rsidR="00C07CA7">
        <w:rPr>
          <w:sz w:val="24"/>
          <w:szCs w:val="24"/>
        </w:rPr>
        <w:t xml:space="preserve"> та народний аматорський хор м.Кіцмань, мережа дитячих гуртків, </w:t>
      </w:r>
      <w:proofErr w:type="spellStart"/>
      <w:r w:rsidR="00C07CA7">
        <w:rPr>
          <w:sz w:val="24"/>
          <w:szCs w:val="24"/>
        </w:rPr>
        <w:t>Кіцманське</w:t>
      </w:r>
      <w:proofErr w:type="spellEnd"/>
      <w:r w:rsidR="00C07CA7">
        <w:rPr>
          <w:sz w:val="24"/>
          <w:szCs w:val="24"/>
        </w:rPr>
        <w:t xml:space="preserve"> ВУЖКГ</w:t>
      </w:r>
      <w:r w:rsidRPr="00B359C7">
        <w:rPr>
          <w:sz w:val="24"/>
          <w:szCs w:val="24"/>
        </w:rPr>
        <w:t>.</w:t>
      </w:r>
    </w:p>
    <w:p w:rsidR="00546082" w:rsidRDefault="00546082" w:rsidP="00236ACA">
      <w:pPr>
        <w:widowControl w:val="0"/>
        <w:ind w:firstLine="709"/>
        <w:jc w:val="both"/>
        <w:rPr>
          <w:rFonts w:eastAsia="Calibri"/>
          <w:sz w:val="24"/>
          <w:szCs w:val="24"/>
          <w:lang w:eastAsia="en-US"/>
        </w:rPr>
      </w:pPr>
      <w:r>
        <w:rPr>
          <w:rFonts w:eastAsia="Calibri"/>
          <w:sz w:val="24"/>
          <w:szCs w:val="24"/>
          <w:lang w:eastAsia="en-US"/>
        </w:rPr>
        <w:t>Окрім того, в 20</w:t>
      </w:r>
      <w:r w:rsidR="00C07CA7">
        <w:rPr>
          <w:rFonts w:eastAsia="Calibri"/>
          <w:sz w:val="24"/>
          <w:szCs w:val="24"/>
          <w:lang w:eastAsia="en-US"/>
        </w:rPr>
        <w:t>9</w:t>
      </w:r>
      <w:r>
        <w:rPr>
          <w:rFonts w:eastAsia="Calibri"/>
          <w:sz w:val="24"/>
          <w:szCs w:val="24"/>
          <w:lang w:eastAsia="en-US"/>
        </w:rPr>
        <w:t>8 році</w:t>
      </w:r>
      <w:r w:rsidRPr="00B359C7">
        <w:rPr>
          <w:rFonts w:eastAsia="Calibri"/>
          <w:sz w:val="24"/>
          <w:szCs w:val="24"/>
          <w:lang w:eastAsia="en-US"/>
        </w:rPr>
        <w:t xml:space="preserve"> планується функціонування таких закладів, управлінь, відділів та підприємств: «Центр надання адміністративних послуг», «Територіальний центр соціального  обслуговування», </w:t>
      </w:r>
      <w:r w:rsidR="00C07CA7">
        <w:rPr>
          <w:rFonts w:eastAsia="Calibri"/>
          <w:sz w:val="24"/>
          <w:szCs w:val="24"/>
          <w:lang w:eastAsia="en-US"/>
        </w:rPr>
        <w:t>Районне радіомовлення, трудовий архів, Кіцманська ЦРЛ, Кіцманський Центр ПМСД</w:t>
      </w:r>
      <w:r w:rsidRPr="00B359C7">
        <w:rPr>
          <w:rFonts w:eastAsia="Calibri"/>
          <w:sz w:val="24"/>
          <w:szCs w:val="24"/>
          <w:lang w:eastAsia="en-US"/>
        </w:rPr>
        <w:t xml:space="preserve"> для організації роботи яких необхідні витрати з бюджету на придбання меблів, комп’ютерної та організаційної техніки, проведення косметичного ремонту в приміщеннях</w:t>
      </w:r>
      <w:r w:rsidR="00C07CA7">
        <w:rPr>
          <w:rFonts w:eastAsia="Calibri"/>
          <w:sz w:val="24"/>
          <w:szCs w:val="24"/>
          <w:lang w:eastAsia="en-US"/>
        </w:rPr>
        <w:t>, придбання медикаментів та продуктів харчування</w:t>
      </w:r>
      <w:r w:rsidRPr="00B359C7">
        <w:rPr>
          <w:rFonts w:eastAsia="Calibri"/>
          <w:sz w:val="24"/>
          <w:szCs w:val="24"/>
          <w:lang w:eastAsia="en-US"/>
        </w:rPr>
        <w:t>.</w:t>
      </w:r>
    </w:p>
    <w:p w:rsidR="0021059B" w:rsidRPr="00827E0A" w:rsidRDefault="0021059B" w:rsidP="00236ACA">
      <w:pPr>
        <w:widowControl w:val="0"/>
        <w:ind w:firstLine="708"/>
        <w:jc w:val="both"/>
        <w:rPr>
          <w:sz w:val="24"/>
          <w:szCs w:val="24"/>
        </w:rPr>
      </w:pPr>
      <w:r w:rsidRPr="00827E0A">
        <w:rPr>
          <w:sz w:val="24"/>
          <w:szCs w:val="24"/>
        </w:rPr>
        <w:t xml:space="preserve">На даний час громада розвивається, як однопрофільний центр, орієнтований в основному на </w:t>
      </w:r>
      <w:r>
        <w:rPr>
          <w:sz w:val="24"/>
          <w:szCs w:val="24"/>
        </w:rPr>
        <w:t>мале підприємництво (в основному роздрібна та оптова торгівля)</w:t>
      </w:r>
      <w:r w:rsidRPr="00827E0A">
        <w:rPr>
          <w:sz w:val="24"/>
          <w:szCs w:val="24"/>
        </w:rPr>
        <w:t xml:space="preserve">. </w:t>
      </w:r>
    </w:p>
    <w:p w:rsidR="0021059B" w:rsidRPr="00827E0A" w:rsidRDefault="0021059B" w:rsidP="00236ACA">
      <w:pPr>
        <w:widowControl w:val="0"/>
        <w:ind w:firstLine="709"/>
        <w:jc w:val="both"/>
        <w:rPr>
          <w:sz w:val="24"/>
          <w:szCs w:val="24"/>
        </w:rPr>
      </w:pPr>
      <w:r w:rsidRPr="00827E0A">
        <w:rPr>
          <w:sz w:val="24"/>
          <w:szCs w:val="24"/>
        </w:rPr>
        <w:t>На місцевий соціально-економічний розвиток протягом 201</w:t>
      </w:r>
      <w:r>
        <w:rPr>
          <w:sz w:val="24"/>
          <w:szCs w:val="24"/>
        </w:rPr>
        <w:t>9</w:t>
      </w:r>
      <w:r w:rsidRPr="00827E0A">
        <w:rPr>
          <w:sz w:val="24"/>
          <w:szCs w:val="24"/>
        </w:rPr>
        <w:t xml:space="preserve"> року будуть істотно впливати:</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Податковий кодекс України від 02.12.2010 року № 2755-17 зі змінами;</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Бюджетний кодекс України;</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Закон України «Про державний бюджет України на 201</w:t>
      </w:r>
      <w:r>
        <w:rPr>
          <w:sz w:val="24"/>
          <w:szCs w:val="24"/>
        </w:rPr>
        <w:t>9</w:t>
      </w:r>
      <w:r w:rsidRPr="00827E0A">
        <w:rPr>
          <w:sz w:val="24"/>
          <w:szCs w:val="24"/>
        </w:rPr>
        <w:t xml:space="preserve"> рік»;</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 xml:space="preserve">Закон України «Про місцеве самоврядування в Україні» </w:t>
      </w:r>
      <w:r w:rsidRPr="0021059B">
        <w:rPr>
          <w:sz w:val="24"/>
          <w:szCs w:val="24"/>
        </w:rPr>
        <w:t xml:space="preserve">від 21.05.1997 р. № 280/97 зі змінами; </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21059B">
        <w:rPr>
          <w:sz w:val="24"/>
          <w:szCs w:val="24"/>
        </w:rPr>
        <w:t>Закон України «Про запобігання фінансової катастрофи та створення передумов для економічного зростання в Україні» зі змінами;</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21059B">
        <w:rPr>
          <w:sz w:val="24"/>
          <w:szCs w:val="24"/>
        </w:rPr>
        <w:t xml:space="preserve">Закон України </w:t>
      </w:r>
      <w:r w:rsidRPr="00827E0A">
        <w:rPr>
          <w:sz w:val="24"/>
          <w:szCs w:val="24"/>
        </w:rPr>
        <w:t>«Про засади державної регуляторної політики у сфері господарської діяльності»;</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lastRenderedPageBreak/>
        <w:t>Закон України «Про внесення змін до деяких законодавчих актів щодо сприяння будівництву» від 16.09.2008 року</w:t>
      </w:r>
      <w:r>
        <w:rPr>
          <w:sz w:val="24"/>
          <w:szCs w:val="24"/>
        </w:rPr>
        <w:t xml:space="preserve"> </w:t>
      </w:r>
      <w:r w:rsidRPr="00827E0A">
        <w:rPr>
          <w:sz w:val="24"/>
          <w:szCs w:val="24"/>
        </w:rPr>
        <w:t xml:space="preserve">№ 509 - </w:t>
      </w:r>
      <w:r w:rsidRPr="0021059B">
        <w:rPr>
          <w:sz w:val="24"/>
          <w:szCs w:val="24"/>
        </w:rPr>
        <w:t>VI</w:t>
      </w:r>
      <w:r w:rsidRPr="00827E0A">
        <w:rPr>
          <w:sz w:val="24"/>
          <w:szCs w:val="24"/>
        </w:rPr>
        <w:t>;</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Указ Президента «Про прискорення реформування житлово-комунального господарства» від 19.10.1999 року № 1351/99, в частині передачі в комунальну власність відомчих об’єктів;</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 xml:space="preserve">Земельний Кодекс України </w:t>
      </w:r>
      <w:proofErr w:type="spellStart"/>
      <w:r w:rsidRPr="0021059B">
        <w:rPr>
          <w:sz w:val="24"/>
          <w:szCs w:val="24"/>
        </w:rPr>
        <w:t>вiд</w:t>
      </w:r>
      <w:proofErr w:type="spellEnd"/>
      <w:r w:rsidRPr="0021059B">
        <w:rPr>
          <w:sz w:val="24"/>
          <w:szCs w:val="24"/>
        </w:rPr>
        <w:t xml:space="preserve"> 25.10.2001 року  № 2768-III зі змінами</w:t>
      </w:r>
      <w:r w:rsidRPr="00827E0A">
        <w:rPr>
          <w:sz w:val="24"/>
          <w:szCs w:val="24"/>
        </w:rPr>
        <w:t xml:space="preserve">;  </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 xml:space="preserve">Закон України «Про благоустрій населених пунктів» </w:t>
      </w:r>
      <w:proofErr w:type="spellStart"/>
      <w:r w:rsidRPr="0021059B">
        <w:rPr>
          <w:sz w:val="24"/>
          <w:szCs w:val="24"/>
        </w:rPr>
        <w:t>вiд</w:t>
      </w:r>
      <w:proofErr w:type="spellEnd"/>
      <w:r w:rsidRPr="0021059B">
        <w:rPr>
          <w:sz w:val="24"/>
          <w:szCs w:val="24"/>
        </w:rPr>
        <w:t xml:space="preserve"> 06.09.2005 р. № 2807-IV зі змінами;</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21059B">
        <w:rPr>
          <w:sz w:val="24"/>
          <w:szCs w:val="24"/>
        </w:rPr>
        <w:t xml:space="preserve">Закон України «Про оренду землі» </w:t>
      </w:r>
      <w:proofErr w:type="spellStart"/>
      <w:r w:rsidRPr="0021059B">
        <w:rPr>
          <w:sz w:val="24"/>
          <w:szCs w:val="24"/>
        </w:rPr>
        <w:t>вiд</w:t>
      </w:r>
      <w:proofErr w:type="spellEnd"/>
      <w:r w:rsidRPr="0021059B">
        <w:rPr>
          <w:sz w:val="24"/>
          <w:szCs w:val="24"/>
        </w:rPr>
        <w:t xml:space="preserve"> 06.10.1998 р. № 161-XIV зі змінами;</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Розпорядження КМУ від 25.03.2009 р. № 329-р «Питання обліку електричної енергії, що використовується для зовнішнього освітлення населених пунктів та магістральних доріг і вулиць»;</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Закон України «Про запобігання  корупції» від 14.10.2014 р. зі змінами;</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Закон України «Про доступ до публічної інформації» від 13.01.2011 р.;</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Закон України «Про регулювання містобудівної діяльності» від 17.02.2011 р. зі змінами;</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Закон України «Про житлово-комунальні послуги» від 19.11.2017 р. № 2189-</w:t>
      </w:r>
      <w:r w:rsidRPr="0021059B">
        <w:rPr>
          <w:sz w:val="24"/>
          <w:szCs w:val="24"/>
        </w:rPr>
        <w:t>VIII</w:t>
      </w:r>
      <w:r w:rsidRPr="00827E0A">
        <w:rPr>
          <w:sz w:val="24"/>
          <w:szCs w:val="24"/>
        </w:rPr>
        <w:t>;</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Закон України «Про оцінку земель» від 15.12.2009 р зі змінами;</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Закон України «Про Державний земельний кадастр» від 07.07.2011 р. № 3613-</w:t>
      </w:r>
      <w:r w:rsidRPr="0021059B">
        <w:rPr>
          <w:sz w:val="24"/>
          <w:szCs w:val="24"/>
        </w:rPr>
        <w:t>VI</w:t>
      </w:r>
      <w:r w:rsidRPr="00827E0A">
        <w:rPr>
          <w:sz w:val="24"/>
          <w:szCs w:val="24"/>
        </w:rPr>
        <w:t>;</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Наказ Міністерства регіонального розвитку, будівництва та житлово-комунального господарства від  21.10.2011 р. № 244 «Про затвердження Порядку розміщення тимчасових споруд для провадження підприємницької діяльності»;</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 xml:space="preserve">Закон України «Про публічні закупівлі» від 25.12.2015 р. № </w:t>
      </w:r>
      <w:r w:rsidRPr="0021059B">
        <w:rPr>
          <w:sz w:val="24"/>
          <w:szCs w:val="24"/>
        </w:rPr>
        <w:t>922-VIII</w:t>
      </w:r>
      <w:r w:rsidRPr="00827E0A">
        <w:rPr>
          <w:sz w:val="24"/>
          <w:szCs w:val="24"/>
        </w:rPr>
        <w:t>;</w:t>
      </w:r>
    </w:p>
    <w:p w:rsidR="0021059B" w:rsidRPr="00827E0A" w:rsidRDefault="0021059B" w:rsidP="00AF021D">
      <w:pPr>
        <w:widowControl w:val="0"/>
        <w:numPr>
          <w:ilvl w:val="0"/>
          <w:numId w:val="12"/>
        </w:numPr>
        <w:tabs>
          <w:tab w:val="clear" w:pos="786"/>
          <w:tab w:val="num" w:pos="426"/>
          <w:tab w:val="left" w:pos="1134"/>
        </w:tabs>
        <w:ind w:left="0" w:firstLine="709"/>
        <w:jc w:val="both"/>
        <w:rPr>
          <w:sz w:val="24"/>
          <w:szCs w:val="24"/>
        </w:rPr>
      </w:pPr>
      <w:r w:rsidRPr="00827E0A">
        <w:rPr>
          <w:sz w:val="24"/>
          <w:szCs w:val="24"/>
        </w:rPr>
        <w:t xml:space="preserve">Указ Президента України «Про додаткові заходи щодо державної підтримки </w:t>
      </w:r>
      <w:r>
        <w:rPr>
          <w:sz w:val="24"/>
          <w:szCs w:val="24"/>
        </w:rPr>
        <w:t>культури і мистецтва в Україні»</w:t>
      </w:r>
      <w:r w:rsidRPr="00827E0A">
        <w:rPr>
          <w:sz w:val="24"/>
          <w:szCs w:val="24"/>
        </w:rPr>
        <w:t xml:space="preserve">. </w:t>
      </w:r>
    </w:p>
    <w:p w:rsidR="0021059B" w:rsidRPr="00827E0A" w:rsidRDefault="0021059B" w:rsidP="00236ACA">
      <w:pPr>
        <w:pStyle w:val="affe"/>
        <w:widowControl w:val="0"/>
        <w:ind w:left="0" w:firstLine="720"/>
        <w:jc w:val="both"/>
        <w:rPr>
          <w:lang w:val="uk-UA"/>
        </w:rPr>
      </w:pPr>
      <w:r w:rsidRPr="00827E0A">
        <w:rPr>
          <w:lang w:val="uk-UA"/>
        </w:rPr>
        <w:t xml:space="preserve">Враховуючи, що центром </w:t>
      </w:r>
      <w:r>
        <w:rPr>
          <w:lang w:val="uk-UA"/>
        </w:rPr>
        <w:t>Кіцманської</w:t>
      </w:r>
      <w:r w:rsidRPr="00827E0A">
        <w:rPr>
          <w:lang w:val="uk-UA"/>
        </w:rPr>
        <w:t xml:space="preserve"> ОТГ є м.</w:t>
      </w:r>
      <w:r>
        <w:rPr>
          <w:lang w:val="uk-UA"/>
        </w:rPr>
        <w:t>Кіцмань</w:t>
      </w:r>
      <w:r w:rsidRPr="00827E0A">
        <w:rPr>
          <w:lang w:val="uk-UA"/>
        </w:rPr>
        <w:t>, то повноцінний розвиток громади буде залежати в першу чергу від розвитку міста, так як на його території розміщено ряд підприємств</w:t>
      </w:r>
      <w:r>
        <w:rPr>
          <w:lang w:val="uk-UA"/>
        </w:rPr>
        <w:t>, установ та закладів</w:t>
      </w:r>
      <w:r w:rsidRPr="00827E0A">
        <w:rPr>
          <w:lang w:val="uk-UA"/>
        </w:rPr>
        <w:t xml:space="preserve">, які мають стійку тенденцію до нарощування виробничих потужностей. Позитивні тенденції розвитку підприємств прямо впливають на постійне збільшення дохідної частини </w:t>
      </w:r>
      <w:r w:rsidRPr="00DC1FBC">
        <w:rPr>
          <w:lang w:val="uk-UA"/>
        </w:rPr>
        <w:t>до міського бюджету</w:t>
      </w:r>
      <w:r w:rsidRPr="00827E0A">
        <w:rPr>
          <w:lang w:val="uk-UA"/>
        </w:rPr>
        <w:t xml:space="preserve"> </w:t>
      </w:r>
      <w:r w:rsidRPr="00DC1FBC">
        <w:rPr>
          <w:lang w:val="uk-UA"/>
        </w:rPr>
        <w:t>за рахунок сплати ПДФО</w:t>
      </w:r>
      <w:r w:rsidRPr="00827E0A">
        <w:rPr>
          <w:lang w:val="uk-UA"/>
        </w:rPr>
        <w:t>, і як результат є можливість на належному рівні утримувати</w:t>
      </w:r>
      <w:r>
        <w:rPr>
          <w:lang w:val="uk-UA"/>
        </w:rPr>
        <w:t>,</w:t>
      </w:r>
      <w:r w:rsidRPr="00827E0A">
        <w:rPr>
          <w:lang w:val="uk-UA"/>
        </w:rPr>
        <w:t xml:space="preserve"> як територію громади, так і комунальні заклади, що знаходяться в підпорядкуванні міста.</w:t>
      </w:r>
    </w:p>
    <w:p w:rsidR="0021059B" w:rsidRPr="002B3A9F" w:rsidRDefault="0021059B" w:rsidP="00236ACA">
      <w:pPr>
        <w:pStyle w:val="affe"/>
        <w:widowControl w:val="0"/>
        <w:ind w:left="0" w:firstLine="720"/>
        <w:jc w:val="both"/>
        <w:rPr>
          <w:lang w:val="uk-UA"/>
        </w:rPr>
      </w:pPr>
      <w:r w:rsidRPr="002B3A9F">
        <w:rPr>
          <w:lang w:val="uk-UA"/>
        </w:rPr>
        <w:t>Проте, незважаючи на отрим</w:t>
      </w:r>
      <w:r>
        <w:rPr>
          <w:lang w:val="uk-UA"/>
        </w:rPr>
        <w:t>а</w:t>
      </w:r>
      <w:r w:rsidRPr="002B3A9F">
        <w:rPr>
          <w:lang w:val="uk-UA"/>
        </w:rPr>
        <w:t xml:space="preserve">ння значних додаткових фінансових ресурсів у вигляді податку з доходів фізичних осіб, в </w:t>
      </w:r>
      <w:r>
        <w:rPr>
          <w:lang w:val="uk-UA"/>
        </w:rPr>
        <w:t>Кіцмань</w:t>
      </w:r>
      <w:r w:rsidRPr="002B3A9F">
        <w:rPr>
          <w:lang w:val="uk-UA"/>
        </w:rPr>
        <w:t>кій ОТГ на наступний рік будуть спостерігатися ризики значного збільшення видаткової частини міського бюджету</w:t>
      </w:r>
      <w:r>
        <w:rPr>
          <w:lang w:val="uk-UA"/>
        </w:rPr>
        <w:t xml:space="preserve"> через прийняття об’єктів комунальної власності від району</w:t>
      </w:r>
      <w:r w:rsidRPr="002B3A9F">
        <w:rPr>
          <w:lang w:val="uk-UA"/>
        </w:rPr>
        <w:t>, що в свою чергу може послабити її подальший економічний розвиток  в 201</w:t>
      </w:r>
      <w:r>
        <w:rPr>
          <w:lang w:val="uk-UA"/>
        </w:rPr>
        <w:t>9</w:t>
      </w:r>
      <w:r w:rsidRPr="002B3A9F">
        <w:rPr>
          <w:lang w:val="uk-UA"/>
        </w:rPr>
        <w:t xml:space="preserve"> році. Такі ризики можуть виникнути в резуль</w:t>
      </w:r>
      <w:r>
        <w:rPr>
          <w:lang w:val="uk-UA"/>
        </w:rPr>
        <w:t>т</w:t>
      </w:r>
      <w:r w:rsidRPr="002B3A9F">
        <w:rPr>
          <w:lang w:val="uk-UA"/>
        </w:rPr>
        <w:t xml:space="preserve">аті значного збільшення повноважень </w:t>
      </w:r>
      <w:r>
        <w:rPr>
          <w:lang w:val="uk-UA"/>
        </w:rPr>
        <w:t>Кіцманської</w:t>
      </w:r>
      <w:r w:rsidRPr="002B3A9F">
        <w:rPr>
          <w:lang w:val="uk-UA"/>
        </w:rPr>
        <w:t xml:space="preserve"> міської ради (в підпорядкування громади переходять шкільна</w:t>
      </w:r>
      <w:r>
        <w:rPr>
          <w:lang w:val="uk-UA"/>
        </w:rPr>
        <w:t xml:space="preserve"> та позашкільна </w:t>
      </w:r>
      <w:r w:rsidRPr="002B3A9F">
        <w:rPr>
          <w:lang w:val="uk-UA"/>
        </w:rPr>
        <w:t>освіта</w:t>
      </w:r>
      <w:r>
        <w:rPr>
          <w:lang w:val="uk-UA"/>
        </w:rPr>
        <w:t>, заклади спорту</w:t>
      </w:r>
      <w:r w:rsidRPr="002B3A9F">
        <w:rPr>
          <w:lang w:val="uk-UA"/>
        </w:rPr>
        <w:t xml:space="preserve"> </w:t>
      </w:r>
      <w:r>
        <w:rPr>
          <w:lang w:val="uk-UA"/>
        </w:rPr>
        <w:t>т</w:t>
      </w:r>
      <w:r w:rsidRPr="002B3A9F">
        <w:rPr>
          <w:lang w:val="uk-UA"/>
        </w:rPr>
        <w:t>а бібліотеки) та в зв’язку з прийняттям Де</w:t>
      </w:r>
      <w:r>
        <w:rPr>
          <w:lang w:val="uk-UA"/>
        </w:rPr>
        <w:t>ржавного бюджету України на 2019</w:t>
      </w:r>
      <w:r w:rsidRPr="002B3A9F">
        <w:rPr>
          <w:lang w:val="uk-UA"/>
        </w:rPr>
        <w:t xml:space="preserve"> рік, яким передбачено зростання соціальних стандартів </w:t>
      </w:r>
      <w:r>
        <w:rPr>
          <w:lang w:val="uk-UA"/>
        </w:rPr>
        <w:t>і</w:t>
      </w:r>
      <w:r w:rsidRPr="002B3A9F">
        <w:rPr>
          <w:lang w:val="uk-UA"/>
        </w:rPr>
        <w:t xml:space="preserve"> відповідно збільшення мінімальної заробітної плати до 41</w:t>
      </w:r>
      <w:r>
        <w:rPr>
          <w:lang w:val="uk-UA"/>
        </w:rPr>
        <w:t>73</w:t>
      </w:r>
      <w:r w:rsidRPr="002B3A9F">
        <w:rPr>
          <w:lang w:val="uk-UA"/>
        </w:rPr>
        <w:t xml:space="preserve"> грн.</w:t>
      </w:r>
    </w:p>
    <w:p w:rsidR="0021059B" w:rsidRPr="0021059B" w:rsidRDefault="0021059B" w:rsidP="00236ACA">
      <w:pPr>
        <w:pStyle w:val="affe"/>
        <w:widowControl w:val="0"/>
        <w:ind w:left="0" w:firstLine="720"/>
        <w:jc w:val="both"/>
        <w:rPr>
          <w:lang w:val="uk-UA"/>
        </w:rPr>
      </w:pPr>
      <w:r w:rsidRPr="0021059B">
        <w:rPr>
          <w:lang w:val="uk-UA"/>
        </w:rPr>
        <w:t>Окрім того, до ризиків можна віднести:</w:t>
      </w:r>
    </w:p>
    <w:p w:rsidR="0021059B" w:rsidRPr="002B3A9F" w:rsidRDefault="0021059B" w:rsidP="00AF021D">
      <w:pPr>
        <w:widowControl w:val="0"/>
        <w:numPr>
          <w:ilvl w:val="0"/>
          <w:numId w:val="13"/>
        </w:numPr>
        <w:tabs>
          <w:tab w:val="clear" w:pos="720"/>
          <w:tab w:val="num" w:pos="426"/>
          <w:tab w:val="left" w:pos="993"/>
        </w:tabs>
        <w:ind w:left="0" w:firstLine="709"/>
        <w:jc w:val="both"/>
        <w:rPr>
          <w:sz w:val="24"/>
          <w:szCs w:val="24"/>
        </w:rPr>
      </w:pPr>
      <w:r w:rsidRPr="002B3A9F">
        <w:rPr>
          <w:sz w:val="24"/>
          <w:szCs w:val="24"/>
        </w:rPr>
        <w:t>військова агресія на сході України</w:t>
      </w:r>
      <w:r>
        <w:rPr>
          <w:sz w:val="24"/>
          <w:szCs w:val="24"/>
        </w:rPr>
        <w:t>, що негативно впливає на інвестиційний клімат в прикордонній території</w:t>
      </w:r>
      <w:r w:rsidRPr="002B3A9F">
        <w:rPr>
          <w:sz w:val="24"/>
          <w:szCs w:val="24"/>
        </w:rPr>
        <w:t>;</w:t>
      </w:r>
    </w:p>
    <w:p w:rsidR="0021059B" w:rsidRPr="002B3A9F" w:rsidRDefault="0021059B" w:rsidP="00AF021D">
      <w:pPr>
        <w:widowControl w:val="0"/>
        <w:numPr>
          <w:ilvl w:val="0"/>
          <w:numId w:val="13"/>
        </w:numPr>
        <w:tabs>
          <w:tab w:val="clear" w:pos="720"/>
          <w:tab w:val="num" w:pos="426"/>
          <w:tab w:val="left" w:pos="993"/>
        </w:tabs>
        <w:ind w:left="0" w:firstLine="709"/>
        <w:jc w:val="both"/>
        <w:rPr>
          <w:sz w:val="24"/>
          <w:szCs w:val="24"/>
        </w:rPr>
      </w:pPr>
      <w:r w:rsidRPr="002B3A9F">
        <w:rPr>
          <w:sz w:val="24"/>
          <w:szCs w:val="24"/>
        </w:rPr>
        <w:t xml:space="preserve">нестабільна політична та економічна ситуація в державі; </w:t>
      </w:r>
    </w:p>
    <w:p w:rsidR="0021059B" w:rsidRPr="002B3A9F" w:rsidRDefault="0021059B" w:rsidP="00AF021D">
      <w:pPr>
        <w:widowControl w:val="0"/>
        <w:numPr>
          <w:ilvl w:val="0"/>
          <w:numId w:val="13"/>
        </w:numPr>
        <w:tabs>
          <w:tab w:val="clear" w:pos="720"/>
          <w:tab w:val="num" w:pos="426"/>
          <w:tab w:val="left" w:pos="993"/>
        </w:tabs>
        <w:ind w:left="0" w:firstLine="709"/>
        <w:jc w:val="both"/>
        <w:rPr>
          <w:sz w:val="24"/>
          <w:szCs w:val="24"/>
        </w:rPr>
      </w:pPr>
      <w:r w:rsidRPr="002B3A9F">
        <w:rPr>
          <w:sz w:val="24"/>
          <w:szCs w:val="24"/>
        </w:rPr>
        <w:t xml:space="preserve">фінансова нестабільність в державі, пов’язана із здешевленням національної валюти гривні; </w:t>
      </w:r>
    </w:p>
    <w:p w:rsidR="0021059B" w:rsidRPr="006712A5" w:rsidRDefault="0021059B" w:rsidP="00AF021D">
      <w:pPr>
        <w:widowControl w:val="0"/>
        <w:numPr>
          <w:ilvl w:val="0"/>
          <w:numId w:val="13"/>
        </w:numPr>
        <w:tabs>
          <w:tab w:val="clear" w:pos="720"/>
          <w:tab w:val="num" w:pos="426"/>
          <w:tab w:val="left" w:pos="993"/>
        </w:tabs>
        <w:ind w:left="0" w:firstLine="709"/>
        <w:jc w:val="both"/>
        <w:rPr>
          <w:sz w:val="24"/>
          <w:szCs w:val="24"/>
        </w:rPr>
      </w:pPr>
      <w:r w:rsidRPr="006712A5">
        <w:rPr>
          <w:sz w:val="24"/>
          <w:szCs w:val="24"/>
        </w:rPr>
        <w:t>відсутність належної містобудівної документації, меж та оновленої нормативної грошової оцінки населених пунктів, що увійшли до громади;</w:t>
      </w:r>
    </w:p>
    <w:p w:rsidR="0021059B" w:rsidRPr="006712A5" w:rsidRDefault="0021059B" w:rsidP="00AF021D">
      <w:pPr>
        <w:widowControl w:val="0"/>
        <w:numPr>
          <w:ilvl w:val="0"/>
          <w:numId w:val="13"/>
        </w:numPr>
        <w:tabs>
          <w:tab w:val="clear" w:pos="720"/>
          <w:tab w:val="num" w:pos="426"/>
          <w:tab w:val="left" w:pos="993"/>
        </w:tabs>
        <w:ind w:left="0" w:firstLine="709"/>
        <w:jc w:val="both"/>
        <w:rPr>
          <w:sz w:val="24"/>
          <w:szCs w:val="24"/>
        </w:rPr>
      </w:pPr>
      <w:r w:rsidRPr="006712A5">
        <w:rPr>
          <w:sz w:val="24"/>
          <w:szCs w:val="24"/>
        </w:rPr>
        <w:t>можливе подальше подорожчання енергоносіїв і, як наслідок, збільшення вартості комунальних послуг та витрат на підприємствах;</w:t>
      </w:r>
    </w:p>
    <w:p w:rsidR="0021059B" w:rsidRPr="002B3A9F" w:rsidRDefault="0021059B" w:rsidP="00AF021D">
      <w:pPr>
        <w:widowControl w:val="0"/>
        <w:numPr>
          <w:ilvl w:val="0"/>
          <w:numId w:val="13"/>
        </w:numPr>
        <w:tabs>
          <w:tab w:val="clear" w:pos="720"/>
          <w:tab w:val="num" w:pos="426"/>
          <w:tab w:val="left" w:pos="993"/>
        </w:tabs>
        <w:ind w:left="0" w:firstLine="709"/>
        <w:jc w:val="both"/>
        <w:rPr>
          <w:sz w:val="24"/>
          <w:szCs w:val="24"/>
        </w:rPr>
      </w:pPr>
      <w:r w:rsidRPr="002B3A9F">
        <w:rPr>
          <w:sz w:val="24"/>
          <w:szCs w:val="24"/>
        </w:rPr>
        <w:lastRenderedPageBreak/>
        <w:t xml:space="preserve">зростання соціальної напруги у зв’язку з </w:t>
      </w:r>
      <w:r>
        <w:rPr>
          <w:sz w:val="24"/>
          <w:szCs w:val="24"/>
        </w:rPr>
        <w:t>проведенням оптимізації бюджетних закладів.</w:t>
      </w:r>
    </w:p>
    <w:p w:rsidR="0021059B" w:rsidRPr="002B3A9F" w:rsidRDefault="0021059B" w:rsidP="00236ACA">
      <w:pPr>
        <w:widowControl w:val="0"/>
        <w:ind w:firstLine="709"/>
        <w:jc w:val="both"/>
        <w:rPr>
          <w:sz w:val="24"/>
          <w:szCs w:val="24"/>
        </w:rPr>
      </w:pPr>
      <w:r w:rsidRPr="002B3A9F">
        <w:rPr>
          <w:sz w:val="24"/>
          <w:szCs w:val="24"/>
        </w:rPr>
        <w:t>В першу чергу впливати на розвиток і життєдіяльність міста будуть показники дох</w:t>
      </w:r>
      <w:r w:rsidR="006712A5">
        <w:rPr>
          <w:sz w:val="24"/>
          <w:szCs w:val="24"/>
        </w:rPr>
        <w:t>і</w:t>
      </w:r>
      <w:r w:rsidRPr="002B3A9F">
        <w:rPr>
          <w:sz w:val="24"/>
          <w:szCs w:val="24"/>
        </w:rPr>
        <w:t>дної частини бюджету та обсяг наданих місту дотацій і субвенцій. Так, більша частина бюджету міста буде використана на утримання соціальних закладів (дитячих садків, шкіл, клубних закладів</w:t>
      </w:r>
      <w:r w:rsidR="006712A5">
        <w:rPr>
          <w:sz w:val="24"/>
          <w:szCs w:val="24"/>
        </w:rPr>
        <w:t xml:space="preserve"> та</w:t>
      </w:r>
      <w:r w:rsidRPr="002B3A9F">
        <w:rPr>
          <w:sz w:val="24"/>
          <w:szCs w:val="24"/>
        </w:rPr>
        <w:t xml:space="preserve"> бібліотек).</w:t>
      </w:r>
    </w:p>
    <w:p w:rsidR="0021059B" w:rsidRPr="00562889" w:rsidRDefault="0021059B" w:rsidP="00236ACA">
      <w:pPr>
        <w:widowControl w:val="0"/>
        <w:ind w:firstLine="709"/>
        <w:jc w:val="both"/>
        <w:rPr>
          <w:sz w:val="24"/>
          <w:szCs w:val="24"/>
        </w:rPr>
      </w:pPr>
      <w:r w:rsidRPr="002B3A9F">
        <w:rPr>
          <w:sz w:val="24"/>
          <w:szCs w:val="24"/>
        </w:rPr>
        <w:t>Протягом 201</w:t>
      </w:r>
      <w:r w:rsidR="006712A5">
        <w:rPr>
          <w:sz w:val="24"/>
          <w:szCs w:val="24"/>
        </w:rPr>
        <w:t>9</w:t>
      </w:r>
      <w:r w:rsidRPr="002B3A9F">
        <w:rPr>
          <w:sz w:val="24"/>
          <w:szCs w:val="24"/>
        </w:rPr>
        <w:t xml:space="preserve"> року прогнозується подальше старіння населення та дисбаланс у його віковій структурі через міграцію частини працездатного населення. Проте, протягом року ця тенденція буде малопомітною, оскільки через економічну кризу відтік з міста робітників скоротився, натомість плануєтьс</w:t>
      </w:r>
      <w:r w:rsidRPr="00562889">
        <w:rPr>
          <w:sz w:val="24"/>
          <w:szCs w:val="24"/>
        </w:rPr>
        <w:t>я часткове їх повернення через втрату роботи в інших містах та зокрема в Росії. Прогнозується подальше скорочення різниці між народжуваністю та смертністю населення</w:t>
      </w:r>
      <w:r>
        <w:rPr>
          <w:sz w:val="24"/>
          <w:szCs w:val="24"/>
        </w:rPr>
        <w:t xml:space="preserve"> громади</w:t>
      </w:r>
      <w:r w:rsidRPr="00562889">
        <w:rPr>
          <w:sz w:val="24"/>
          <w:szCs w:val="24"/>
        </w:rPr>
        <w:t>, хоча смертність продовжуватиме переважать народжуваність.</w:t>
      </w:r>
    </w:p>
    <w:p w:rsidR="0021059B" w:rsidRPr="00562889" w:rsidRDefault="0021059B" w:rsidP="00236ACA">
      <w:pPr>
        <w:widowControl w:val="0"/>
        <w:ind w:firstLine="709"/>
        <w:jc w:val="both"/>
        <w:rPr>
          <w:sz w:val="24"/>
          <w:szCs w:val="24"/>
        </w:rPr>
      </w:pPr>
      <w:r w:rsidRPr="00562889">
        <w:rPr>
          <w:sz w:val="24"/>
          <w:szCs w:val="24"/>
        </w:rPr>
        <w:t>У зв’язку із економічною та фінансовою кризою, яка продовжується в країні, по окремих галузях прогнозується певний спад економіки. Зокрема, спад може торкнутися таких як деревообробка, транспорту, підприємницьких структур, особливо у сфері торгівлі та послуг. Також, на стан виробництва впливат</w:t>
      </w:r>
      <w:r>
        <w:rPr>
          <w:sz w:val="24"/>
          <w:szCs w:val="24"/>
        </w:rPr>
        <w:t>и</w:t>
      </w:r>
      <w:r w:rsidRPr="00562889">
        <w:rPr>
          <w:sz w:val="24"/>
          <w:szCs w:val="24"/>
        </w:rPr>
        <w:t>ме нестабільність національної валюти, що призведе до посилення тиску на економіку міста, і відповідно до зростання цін на товари та послуги. Також, труднощі адаптації суб’єктів підприємницької діяльності до ринкових умов господарювання продовжують істотно впливати на економічну динаміку.</w:t>
      </w:r>
    </w:p>
    <w:p w:rsidR="0021059B" w:rsidRPr="00562889" w:rsidRDefault="0021059B" w:rsidP="00236ACA">
      <w:pPr>
        <w:widowControl w:val="0"/>
        <w:ind w:firstLine="709"/>
        <w:jc w:val="both"/>
        <w:rPr>
          <w:sz w:val="24"/>
          <w:szCs w:val="24"/>
        </w:rPr>
      </w:pPr>
      <w:r w:rsidRPr="00562889">
        <w:rPr>
          <w:sz w:val="24"/>
          <w:szCs w:val="24"/>
        </w:rPr>
        <w:t>Основним завданням у 201</w:t>
      </w:r>
      <w:r w:rsidR="006712A5">
        <w:rPr>
          <w:sz w:val="24"/>
          <w:szCs w:val="24"/>
        </w:rPr>
        <w:t>9</w:t>
      </w:r>
      <w:r w:rsidRPr="00562889">
        <w:rPr>
          <w:sz w:val="24"/>
          <w:szCs w:val="24"/>
        </w:rPr>
        <w:t xml:space="preserve"> році є продовження робіт по обстеженню та оформленню інших привабливих для інвесторів земельних ділянок </w:t>
      </w:r>
      <w:r w:rsidR="006712A5">
        <w:rPr>
          <w:sz w:val="24"/>
          <w:szCs w:val="24"/>
        </w:rPr>
        <w:t xml:space="preserve">та виробничих приміщень </w:t>
      </w:r>
      <w:r w:rsidRPr="00562889">
        <w:rPr>
          <w:sz w:val="24"/>
          <w:szCs w:val="24"/>
        </w:rPr>
        <w:t xml:space="preserve">у громаді. </w:t>
      </w:r>
    </w:p>
    <w:p w:rsidR="0021059B" w:rsidRPr="00D45620" w:rsidRDefault="0021059B" w:rsidP="00236ACA">
      <w:pPr>
        <w:widowControl w:val="0"/>
        <w:ind w:firstLine="709"/>
        <w:jc w:val="both"/>
      </w:pPr>
      <w:r w:rsidRPr="00562889">
        <w:rPr>
          <w:sz w:val="24"/>
          <w:szCs w:val="24"/>
        </w:rPr>
        <w:t xml:space="preserve">В даному документі приведено тенденції та дії міської ради, що характеризуватимуть продовження позитивних зрушень в соціально - економічному розвитку </w:t>
      </w:r>
      <w:r w:rsidR="006712A5">
        <w:rPr>
          <w:sz w:val="24"/>
          <w:szCs w:val="24"/>
        </w:rPr>
        <w:t>громади.</w:t>
      </w:r>
    </w:p>
    <w:p w:rsidR="0021059B" w:rsidRPr="002070B6" w:rsidRDefault="006D17D3" w:rsidP="00236ACA">
      <w:pPr>
        <w:widowControl w:val="0"/>
        <w:ind w:firstLine="709"/>
        <w:jc w:val="both"/>
        <w:rPr>
          <w:sz w:val="24"/>
        </w:rPr>
      </w:pPr>
      <w:bookmarkStart w:id="0" w:name="_Toc59287367"/>
      <w:r w:rsidRPr="006D17D3">
        <w:rPr>
          <w:b/>
          <w:sz w:val="24"/>
          <w:szCs w:val="24"/>
        </w:rPr>
        <w:t>Головні завдання у 2019 році</w:t>
      </w:r>
      <w:r>
        <w:rPr>
          <w:b/>
          <w:sz w:val="24"/>
          <w:szCs w:val="24"/>
        </w:rPr>
        <w:t>:</w:t>
      </w:r>
      <w:bookmarkEnd w:id="0"/>
    </w:p>
    <w:p w:rsidR="0021059B" w:rsidRPr="005A1700" w:rsidRDefault="0021059B" w:rsidP="00AF021D">
      <w:pPr>
        <w:pStyle w:val="affe"/>
        <w:widowControl w:val="0"/>
        <w:numPr>
          <w:ilvl w:val="0"/>
          <w:numId w:val="14"/>
        </w:numPr>
        <w:tabs>
          <w:tab w:val="left" w:pos="993"/>
        </w:tabs>
        <w:ind w:left="0" w:firstLine="709"/>
        <w:jc w:val="both"/>
        <w:rPr>
          <w:b/>
        </w:rPr>
      </w:pPr>
      <w:r w:rsidRPr="005A1700">
        <w:rPr>
          <w:b/>
        </w:rPr>
        <w:t xml:space="preserve">У </w:t>
      </w:r>
      <w:proofErr w:type="spellStart"/>
      <w:r w:rsidRPr="005A1700">
        <w:rPr>
          <w:b/>
        </w:rPr>
        <w:t>напрямку</w:t>
      </w:r>
      <w:proofErr w:type="spellEnd"/>
      <w:r w:rsidRPr="005A1700">
        <w:rPr>
          <w:b/>
        </w:rPr>
        <w:t xml:space="preserve"> </w:t>
      </w:r>
      <w:proofErr w:type="spellStart"/>
      <w:proofErr w:type="gramStart"/>
      <w:r w:rsidRPr="005A1700">
        <w:rPr>
          <w:b/>
        </w:rPr>
        <w:t>п</w:t>
      </w:r>
      <w:proofErr w:type="gramEnd"/>
      <w:r w:rsidRPr="005A1700">
        <w:rPr>
          <w:b/>
        </w:rPr>
        <w:t>ідвищення</w:t>
      </w:r>
      <w:proofErr w:type="spellEnd"/>
      <w:r w:rsidRPr="005A1700">
        <w:rPr>
          <w:b/>
        </w:rPr>
        <w:t xml:space="preserve"> </w:t>
      </w:r>
      <w:proofErr w:type="spellStart"/>
      <w:r w:rsidRPr="005A1700">
        <w:rPr>
          <w:b/>
        </w:rPr>
        <w:t>соціальних</w:t>
      </w:r>
      <w:proofErr w:type="spellEnd"/>
      <w:r w:rsidRPr="005A1700">
        <w:rPr>
          <w:b/>
        </w:rPr>
        <w:t xml:space="preserve"> </w:t>
      </w:r>
      <w:proofErr w:type="spellStart"/>
      <w:r w:rsidRPr="005A1700">
        <w:rPr>
          <w:b/>
        </w:rPr>
        <w:t>стандартів</w:t>
      </w:r>
      <w:proofErr w:type="spellEnd"/>
      <w:r w:rsidRPr="005A1700">
        <w:rPr>
          <w:b/>
        </w:rPr>
        <w:t>:</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 xml:space="preserve">продовжити подальше будівництво та реконструкцію доріг і тротуарів відповідно до переліку об‘єктів визначеного </w:t>
      </w:r>
      <w:r w:rsidR="005A1700" w:rsidRPr="005A1700">
        <w:rPr>
          <w:sz w:val="24"/>
          <w:szCs w:val="24"/>
        </w:rPr>
        <w:t>додатком 11.3. до Програми</w:t>
      </w:r>
      <w:r w:rsidRPr="005A1700">
        <w:rPr>
          <w:sz w:val="24"/>
          <w:szCs w:val="24"/>
        </w:rPr>
        <w:t>;</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 xml:space="preserve">облаштування у місцях масового відпочинку жителів </w:t>
      </w:r>
      <w:r w:rsidR="005A1700" w:rsidRPr="005A1700">
        <w:rPr>
          <w:sz w:val="24"/>
          <w:szCs w:val="24"/>
        </w:rPr>
        <w:t>громади</w:t>
      </w:r>
      <w:r w:rsidRPr="005A1700">
        <w:rPr>
          <w:sz w:val="24"/>
          <w:szCs w:val="24"/>
        </w:rPr>
        <w:t xml:space="preserve"> об’єктів благоустрою;</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 xml:space="preserve">продовжити встановлення в </w:t>
      </w:r>
      <w:r w:rsidR="005A1700" w:rsidRPr="005A1700">
        <w:rPr>
          <w:sz w:val="24"/>
          <w:szCs w:val="24"/>
        </w:rPr>
        <w:t>населених пунктах громади</w:t>
      </w:r>
      <w:r w:rsidRPr="005A1700">
        <w:rPr>
          <w:sz w:val="24"/>
          <w:szCs w:val="24"/>
        </w:rPr>
        <w:t xml:space="preserve"> дитячих ігрових та спортивно – тренажерних майданчиків;</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забезпечити своєчасну виплату заробітної плати у бюджетній сфері, сприяти недопущенню заборгованості із заробітної плати на підприємствах усіх форм власності;</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продовжити роботу по покращенню якості надання адміністративних послуг населенню;</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 xml:space="preserve">продовжити забезпечувати  громадян інформацією про важливі події </w:t>
      </w:r>
      <w:r w:rsidR="005A1700" w:rsidRPr="005A1700">
        <w:rPr>
          <w:sz w:val="24"/>
          <w:szCs w:val="24"/>
        </w:rPr>
        <w:t>громади</w:t>
      </w:r>
      <w:r w:rsidRPr="005A1700">
        <w:rPr>
          <w:sz w:val="24"/>
          <w:szCs w:val="24"/>
        </w:rPr>
        <w:t xml:space="preserve"> через сучасні електронні засоби та технології;</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 xml:space="preserve">максимальне залучення громади до участі в плануванні бюджету </w:t>
      </w:r>
      <w:r w:rsidR="005A1700" w:rsidRPr="005A1700">
        <w:rPr>
          <w:sz w:val="24"/>
          <w:szCs w:val="24"/>
        </w:rPr>
        <w:t>громади</w:t>
      </w:r>
      <w:r w:rsidRPr="005A1700">
        <w:rPr>
          <w:sz w:val="24"/>
          <w:szCs w:val="24"/>
        </w:rPr>
        <w:t>;</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 xml:space="preserve">залучення мешканців </w:t>
      </w:r>
      <w:r w:rsidR="005A1700" w:rsidRPr="005A1700">
        <w:rPr>
          <w:sz w:val="24"/>
          <w:szCs w:val="24"/>
        </w:rPr>
        <w:t>громади</w:t>
      </w:r>
      <w:r w:rsidRPr="005A1700">
        <w:rPr>
          <w:sz w:val="24"/>
          <w:szCs w:val="24"/>
        </w:rPr>
        <w:t xml:space="preserve"> до розробки громадського бюджету (бюджету участі);</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покращити якість надання комунальних послуг усіма постачальниками;</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надання допомоги соціально незахищеним верствам населення;</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утримувати в належному стані, розвивати заклади культури, освіту та медичну сферу;</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продовжувати належне утримання пам’яток архітектури;</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 xml:space="preserve">здійснювати розбудову існуючої мережі зовнішнього освітлення в </w:t>
      </w:r>
      <w:r w:rsidR="005A1700" w:rsidRPr="005A1700">
        <w:rPr>
          <w:sz w:val="24"/>
          <w:szCs w:val="24"/>
        </w:rPr>
        <w:t>громаді</w:t>
      </w:r>
      <w:r w:rsidRPr="005A1700">
        <w:rPr>
          <w:sz w:val="24"/>
          <w:szCs w:val="24"/>
        </w:rPr>
        <w:t xml:space="preserve"> та переобладнання її на економний режим енергоспоживання;</w:t>
      </w:r>
    </w:p>
    <w:p w:rsidR="0021059B"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забезпечення надання якісних медичних послуг</w:t>
      </w:r>
      <w:r w:rsidR="005A1700">
        <w:rPr>
          <w:sz w:val="24"/>
          <w:szCs w:val="24"/>
        </w:rPr>
        <w:t>.</w:t>
      </w:r>
    </w:p>
    <w:p w:rsidR="0021059B" w:rsidRPr="0021059B" w:rsidRDefault="0021059B" w:rsidP="00AF021D">
      <w:pPr>
        <w:pStyle w:val="affe"/>
        <w:widowControl w:val="0"/>
        <w:numPr>
          <w:ilvl w:val="0"/>
          <w:numId w:val="14"/>
        </w:numPr>
        <w:tabs>
          <w:tab w:val="left" w:pos="993"/>
        </w:tabs>
        <w:ind w:left="0" w:firstLine="709"/>
        <w:jc w:val="both"/>
        <w:rPr>
          <w:b/>
        </w:rPr>
      </w:pPr>
      <w:r w:rsidRPr="0021059B">
        <w:rPr>
          <w:b/>
        </w:rPr>
        <w:t xml:space="preserve">У </w:t>
      </w:r>
      <w:proofErr w:type="spellStart"/>
      <w:r w:rsidRPr="0021059B">
        <w:rPr>
          <w:b/>
        </w:rPr>
        <w:t>напрямку</w:t>
      </w:r>
      <w:proofErr w:type="spellEnd"/>
      <w:r w:rsidRPr="0021059B">
        <w:rPr>
          <w:b/>
        </w:rPr>
        <w:t xml:space="preserve"> </w:t>
      </w:r>
      <w:proofErr w:type="spellStart"/>
      <w:r w:rsidRPr="0021059B">
        <w:rPr>
          <w:b/>
        </w:rPr>
        <w:t>розвитку</w:t>
      </w:r>
      <w:proofErr w:type="spellEnd"/>
      <w:r w:rsidRPr="0021059B">
        <w:rPr>
          <w:b/>
        </w:rPr>
        <w:t xml:space="preserve"> </w:t>
      </w:r>
      <w:proofErr w:type="spellStart"/>
      <w:r w:rsidRPr="0021059B">
        <w:rPr>
          <w:b/>
        </w:rPr>
        <w:t>людського</w:t>
      </w:r>
      <w:proofErr w:type="spellEnd"/>
      <w:r w:rsidRPr="0021059B">
        <w:rPr>
          <w:b/>
        </w:rPr>
        <w:t xml:space="preserve"> </w:t>
      </w:r>
      <w:proofErr w:type="spellStart"/>
      <w:r w:rsidRPr="0021059B">
        <w:rPr>
          <w:b/>
        </w:rPr>
        <w:t>потенціалу</w:t>
      </w:r>
      <w:proofErr w:type="spellEnd"/>
      <w:r w:rsidRPr="0021059B">
        <w:rPr>
          <w:b/>
        </w:rPr>
        <w:t>:</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 xml:space="preserve">впроваджувати принципи здорового способу життя задля запобігання </w:t>
      </w:r>
      <w:r w:rsidRPr="005A1700">
        <w:rPr>
          <w:sz w:val="24"/>
          <w:szCs w:val="24"/>
        </w:rPr>
        <w:lastRenderedPageBreak/>
        <w:t>захворювання та зменшення рівня смертності населення;</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забезпечення функціонування культурних закладів, впорядкування парків та скверів, продовження облаштування спортивних та дитячих майданчиків, проведення свят та розважальних заходів;</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впорядкування парків та скв</w:t>
      </w:r>
      <w:r w:rsidR="005A1700">
        <w:rPr>
          <w:sz w:val="24"/>
          <w:szCs w:val="24"/>
        </w:rPr>
        <w:t>ерів</w:t>
      </w:r>
      <w:r w:rsidRPr="005A1700">
        <w:rPr>
          <w:sz w:val="24"/>
          <w:szCs w:val="24"/>
        </w:rPr>
        <w:t xml:space="preserve"> з облаштуванням тротуарних доріжок, встановленням освітлення, дерев’яних скульптур, розміщенням нових спортивних майданчиків та зон відпочинку;</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завершення р</w:t>
      </w:r>
      <w:r w:rsidR="005A1700">
        <w:rPr>
          <w:sz w:val="24"/>
          <w:szCs w:val="24"/>
        </w:rPr>
        <w:t>обіт з проектування будівництва спортивно-мистецького</w:t>
      </w:r>
      <w:r w:rsidRPr="005A1700">
        <w:rPr>
          <w:sz w:val="24"/>
          <w:szCs w:val="24"/>
        </w:rPr>
        <w:t xml:space="preserve"> комплексу </w:t>
      </w:r>
      <w:r w:rsidR="005A1700">
        <w:rPr>
          <w:sz w:val="24"/>
          <w:szCs w:val="24"/>
        </w:rPr>
        <w:t>ім..І.Миколайчука</w:t>
      </w:r>
      <w:r w:rsidRPr="005A1700">
        <w:rPr>
          <w:sz w:val="24"/>
          <w:szCs w:val="24"/>
        </w:rPr>
        <w:t xml:space="preserve">; </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 xml:space="preserve">проведення загальноміських свят, які стали традиційними, фестивалів, інших </w:t>
      </w:r>
      <w:proofErr w:type="spellStart"/>
      <w:r w:rsidRPr="005A1700">
        <w:rPr>
          <w:sz w:val="24"/>
          <w:szCs w:val="24"/>
        </w:rPr>
        <w:t>культурно–мистецьких</w:t>
      </w:r>
      <w:proofErr w:type="spellEnd"/>
      <w:r w:rsidRPr="005A1700">
        <w:rPr>
          <w:sz w:val="24"/>
          <w:szCs w:val="24"/>
        </w:rPr>
        <w:t xml:space="preserve"> заходів  та запровадження нових фестивалів і пленерів</w:t>
      </w:r>
      <w:r w:rsidR="005A1700">
        <w:rPr>
          <w:sz w:val="24"/>
          <w:szCs w:val="24"/>
        </w:rPr>
        <w:t>.</w:t>
      </w:r>
    </w:p>
    <w:p w:rsidR="0021059B" w:rsidRPr="0021059B" w:rsidRDefault="0021059B" w:rsidP="00AF021D">
      <w:pPr>
        <w:pStyle w:val="affe"/>
        <w:widowControl w:val="0"/>
        <w:numPr>
          <w:ilvl w:val="0"/>
          <w:numId w:val="14"/>
        </w:numPr>
        <w:tabs>
          <w:tab w:val="left" w:pos="993"/>
        </w:tabs>
        <w:ind w:left="0" w:firstLine="709"/>
        <w:jc w:val="both"/>
        <w:rPr>
          <w:b/>
        </w:rPr>
      </w:pPr>
      <w:r w:rsidRPr="0021059B">
        <w:rPr>
          <w:b/>
        </w:rPr>
        <w:t xml:space="preserve">У </w:t>
      </w:r>
      <w:proofErr w:type="spellStart"/>
      <w:r w:rsidRPr="0021059B">
        <w:rPr>
          <w:b/>
        </w:rPr>
        <w:t>напрямку</w:t>
      </w:r>
      <w:proofErr w:type="spellEnd"/>
      <w:r w:rsidRPr="0021059B">
        <w:rPr>
          <w:b/>
        </w:rPr>
        <w:t xml:space="preserve"> </w:t>
      </w:r>
      <w:proofErr w:type="spellStart"/>
      <w:r w:rsidRPr="0021059B">
        <w:rPr>
          <w:b/>
        </w:rPr>
        <w:t>забезпечення</w:t>
      </w:r>
      <w:proofErr w:type="spellEnd"/>
      <w:r w:rsidRPr="0021059B">
        <w:rPr>
          <w:b/>
        </w:rPr>
        <w:t xml:space="preserve"> </w:t>
      </w:r>
      <w:proofErr w:type="spellStart"/>
      <w:r w:rsidRPr="0021059B">
        <w:rPr>
          <w:b/>
        </w:rPr>
        <w:t>ефективного</w:t>
      </w:r>
      <w:proofErr w:type="spellEnd"/>
      <w:r w:rsidRPr="0021059B">
        <w:rPr>
          <w:b/>
        </w:rPr>
        <w:t xml:space="preserve"> </w:t>
      </w:r>
      <w:proofErr w:type="spellStart"/>
      <w:r w:rsidRPr="0021059B">
        <w:rPr>
          <w:b/>
        </w:rPr>
        <w:t>функціонування</w:t>
      </w:r>
      <w:proofErr w:type="spellEnd"/>
      <w:r w:rsidRPr="0021059B">
        <w:rPr>
          <w:b/>
        </w:rPr>
        <w:t xml:space="preserve"> </w:t>
      </w:r>
      <w:proofErr w:type="spellStart"/>
      <w:r w:rsidRPr="0021059B">
        <w:rPr>
          <w:b/>
        </w:rPr>
        <w:t>економічного</w:t>
      </w:r>
      <w:proofErr w:type="spellEnd"/>
      <w:r w:rsidRPr="0021059B">
        <w:rPr>
          <w:b/>
        </w:rPr>
        <w:t xml:space="preserve"> сектору:</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продовжити роботу по залученню інвестицій в економіку міста;</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 xml:space="preserve">забезпечити виконання бюджету </w:t>
      </w:r>
      <w:r w:rsidR="00174B74">
        <w:rPr>
          <w:sz w:val="24"/>
          <w:szCs w:val="24"/>
        </w:rPr>
        <w:t>громади</w:t>
      </w:r>
      <w:r w:rsidRPr="005A1700">
        <w:rPr>
          <w:sz w:val="24"/>
          <w:szCs w:val="24"/>
        </w:rPr>
        <w:t>, ефективне та прозоре використання бюджетних коштів;</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проводити роботу по погашенню заборгованості населення за спожиті комунальні послуги;</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 xml:space="preserve">продовжити впроваджувати енергозберігаючі технології на підприємствах та установах всіх форм власності, а також переведення систем опалення </w:t>
      </w:r>
      <w:r w:rsidR="00174B74">
        <w:rPr>
          <w:sz w:val="24"/>
          <w:szCs w:val="24"/>
        </w:rPr>
        <w:t>громади</w:t>
      </w:r>
      <w:r w:rsidRPr="005A1700">
        <w:rPr>
          <w:sz w:val="24"/>
          <w:szCs w:val="24"/>
        </w:rPr>
        <w:t xml:space="preserve"> на альтернативні види палива;</w:t>
      </w:r>
    </w:p>
    <w:p w:rsidR="0021059B" w:rsidRPr="00824C67" w:rsidRDefault="0021059B" w:rsidP="00AF021D">
      <w:pPr>
        <w:widowControl w:val="0"/>
        <w:numPr>
          <w:ilvl w:val="0"/>
          <w:numId w:val="13"/>
        </w:numPr>
        <w:tabs>
          <w:tab w:val="clear" w:pos="720"/>
          <w:tab w:val="num" w:pos="426"/>
          <w:tab w:val="left" w:pos="993"/>
        </w:tabs>
        <w:ind w:left="0" w:firstLine="709"/>
        <w:jc w:val="both"/>
        <w:rPr>
          <w:sz w:val="24"/>
          <w:szCs w:val="24"/>
        </w:rPr>
      </w:pPr>
      <w:r w:rsidRPr="00824C67">
        <w:rPr>
          <w:sz w:val="24"/>
          <w:szCs w:val="24"/>
        </w:rPr>
        <w:t>забезпечувати режими максимального сприяння місцевим товаровиробникам, шляхом залучення їх на договірних засадах для виконання робіт або надання послуг іншим суб‘єктам господарювання, які розташовані на території міста;</w:t>
      </w:r>
    </w:p>
    <w:p w:rsidR="0021059B" w:rsidRPr="00824C67" w:rsidRDefault="0021059B" w:rsidP="00AF021D">
      <w:pPr>
        <w:widowControl w:val="0"/>
        <w:numPr>
          <w:ilvl w:val="0"/>
          <w:numId w:val="13"/>
        </w:numPr>
        <w:tabs>
          <w:tab w:val="clear" w:pos="720"/>
          <w:tab w:val="num" w:pos="426"/>
          <w:tab w:val="left" w:pos="993"/>
        </w:tabs>
        <w:ind w:left="0" w:firstLine="709"/>
        <w:jc w:val="both"/>
        <w:rPr>
          <w:sz w:val="24"/>
          <w:szCs w:val="24"/>
        </w:rPr>
      </w:pPr>
      <w:r w:rsidRPr="00824C67">
        <w:rPr>
          <w:sz w:val="24"/>
          <w:szCs w:val="24"/>
        </w:rPr>
        <w:t>пропонувати місцевим товаровиробникам на конкурсних засадах вільні (не задіяні у економічних процесах) ресурси виробництва, а саме вільні земельні ділянки та виробничі площі, які перебувають у комунальній власності територіальної громади;</w:t>
      </w:r>
    </w:p>
    <w:p w:rsidR="0021059B" w:rsidRPr="00824C67" w:rsidRDefault="0021059B" w:rsidP="00AF021D">
      <w:pPr>
        <w:widowControl w:val="0"/>
        <w:numPr>
          <w:ilvl w:val="0"/>
          <w:numId w:val="13"/>
        </w:numPr>
        <w:tabs>
          <w:tab w:val="clear" w:pos="720"/>
          <w:tab w:val="num" w:pos="426"/>
          <w:tab w:val="left" w:pos="993"/>
        </w:tabs>
        <w:ind w:left="0" w:firstLine="709"/>
        <w:jc w:val="both"/>
        <w:rPr>
          <w:sz w:val="24"/>
          <w:szCs w:val="24"/>
        </w:rPr>
      </w:pPr>
      <w:r w:rsidRPr="00824C67">
        <w:rPr>
          <w:sz w:val="24"/>
          <w:szCs w:val="24"/>
        </w:rPr>
        <w:t xml:space="preserve">розвиток мережі </w:t>
      </w:r>
      <w:proofErr w:type="spellStart"/>
      <w:r w:rsidR="00174B74">
        <w:rPr>
          <w:sz w:val="24"/>
          <w:szCs w:val="24"/>
        </w:rPr>
        <w:t>МАФів</w:t>
      </w:r>
      <w:proofErr w:type="spellEnd"/>
      <w:r w:rsidR="00174B74">
        <w:rPr>
          <w:sz w:val="24"/>
          <w:szCs w:val="24"/>
        </w:rPr>
        <w:t xml:space="preserve"> (розробка </w:t>
      </w:r>
      <w:r w:rsidRPr="00824C67">
        <w:rPr>
          <w:sz w:val="24"/>
          <w:szCs w:val="24"/>
        </w:rPr>
        <w:t>схеми їх розміщення</w:t>
      </w:r>
      <w:r w:rsidR="00174B74">
        <w:rPr>
          <w:sz w:val="24"/>
          <w:szCs w:val="24"/>
        </w:rPr>
        <w:t>)</w:t>
      </w:r>
      <w:r w:rsidRPr="00824C67">
        <w:rPr>
          <w:sz w:val="24"/>
          <w:szCs w:val="24"/>
        </w:rPr>
        <w:t>;</w:t>
      </w:r>
    </w:p>
    <w:p w:rsidR="0021059B" w:rsidRPr="00824C67" w:rsidRDefault="0021059B" w:rsidP="00AF021D">
      <w:pPr>
        <w:widowControl w:val="0"/>
        <w:numPr>
          <w:ilvl w:val="0"/>
          <w:numId w:val="13"/>
        </w:numPr>
        <w:tabs>
          <w:tab w:val="clear" w:pos="720"/>
          <w:tab w:val="num" w:pos="426"/>
          <w:tab w:val="left" w:pos="993"/>
        </w:tabs>
        <w:ind w:left="0" w:firstLine="709"/>
        <w:jc w:val="both"/>
        <w:rPr>
          <w:sz w:val="24"/>
          <w:szCs w:val="24"/>
        </w:rPr>
      </w:pPr>
      <w:r w:rsidRPr="00824C67">
        <w:rPr>
          <w:sz w:val="24"/>
          <w:szCs w:val="24"/>
        </w:rPr>
        <w:t>продовжити розвиток ринків;</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 xml:space="preserve">оформлення </w:t>
      </w:r>
      <w:proofErr w:type="spellStart"/>
      <w:r w:rsidRPr="005A1700">
        <w:rPr>
          <w:sz w:val="24"/>
          <w:szCs w:val="24"/>
        </w:rPr>
        <w:t>орендной</w:t>
      </w:r>
      <w:proofErr w:type="spellEnd"/>
      <w:r w:rsidRPr="005A1700">
        <w:rPr>
          <w:sz w:val="24"/>
          <w:szCs w:val="24"/>
        </w:rPr>
        <w:t xml:space="preserve"> плати по всіх задіяних земельних ділянках;</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продовжити пошук земельних ділянок, перспективних для комерційного використання та оформлення на них землевпорядної документації;</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інвентаризація земель в сільській місцевості;</w:t>
      </w:r>
    </w:p>
    <w:p w:rsidR="0021059B" w:rsidRPr="005A1700" w:rsidRDefault="0021059B" w:rsidP="00AF021D">
      <w:pPr>
        <w:widowControl w:val="0"/>
        <w:numPr>
          <w:ilvl w:val="0"/>
          <w:numId w:val="13"/>
        </w:numPr>
        <w:tabs>
          <w:tab w:val="clear" w:pos="720"/>
          <w:tab w:val="num" w:pos="426"/>
          <w:tab w:val="left" w:pos="993"/>
        </w:tabs>
        <w:ind w:left="0" w:firstLine="709"/>
        <w:jc w:val="both"/>
        <w:rPr>
          <w:sz w:val="24"/>
          <w:szCs w:val="24"/>
        </w:rPr>
      </w:pPr>
      <w:r w:rsidRPr="005A1700">
        <w:rPr>
          <w:sz w:val="24"/>
          <w:szCs w:val="24"/>
        </w:rPr>
        <w:t>розвиток туризму (в тому числі в сільській місцевості).</w:t>
      </w:r>
    </w:p>
    <w:p w:rsidR="0021059B" w:rsidRPr="00174B74" w:rsidRDefault="0021059B" w:rsidP="00236ACA">
      <w:pPr>
        <w:widowControl w:val="0"/>
        <w:spacing w:after="200"/>
        <w:ind w:firstLine="708"/>
        <w:jc w:val="both"/>
        <w:rPr>
          <w:rFonts w:eastAsia="Calibri"/>
          <w:sz w:val="24"/>
          <w:szCs w:val="24"/>
          <w:lang w:eastAsia="en-US"/>
        </w:rPr>
      </w:pPr>
    </w:p>
    <w:p w:rsidR="00546082" w:rsidRDefault="00546082"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376CE4" w:rsidRDefault="00376CE4" w:rsidP="00236ACA">
      <w:pPr>
        <w:widowControl w:val="0"/>
        <w:ind w:firstLine="709"/>
        <w:jc w:val="both"/>
        <w:rPr>
          <w:sz w:val="24"/>
          <w:szCs w:val="24"/>
        </w:rPr>
      </w:pPr>
    </w:p>
    <w:p w:rsidR="00A80F2C" w:rsidRDefault="00A80F2C" w:rsidP="00236ACA">
      <w:pPr>
        <w:widowControl w:val="0"/>
        <w:ind w:firstLine="363"/>
        <w:jc w:val="center"/>
        <w:rPr>
          <w:b/>
          <w:sz w:val="24"/>
          <w:szCs w:val="24"/>
          <w:lang w:val="ru-RU"/>
        </w:rPr>
      </w:pPr>
      <w:r w:rsidRPr="000B1027">
        <w:rPr>
          <w:b/>
          <w:sz w:val="24"/>
          <w:szCs w:val="24"/>
          <w:lang w:val="ru-RU"/>
        </w:rPr>
        <w:t>2. С</w:t>
      </w:r>
      <w:r>
        <w:rPr>
          <w:b/>
          <w:sz w:val="24"/>
          <w:szCs w:val="24"/>
          <w:lang w:val="ru-RU"/>
        </w:rPr>
        <w:t xml:space="preserve">ТРАТЕГІЧНІ ТА ОПЕРАЦІЙНІ </w:t>
      </w:r>
      <w:proofErr w:type="gramStart"/>
      <w:r>
        <w:rPr>
          <w:b/>
          <w:sz w:val="24"/>
          <w:szCs w:val="24"/>
          <w:lang w:val="ru-RU"/>
        </w:rPr>
        <w:t>Ц</w:t>
      </w:r>
      <w:proofErr w:type="gramEnd"/>
      <w:r>
        <w:rPr>
          <w:b/>
          <w:sz w:val="24"/>
          <w:szCs w:val="24"/>
          <w:lang w:val="ru-RU"/>
        </w:rPr>
        <w:t>ІЛІ РОЗВИТКУ ГРОМАДИ</w:t>
      </w:r>
    </w:p>
    <w:p w:rsidR="00A80F2C" w:rsidRPr="00C44ABF" w:rsidRDefault="00A80F2C" w:rsidP="00236ACA">
      <w:pPr>
        <w:widowControl w:val="0"/>
        <w:ind w:firstLine="363"/>
        <w:jc w:val="center"/>
        <w:rPr>
          <w:b/>
          <w:sz w:val="24"/>
          <w:szCs w:val="24"/>
          <w:lang w:val="ru-RU"/>
        </w:rPr>
      </w:pPr>
    </w:p>
    <w:tbl>
      <w:tblPr>
        <w:tblW w:w="4981"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19"/>
        <w:gridCol w:w="5056"/>
      </w:tblGrid>
      <w:tr w:rsidR="00A80F2C" w:rsidRPr="008446E7" w:rsidTr="007F2746">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80F2C" w:rsidRPr="008446E7" w:rsidRDefault="00A80F2C" w:rsidP="00236ACA">
            <w:pPr>
              <w:pStyle w:val="ac"/>
              <w:widowControl w:val="0"/>
              <w:spacing w:before="0" w:beforeAutospacing="0" w:after="0" w:afterAutospacing="0"/>
              <w:jc w:val="center"/>
              <w:rPr>
                <w:b/>
                <w:lang w:val="uk-UA"/>
              </w:rPr>
            </w:pPr>
            <w:r w:rsidRPr="008446E7">
              <w:rPr>
                <w:b/>
                <w:lang w:val="uk-UA"/>
              </w:rPr>
              <w:t xml:space="preserve">Стратегічні цілі розвитку </w:t>
            </w:r>
            <w:r>
              <w:rPr>
                <w:b/>
                <w:lang w:val="uk-UA"/>
              </w:rPr>
              <w:t>громади</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80F2C" w:rsidRPr="008446E7" w:rsidRDefault="00A80F2C" w:rsidP="00236ACA">
            <w:pPr>
              <w:pStyle w:val="ac"/>
              <w:widowControl w:val="0"/>
              <w:spacing w:before="0" w:beforeAutospacing="0" w:after="0" w:afterAutospacing="0"/>
              <w:jc w:val="center"/>
              <w:rPr>
                <w:b/>
                <w:lang w:val="uk-UA"/>
              </w:rPr>
            </w:pPr>
            <w:r w:rsidRPr="008446E7">
              <w:rPr>
                <w:b/>
                <w:lang w:val="uk-UA"/>
              </w:rPr>
              <w:t xml:space="preserve">Операційні цілі розвитку </w:t>
            </w:r>
            <w:r>
              <w:rPr>
                <w:b/>
                <w:lang w:val="uk-UA"/>
              </w:rPr>
              <w:t>громади</w:t>
            </w:r>
          </w:p>
        </w:tc>
      </w:tr>
      <w:tr w:rsidR="00A80F2C" w:rsidRPr="008446E7" w:rsidTr="007F2746">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80F2C" w:rsidRPr="008446E7" w:rsidRDefault="00A80F2C" w:rsidP="00236ACA">
            <w:pPr>
              <w:pStyle w:val="ac"/>
              <w:widowControl w:val="0"/>
              <w:spacing w:before="0" w:beforeAutospacing="0" w:after="0" w:afterAutospacing="0"/>
              <w:jc w:val="both"/>
              <w:rPr>
                <w:lang w:val="uk-UA"/>
              </w:rPr>
            </w:pPr>
            <w:r w:rsidRPr="008446E7">
              <w:rPr>
                <w:bCs/>
                <w:color w:val="000000"/>
                <w:kern w:val="24"/>
                <w:lang w:val="uk-UA"/>
              </w:rPr>
              <w:t>1. Розвиток підприємництва на інноваційній основі, як основа сталого економічного розвитку.</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80F2C" w:rsidRPr="008446E7" w:rsidRDefault="00A80F2C" w:rsidP="00236ACA">
            <w:pPr>
              <w:pStyle w:val="ac"/>
              <w:widowControl w:val="0"/>
              <w:spacing w:before="0" w:beforeAutospacing="0" w:after="0" w:afterAutospacing="0"/>
              <w:jc w:val="both"/>
              <w:rPr>
                <w:lang w:val="uk-UA"/>
              </w:rPr>
            </w:pPr>
            <w:r w:rsidRPr="008446E7">
              <w:rPr>
                <w:color w:val="000000"/>
                <w:kern w:val="24"/>
                <w:lang w:val="uk-UA"/>
              </w:rPr>
              <w:t>1.1. Розвиток малого та середнього бізнесу на інноваційній основі.</w:t>
            </w:r>
          </w:p>
          <w:p w:rsidR="00A80F2C" w:rsidRPr="008446E7" w:rsidRDefault="00A80F2C" w:rsidP="00236ACA">
            <w:pPr>
              <w:pStyle w:val="ac"/>
              <w:widowControl w:val="0"/>
              <w:spacing w:before="0" w:beforeAutospacing="0" w:after="0" w:afterAutospacing="0"/>
              <w:jc w:val="both"/>
              <w:rPr>
                <w:lang w:val="uk-UA"/>
              </w:rPr>
            </w:pPr>
            <w:r w:rsidRPr="008446E7">
              <w:rPr>
                <w:color w:val="000000"/>
                <w:kern w:val="24"/>
                <w:lang w:val="uk-UA"/>
              </w:rPr>
              <w:t xml:space="preserve">1.2. Формування бренду </w:t>
            </w:r>
            <w:r>
              <w:rPr>
                <w:color w:val="000000"/>
                <w:kern w:val="24"/>
                <w:lang w:val="uk-UA"/>
              </w:rPr>
              <w:t>громади</w:t>
            </w:r>
            <w:r w:rsidRPr="008446E7">
              <w:rPr>
                <w:color w:val="000000"/>
                <w:kern w:val="24"/>
                <w:lang w:val="uk-UA"/>
              </w:rPr>
              <w:t xml:space="preserve">, залучення інвестицій, </w:t>
            </w:r>
            <w:r w:rsidRPr="008446E7">
              <w:rPr>
                <w:iCs/>
                <w:color w:val="000000"/>
                <w:kern w:val="24"/>
                <w:lang w:val="uk-UA"/>
              </w:rPr>
              <w:t>розвиток міст</w:t>
            </w:r>
            <w:r>
              <w:rPr>
                <w:iCs/>
                <w:color w:val="000000"/>
                <w:kern w:val="24"/>
                <w:lang w:val="uk-UA"/>
              </w:rPr>
              <w:t>а</w:t>
            </w:r>
            <w:r w:rsidRPr="008446E7">
              <w:rPr>
                <w:iCs/>
                <w:color w:val="000000"/>
                <w:kern w:val="24"/>
                <w:lang w:val="uk-UA"/>
              </w:rPr>
              <w:t xml:space="preserve"> і сільських територій. </w:t>
            </w:r>
          </w:p>
          <w:p w:rsidR="00A80F2C" w:rsidRPr="008446E7" w:rsidRDefault="00A80F2C" w:rsidP="00236ACA">
            <w:pPr>
              <w:pStyle w:val="ac"/>
              <w:widowControl w:val="0"/>
              <w:spacing w:before="0" w:beforeAutospacing="0" w:after="0" w:afterAutospacing="0"/>
              <w:jc w:val="both"/>
              <w:rPr>
                <w:lang w:val="uk-UA"/>
              </w:rPr>
            </w:pPr>
            <w:r w:rsidRPr="008446E7">
              <w:rPr>
                <w:color w:val="000000"/>
                <w:kern w:val="24"/>
                <w:lang w:val="uk-UA"/>
              </w:rPr>
              <w:t>1.3. Розвиток та модернізація інфраструктури, насамперед транспортних комунікацій та житлово-комунальної сфери.</w:t>
            </w:r>
          </w:p>
          <w:p w:rsidR="00A80F2C" w:rsidRPr="008446E7" w:rsidRDefault="00A80F2C" w:rsidP="00236ACA">
            <w:pPr>
              <w:pStyle w:val="ac"/>
              <w:widowControl w:val="0"/>
              <w:spacing w:before="0" w:beforeAutospacing="0" w:after="0" w:afterAutospacing="0"/>
              <w:jc w:val="both"/>
              <w:rPr>
                <w:lang w:val="uk-UA"/>
              </w:rPr>
            </w:pPr>
            <w:r w:rsidRPr="008446E7">
              <w:rPr>
                <w:color w:val="000000"/>
                <w:kern w:val="24"/>
                <w:lang w:val="uk-UA"/>
              </w:rPr>
              <w:t xml:space="preserve">1.4. Гармонійний розвиток провідних  галузей економіки </w:t>
            </w:r>
            <w:r>
              <w:rPr>
                <w:color w:val="000000"/>
                <w:kern w:val="24"/>
                <w:lang w:val="uk-UA"/>
              </w:rPr>
              <w:t>громади</w:t>
            </w:r>
            <w:r w:rsidRPr="008446E7">
              <w:rPr>
                <w:color w:val="000000"/>
                <w:kern w:val="24"/>
                <w:lang w:val="uk-UA"/>
              </w:rPr>
              <w:t xml:space="preserve"> (промис</w:t>
            </w:r>
            <w:r>
              <w:rPr>
                <w:color w:val="000000"/>
                <w:kern w:val="24"/>
                <w:lang w:val="uk-UA"/>
              </w:rPr>
              <w:t xml:space="preserve">ловий сектор, аграрний сектор, </w:t>
            </w:r>
            <w:r w:rsidRPr="008446E7">
              <w:rPr>
                <w:color w:val="000000"/>
                <w:kern w:val="24"/>
                <w:lang w:val="uk-UA"/>
              </w:rPr>
              <w:t>будівництво, наукоємні послуги та лісове господарство).</w:t>
            </w:r>
          </w:p>
          <w:p w:rsidR="00A80F2C" w:rsidRPr="008446E7" w:rsidRDefault="00A80F2C" w:rsidP="00236ACA">
            <w:pPr>
              <w:pStyle w:val="ac"/>
              <w:widowControl w:val="0"/>
              <w:spacing w:before="0" w:beforeAutospacing="0" w:after="0" w:afterAutospacing="0"/>
              <w:jc w:val="both"/>
              <w:rPr>
                <w:lang w:val="uk-UA"/>
              </w:rPr>
            </w:pPr>
            <w:r w:rsidRPr="008446E7">
              <w:rPr>
                <w:color w:val="000000"/>
                <w:kern w:val="24"/>
                <w:lang w:val="uk-UA"/>
              </w:rPr>
              <w:t>1.5. Розвиток туристичного (історико-культурного та природно-рекреаційного) потенціалу.</w:t>
            </w:r>
          </w:p>
          <w:p w:rsidR="00A80F2C" w:rsidRPr="008446E7" w:rsidRDefault="00A80F2C" w:rsidP="00236ACA">
            <w:pPr>
              <w:pStyle w:val="ac"/>
              <w:widowControl w:val="0"/>
              <w:spacing w:before="0" w:beforeAutospacing="0" w:after="0" w:afterAutospacing="0"/>
              <w:jc w:val="both"/>
              <w:rPr>
                <w:lang w:val="uk-UA"/>
              </w:rPr>
            </w:pPr>
            <w:r w:rsidRPr="008446E7">
              <w:rPr>
                <w:color w:val="000000"/>
                <w:kern w:val="24"/>
                <w:lang w:val="uk-UA"/>
              </w:rPr>
              <w:t>1.6.Розвиток транскордонного співробітництва.</w:t>
            </w:r>
          </w:p>
        </w:tc>
      </w:tr>
      <w:tr w:rsidR="00A80F2C" w:rsidRPr="008446E7" w:rsidTr="007F2746">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80F2C" w:rsidRPr="008446E7" w:rsidRDefault="00A80F2C" w:rsidP="00236ACA">
            <w:pPr>
              <w:widowControl w:val="0"/>
              <w:jc w:val="both"/>
              <w:rPr>
                <w:sz w:val="24"/>
                <w:szCs w:val="24"/>
              </w:rPr>
            </w:pPr>
            <w:r w:rsidRPr="00EA5A00">
              <w:rPr>
                <w:bCs/>
                <w:color w:val="000000"/>
                <w:kern w:val="24"/>
                <w:sz w:val="24"/>
                <w:szCs w:val="24"/>
              </w:rPr>
              <w:t>2. Розвиток культури, науки, соціальної сфери, як основа розвитку людського капіталу та трансформації інституційного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80F2C" w:rsidRPr="00EA5A00" w:rsidRDefault="00A80F2C" w:rsidP="00236ACA">
            <w:pPr>
              <w:widowControl w:val="0"/>
              <w:jc w:val="both"/>
              <w:rPr>
                <w:color w:val="000000"/>
                <w:kern w:val="24"/>
                <w:sz w:val="24"/>
                <w:szCs w:val="24"/>
              </w:rPr>
            </w:pPr>
            <w:r>
              <w:rPr>
                <w:color w:val="000000"/>
                <w:kern w:val="24"/>
                <w:sz w:val="24"/>
                <w:szCs w:val="24"/>
              </w:rPr>
              <w:t xml:space="preserve">2.1. Розвиток культури і </w:t>
            </w:r>
            <w:r w:rsidRPr="00EA5A00">
              <w:rPr>
                <w:color w:val="000000"/>
                <w:kern w:val="24"/>
                <w:sz w:val="24"/>
                <w:szCs w:val="24"/>
              </w:rPr>
              <w:t>духовності.</w:t>
            </w:r>
          </w:p>
          <w:p w:rsidR="00A80F2C" w:rsidRPr="00EA5A00" w:rsidRDefault="00A80F2C" w:rsidP="00236ACA">
            <w:pPr>
              <w:widowControl w:val="0"/>
              <w:jc w:val="both"/>
              <w:rPr>
                <w:color w:val="000000"/>
                <w:kern w:val="24"/>
                <w:sz w:val="24"/>
                <w:szCs w:val="24"/>
              </w:rPr>
            </w:pPr>
            <w:r w:rsidRPr="00EA5A00">
              <w:rPr>
                <w:color w:val="000000"/>
                <w:kern w:val="24"/>
                <w:sz w:val="24"/>
                <w:szCs w:val="24"/>
              </w:rPr>
              <w:t xml:space="preserve">2.2. Розвиток науки та освіти. </w:t>
            </w:r>
          </w:p>
          <w:p w:rsidR="00A80F2C" w:rsidRPr="008446E7" w:rsidRDefault="00A80F2C" w:rsidP="00236ACA">
            <w:pPr>
              <w:widowControl w:val="0"/>
              <w:jc w:val="both"/>
              <w:rPr>
                <w:sz w:val="24"/>
                <w:szCs w:val="24"/>
              </w:rPr>
            </w:pPr>
            <w:r w:rsidRPr="00EA5A00">
              <w:rPr>
                <w:color w:val="000000"/>
                <w:kern w:val="24"/>
                <w:sz w:val="24"/>
                <w:szCs w:val="24"/>
              </w:rPr>
              <w:t>2.3. Розвиток системи соціального захисту населення, охорони здоров’я, спорту.</w:t>
            </w:r>
          </w:p>
          <w:p w:rsidR="00A80F2C" w:rsidRPr="008446E7" w:rsidRDefault="00A80F2C" w:rsidP="00236ACA">
            <w:pPr>
              <w:widowControl w:val="0"/>
              <w:jc w:val="both"/>
              <w:rPr>
                <w:sz w:val="24"/>
                <w:szCs w:val="24"/>
              </w:rPr>
            </w:pPr>
            <w:r w:rsidRPr="00EA5A00">
              <w:rPr>
                <w:color w:val="000000"/>
                <w:kern w:val="24"/>
                <w:sz w:val="24"/>
                <w:szCs w:val="24"/>
              </w:rPr>
              <w:t xml:space="preserve">2.4. Удосконалення управління </w:t>
            </w:r>
            <w:r>
              <w:rPr>
                <w:color w:val="000000"/>
                <w:kern w:val="24"/>
                <w:sz w:val="24"/>
                <w:szCs w:val="24"/>
              </w:rPr>
              <w:t>місцевим</w:t>
            </w:r>
            <w:r w:rsidRPr="00EA5A00">
              <w:rPr>
                <w:color w:val="000000"/>
                <w:kern w:val="24"/>
                <w:sz w:val="24"/>
                <w:szCs w:val="24"/>
              </w:rPr>
              <w:t xml:space="preserve"> розвитком, </w:t>
            </w:r>
            <w:r w:rsidRPr="00EA5A00">
              <w:rPr>
                <w:iCs/>
                <w:color w:val="000000"/>
                <w:kern w:val="24"/>
                <w:sz w:val="24"/>
                <w:szCs w:val="24"/>
              </w:rPr>
              <w:t>боротьба з корупцією</w:t>
            </w:r>
            <w:r w:rsidRPr="00EA5A00">
              <w:rPr>
                <w:color w:val="000000"/>
                <w:kern w:val="24"/>
                <w:sz w:val="24"/>
                <w:szCs w:val="24"/>
              </w:rPr>
              <w:t>, розвиток громадянського суспільства та медіа.</w:t>
            </w:r>
          </w:p>
        </w:tc>
      </w:tr>
      <w:tr w:rsidR="00A80F2C" w:rsidRPr="008446E7" w:rsidTr="007F2746">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80F2C" w:rsidRPr="008446E7" w:rsidRDefault="00A80F2C" w:rsidP="00236ACA">
            <w:pPr>
              <w:widowControl w:val="0"/>
              <w:tabs>
                <w:tab w:val="left" w:pos="426"/>
              </w:tabs>
              <w:ind w:hanging="1"/>
              <w:jc w:val="both"/>
              <w:rPr>
                <w:sz w:val="24"/>
                <w:szCs w:val="24"/>
              </w:rPr>
            </w:pPr>
            <w:r w:rsidRPr="00EA5A00">
              <w:rPr>
                <w:bCs/>
                <w:color w:val="000000"/>
                <w:kern w:val="24"/>
                <w:sz w:val="24"/>
                <w:szCs w:val="24"/>
              </w:rPr>
              <w:t>3. Збереження довкілля, як основа безпечного екологічного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80F2C" w:rsidRPr="00EA5A00" w:rsidRDefault="00A80F2C" w:rsidP="00236ACA">
            <w:pPr>
              <w:widowControl w:val="0"/>
              <w:tabs>
                <w:tab w:val="left" w:pos="498"/>
              </w:tabs>
              <w:jc w:val="both"/>
              <w:rPr>
                <w:color w:val="000000"/>
                <w:kern w:val="24"/>
                <w:sz w:val="24"/>
                <w:szCs w:val="24"/>
              </w:rPr>
            </w:pPr>
            <w:r w:rsidRPr="00EA5A00">
              <w:rPr>
                <w:color w:val="000000"/>
                <w:kern w:val="24"/>
                <w:sz w:val="24"/>
                <w:szCs w:val="24"/>
              </w:rPr>
              <w:t>3.1. Впровадження екологічних та енергозберігаючих технологій.</w:t>
            </w:r>
          </w:p>
          <w:p w:rsidR="00A80F2C" w:rsidRPr="008446E7" w:rsidRDefault="00A80F2C" w:rsidP="00236ACA">
            <w:pPr>
              <w:widowControl w:val="0"/>
              <w:tabs>
                <w:tab w:val="left" w:pos="498"/>
              </w:tabs>
              <w:jc w:val="both"/>
              <w:rPr>
                <w:sz w:val="24"/>
                <w:szCs w:val="24"/>
              </w:rPr>
            </w:pPr>
            <w:r w:rsidRPr="00EA5A00">
              <w:rPr>
                <w:color w:val="000000"/>
                <w:kern w:val="24"/>
                <w:sz w:val="24"/>
                <w:szCs w:val="24"/>
              </w:rPr>
              <w:t xml:space="preserve">3.2. Збалансоване природокористування, раціональне використання надр, земельних, лісових, водних та інших ресурсів </w:t>
            </w:r>
            <w:r>
              <w:rPr>
                <w:color w:val="000000"/>
                <w:kern w:val="24"/>
                <w:sz w:val="24"/>
                <w:szCs w:val="24"/>
              </w:rPr>
              <w:t>громади</w:t>
            </w:r>
            <w:r w:rsidRPr="00EA5A00">
              <w:rPr>
                <w:color w:val="000000"/>
                <w:kern w:val="24"/>
                <w:sz w:val="24"/>
                <w:szCs w:val="24"/>
              </w:rPr>
              <w:t>.</w:t>
            </w:r>
          </w:p>
        </w:tc>
      </w:tr>
    </w:tbl>
    <w:p w:rsidR="00A80F2C" w:rsidRPr="00C44ABF" w:rsidRDefault="00A80F2C" w:rsidP="00236ACA">
      <w:pPr>
        <w:widowControl w:val="0"/>
        <w:ind w:firstLine="363"/>
        <w:jc w:val="center"/>
        <w:rPr>
          <w:b/>
          <w:sz w:val="24"/>
          <w:szCs w:val="24"/>
          <w:lang w:val="ru-RU"/>
        </w:rPr>
      </w:pPr>
    </w:p>
    <w:p w:rsidR="00A80F2C" w:rsidRDefault="00A80F2C" w:rsidP="00236ACA">
      <w:pPr>
        <w:widowControl w:val="0"/>
        <w:ind w:firstLine="363"/>
        <w:jc w:val="center"/>
        <w:rPr>
          <w:b/>
          <w:sz w:val="24"/>
          <w:szCs w:val="24"/>
        </w:rPr>
      </w:pPr>
      <w:r w:rsidRPr="000B1027">
        <w:rPr>
          <w:b/>
          <w:sz w:val="24"/>
          <w:szCs w:val="24"/>
        </w:rPr>
        <w:t xml:space="preserve">2.1. Розвиток підприємництва на інноваційній основі, </w:t>
      </w:r>
    </w:p>
    <w:p w:rsidR="00A80F2C" w:rsidRDefault="00A80F2C" w:rsidP="00236ACA">
      <w:pPr>
        <w:widowControl w:val="0"/>
        <w:ind w:firstLine="363"/>
        <w:jc w:val="center"/>
        <w:rPr>
          <w:b/>
          <w:sz w:val="24"/>
          <w:szCs w:val="24"/>
        </w:rPr>
      </w:pPr>
      <w:r w:rsidRPr="000B1027">
        <w:rPr>
          <w:b/>
          <w:sz w:val="24"/>
          <w:szCs w:val="24"/>
        </w:rPr>
        <w:t>як основа сталого економічного розвитку</w:t>
      </w:r>
    </w:p>
    <w:p w:rsidR="00C44ABF" w:rsidRPr="00C44ABF" w:rsidRDefault="00C44ABF" w:rsidP="00236ACA">
      <w:pPr>
        <w:widowControl w:val="0"/>
        <w:ind w:firstLine="363"/>
        <w:jc w:val="center"/>
        <w:rPr>
          <w:sz w:val="24"/>
          <w:szCs w:val="24"/>
        </w:rPr>
      </w:pPr>
    </w:p>
    <w:p w:rsidR="00A80F2C" w:rsidRPr="008446E7" w:rsidRDefault="00A80F2C" w:rsidP="00236ACA">
      <w:pPr>
        <w:widowControl w:val="0"/>
        <w:tabs>
          <w:tab w:val="left" w:pos="851"/>
        </w:tabs>
        <w:ind w:firstLine="709"/>
        <w:jc w:val="both"/>
        <w:rPr>
          <w:sz w:val="24"/>
          <w:szCs w:val="24"/>
        </w:rPr>
      </w:pPr>
      <w:r w:rsidRPr="008446E7">
        <w:rPr>
          <w:sz w:val="24"/>
          <w:szCs w:val="24"/>
        </w:rPr>
        <w:t>Втручання у сферу передбачено у 6-х напрямах (через реалізацію шістьох операційних цілей):</w:t>
      </w:r>
    </w:p>
    <w:p w:rsidR="00A80F2C" w:rsidRPr="008446E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малого та середнього</w:t>
      </w:r>
      <w:r>
        <w:rPr>
          <w:rFonts w:ascii="Times New Roman" w:hAnsi="Times New Roman"/>
          <w:sz w:val="24"/>
          <w:szCs w:val="24"/>
        </w:rPr>
        <w:t xml:space="preserve"> бізнесу на інноваційній основі</w:t>
      </w:r>
      <w:r w:rsidRPr="008446E7">
        <w:rPr>
          <w:rFonts w:ascii="Times New Roman" w:hAnsi="Times New Roman"/>
          <w:sz w:val="24"/>
          <w:szCs w:val="24"/>
          <w:lang w:val="ru-RU"/>
        </w:rPr>
        <w:t>;</w:t>
      </w:r>
    </w:p>
    <w:p w:rsidR="00A80F2C" w:rsidRPr="008446E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iCs/>
          <w:sz w:val="24"/>
          <w:szCs w:val="24"/>
        </w:rPr>
      </w:pPr>
      <w:r>
        <w:rPr>
          <w:rFonts w:ascii="Times New Roman" w:hAnsi="Times New Roman"/>
          <w:sz w:val="24"/>
          <w:szCs w:val="24"/>
        </w:rPr>
        <w:t>ф</w:t>
      </w:r>
      <w:r w:rsidRPr="008446E7">
        <w:rPr>
          <w:rFonts w:ascii="Times New Roman" w:hAnsi="Times New Roman"/>
          <w:sz w:val="24"/>
          <w:szCs w:val="24"/>
        </w:rPr>
        <w:t xml:space="preserve">ормування бренду </w:t>
      </w:r>
      <w:r>
        <w:rPr>
          <w:rFonts w:ascii="Times New Roman" w:hAnsi="Times New Roman"/>
          <w:sz w:val="24"/>
          <w:szCs w:val="24"/>
        </w:rPr>
        <w:t>громади</w:t>
      </w:r>
      <w:r w:rsidRPr="008446E7">
        <w:rPr>
          <w:rFonts w:ascii="Times New Roman" w:hAnsi="Times New Roman"/>
          <w:sz w:val="24"/>
          <w:szCs w:val="24"/>
        </w:rPr>
        <w:t xml:space="preserve">, залучення інвестицій, </w:t>
      </w:r>
      <w:r w:rsidRPr="008446E7">
        <w:rPr>
          <w:rFonts w:ascii="Times New Roman" w:hAnsi="Times New Roman"/>
          <w:iCs/>
          <w:sz w:val="24"/>
          <w:szCs w:val="24"/>
        </w:rPr>
        <w:t>розвиток міст і сільських територій</w:t>
      </w:r>
      <w:r w:rsidRPr="008446E7">
        <w:rPr>
          <w:rFonts w:ascii="Times New Roman" w:hAnsi="Times New Roman"/>
          <w:iCs/>
          <w:sz w:val="24"/>
          <w:szCs w:val="24"/>
          <w:lang w:val="ru-RU"/>
        </w:rPr>
        <w:t>;</w:t>
      </w:r>
      <w:r w:rsidRPr="008446E7">
        <w:rPr>
          <w:rFonts w:ascii="Times New Roman" w:hAnsi="Times New Roman"/>
          <w:iCs/>
          <w:sz w:val="24"/>
          <w:szCs w:val="24"/>
        </w:rPr>
        <w:t xml:space="preserve"> </w:t>
      </w:r>
    </w:p>
    <w:p w:rsidR="00A80F2C" w:rsidRPr="008446E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та модернізація інфраструктури, насамперед транспортних комунікацій та житлово-комунальної сфери</w:t>
      </w:r>
      <w:r w:rsidRPr="008446E7">
        <w:rPr>
          <w:rFonts w:ascii="Times New Roman" w:hAnsi="Times New Roman"/>
          <w:sz w:val="24"/>
          <w:szCs w:val="24"/>
          <w:lang w:val="ru-RU"/>
        </w:rPr>
        <w:t>;</w:t>
      </w:r>
    </w:p>
    <w:p w:rsidR="00A80F2C" w:rsidRPr="008446E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г</w:t>
      </w:r>
      <w:r w:rsidRPr="008446E7">
        <w:rPr>
          <w:rFonts w:ascii="Times New Roman" w:hAnsi="Times New Roman"/>
          <w:sz w:val="24"/>
          <w:szCs w:val="24"/>
        </w:rPr>
        <w:t xml:space="preserve">армонійний розвиток пріоритетних галузей економіки </w:t>
      </w:r>
      <w:r>
        <w:rPr>
          <w:rFonts w:ascii="Times New Roman" w:hAnsi="Times New Roman"/>
          <w:sz w:val="24"/>
          <w:szCs w:val="24"/>
        </w:rPr>
        <w:t>громади</w:t>
      </w:r>
      <w:r w:rsidRPr="008446E7">
        <w:rPr>
          <w:rFonts w:ascii="Times New Roman" w:hAnsi="Times New Roman"/>
          <w:sz w:val="24"/>
          <w:szCs w:val="24"/>
        </w:rPr>
        <w:t xml:space="preserve"> (промисловий сектор, аграрний сектор, туризм, будівництво, наукоємні послуги, а також ЖКГ та лісове господарство)</w:t>
      </w:r>
      <w:r w:rsidRPr="008446E7">
        <w:rPr>
          <w:rFonts w:ascii="Times New Roman" w:hAnsi="Times New Roman"/>
          <w:sz w:val="24"/>
          <w:szCs w:val="24"/>
          <w:lang w:val="ru-RU"/>
        </w:rPr>
        <w:t>;</w:t>
      </w:r>
    </w:p>
    <w:p w:rsidR="00A80F2C" w:rsidRPr="008446E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туристичного історико-культурного та пр</w:t>
      </w:r>
      <w:r>
        <w:rPr>
          <w:rFonts w:ascii="Times New Roman" w:hAnsi="Times New Roman"/>
          <w:sz w:val="24"/>
          <w:szCs w:val="24"/>
        </w:rPr>
        <w:t>иродно-рекреаційного потенціалу</w:t>
      </w:r>
      <w:r w:rsidRPr="008446E7">
        <w:rPr>
          <w:rFonts w:ascii="Times New Roman" w:hAnsi="Times New Roman"/>
          <w:sz w:val="24"/>
          <w:szCs w:val="24"/>
          <w:lang w:val="ru-RU"/>
        </w:rPr>
        <w:t>;</w:t>
      </w:r>
    </w:p>
    <w:p w:rsidR="00A80F2C"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транскордонного співробітництва.</w:t>
      </w:r>
    </w:p>
    <w:p w:rsidR="00A80F2C" w:rsidRDefault="00A80F2C" w:rsidP="00236ACA">
      <w:pPr>
        <w:pStyle w:val="afff1"/>
        <w:widowControl w:val="0"/>
        <w:tabs>
          <w:tab w:val="clear" w:pos="567"/>
          <w:tab w:val="clear" w:pos="644"/>
          <w:tab w:val="left" w:pos="284"/>
          <w:tab w:val="left" w:pos="851"/>
          <w:tab w:val="left" w:pos="1134"/>
        </w:tabs>
        <w:ind w:left="851" w:firstLine="0"/>
        <w:rPr>
          <w:rFonts w:ascii="Times New Roman" w:hAnsi="Times New Roman"/>
          <w:sz w:val="24"/>
          <w:szCs w:val="24"/>
        </w:rPr>
      </w:pPr>
    </w:p>
    <w:p w:rsidR="00236ACA" w:rsidRDefault="00236ACA" w:rsidP="00236ACA">
      <w:pPr>
        <w:pStyle w:val="afff1"/>
        <w:widowControl w:val="0"/>
        <w:tabs>
          <w:tab w:val="clear" w:pos="567"/>
          <w:tab w:val="clear" w:pos="644"/>
          <w:tab w:val="left" w:pos="284"/>
          <w:tab w:val="left" w:pos="851"/>
          <w:tab w:val="left" w:pos="1134"/>
        </w:tabs>
        <w:ind w:left="851" w:firstLine="0"/>
        <w:rPr>
          <w:rFonts w:ascii="Times New Roman" w:hAnsi="Times New Roman"/>
          <w:sz w:val="24"/>
          <w:szCs w:val="24"/>
        </w:rPr>
      </w:pPr>
    </w:p>
    <w:p w:rsidR="00236ACA" w:rsidRPr="00C44ABF" w:rsidRDefault="00236ACA" w:rsidP="00236ACA">
      <w:pPr>
        <w:pStyle w:val="afff1"/>
        <w:widowControl w:val="0"/>
        <w:tabs>
          <w:tab w:val="clear" w:pos="567"/>
          <w:tab w:val="clear" w:pos="644"/>
          <w:tab w:val="left" w:pos="284"/>
          <w:tab w:val="left" w:pos="851"/>
          <w:tab w:val="left" w:pos="1134"/>
        </w:tabs>
        <w:ind w:left="851" w:firstLine="0"/>
        <w:rPr>
          <w:rFonts w:ascii="Times New Roman" w:hAnsi="Times New Roman"/>
          <w:sz w:val="24"/>
          <w:szCs w:val="24"/>
        </w:rPr>
      </w:pPr>
    </w:p>
    <w:p w:rsidR="00A80F2C" w:rsidRDefault="00A80F2C" w:rsidP="00236ACA">
      <w:pPr>
        <w:widowControl w:val="0"/>
        <w:ind w:firstLine="363"/>
        <w:jc w:val="center"/>
        <w:rPr>
          <w:b/>
          <w:sz w:val="24"/>
          <w:szCs w:val="24"/>
        </w:rPr>
      </w:pPr>
      <w:r w:rsidRPr="000B1027">
        <w:rPr>
          <w:b/>
          <w:sz w:val="24"/>
          <w:szCs w:val="24"/>
        </w:rPr>
        <w:t>2.1.1. Розвиток малого та середнього бізнесу на інноваційній основі</w:t>
      </w:r>
    </w:p>
    <w:p w:rsidR="006D17D3" w:rsidRDefault="006D17D3" w:rsidP="00236ACA">
      <w:pPr>
        <w:widowControl w:val="0"/>
        <w:ind w:firstLine="363"/>
        <w:jc w:val="center"/>
        <w:rPr>
          <w:b/>
          <w:sz w:val="24"/>
          <w:szCs w:val="24"/>
        </w:rPr>
      </w:pPr>
    </w:p>
    <w:p w:rsidR="00A80F2C" w:rsidRDefault="00A80F2C" w:rsidP="00236A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b/>
          <w:sz w:val="24"/>
          <w:szCs w:val="24"/>
          <w:u w:val="single"/>
        </w:rPr>
      </w:pPr>
      <w:r w:rsidRPr="00653CC8">
        <w:rPr>
          <w:b/>
          <w:sz w:val="24"/>
          <w:szCs w:val="24"/>
          <w:u w:val="single"/>
        </w:rPr>
        <w:t>Розвиток малого та середнього підприємництва</w:t>
      </w:r>
    </w:p>
    <w:p w:rsidR="00C44ABF" w:rsidRPr="00C44ABF" w:rsidRDefault="00C44ABF" w:rsidP="00236A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sz w:val="28"/>
          <w:szCs w:val="28"/>
          <w:u w:val="single"/>
        </w:rPr>
      </w:pPr>
    </w:p>
    <w:p w:rsidR="00A80F2C" w:rsidRPr="0092530E" w:rsidRDefault="00A80F2C" w:rsidP="00236A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92530E">
        <w:rPr>
          <w:sz w:val="24"/>
          <w:szCs w:val="24"/>
        </w:rPr>
        <w:t xml:space="preserve">Розвиток нашого </w:t>
      </w:r>
      <w:r>
        <w:rPr>
          <w:sz w:val="24"/>
          <w:szCs w:val="24"/>
        </w:rPr>
        <w:t>громади</w:t>
      </w:r>
      <w:r w:rsidRPr="0092530E">
        <w:rPr>
          <w:sz w:val="24"/>
          <w:szCs w:val="24"/>
        </w:rPr>
        <w:t>, підвищення добробуту громадян передусім залежить від ефективного функціонування економіки, яка тісно пов’язана з інноваційною активністю і діяльністю всіх суб’єктів господарювання. Активізацію інноваційної діяльності зумовлює розвиток підприємницького сектору. Його основою в ринковій економіці є малий та середній бізнес. Він забезпечує зростання інвестицій та зайнятості нас</w:t>
      </w:r>
      <w:r>
        <w:rPr>
          <w:sz w:val="24"/>
          <w:szCs w:val="24"/>
        </w:rPr>
        <w:t xml:space="preserve">елення, сприяє вирішенню низки </w:t>
      </w:r>
      <w:r w:rsidRPr="0092530E">
        <w:rPr>
          <w:sz w:val="24"/>
          <w:szCs w:val="24"/>
        </w:rPr>
        <w:t>соціально-економічних проблем, а також активно впроваджує інновації в економіку. До 50% нововведень</w:t>
      </w:r>
      <w:r w:rsidRPr="0092530E">
        <w:rPr>
          <w:bCs/>
          <w:sz w:val="24"/>
          <w:szCs w:val="24"/>
        </w:rPr>
        <w:t xml:space="preserve"> в усьому світі </w:t>
      </w:r>
      <w:r w:rsidRPr="0092530E">
        <w:rPr>
          <w:sz w:val="24"/>
          <w:szCs w:val="24"/>
        </w:rPr>
        <w:t xml:space="preserve">створюються і реалізуються саме у цьому секторі. Малі і середні підприємства </w:t>
      </w:r>
      <w:r w:rsidRPr="0092530E">
        <w:rPr>
          <w:bCs/>
          <w:sz w:val="24"/>
          <w:szCs w:val="24"/>
        </w:rPr>
        <w:t xml:space="preserve">є інноваційно-активними у багатьох </w:t>
      </w:r>
      <w:r w:rsidRPr="0092530E">
        <w:rPr>
          <w:sz w:val="24"/>
          <w:szCs w:val="24"/>
        </w:rPr>
        <w:t>видах економічної діяльності.</w:t>
      </w:r>
    </w:p>
    <w:p w:rsidR="00A80F2C" w:rsidRPr="0092530E" w:rsidRDefault="00A80F2C" w:rsidP="00236A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b/>
          <w:sz w:val="24"/>
          <w:szCs w:val="24"/>
        </w:rPr>
        <w:t>Основними проблемами</w:t>
      </w:r>
      <w:r w:rsidRPr="0092530E">
        <w:rPr>
          <w:sz w:val="24"/>
          <w:szCs w:val="24"/>
        </w:rPr>
        <w:t xml:space="preserve"> розвитку малого і середнього бізнесу у нашому </w:t>
      </w:r>
      <w:r>
        <w:rPr>
          <w:sz w:val="24"/>
          <w:szCs w:val="24"/>
        </w:rPr>
        <w:t>громаді</w:t>
      </w:r>
      <w:r w:rsidRPr="0092530E">
        <w:rPr>
          <w:sz w:val="24"/>
          <w:szCs w:val="24"/>
        </w:rPr>
        <w:t xml:space="preserve"> є:</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складний фінансовий стан малих і середніх підприємств; </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низька інвестиційна та інноваційна активність малого підприємництва; </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диспропорція у структурі розвитку малого бізнесу за сферами економічної діяльності (найбільша частина підприємств припадає на підприємства торгівлі, ремонту автомобілів, побутових послуг та виробництва предметів особистого вжитку);</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нерівномірність розвитку малих і середніх підприємств у територіальному розрізі;</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низький рівень розвитку інфраструктури підтримки МСБ;</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зменшення обсягів кредитування, нестача власних оборотних коштів через високу вартість кредитів. </w:t>
      </w:r>
    </w:p>
    <w:p w:rsidR="00A80F2C" w:rsidRPr="0092530E" w:rsidRDefault="00A80F2C" w:rsidP="00236ACA">
      <w:pPr>
        <w:pStyle w:val="affe"/>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rPr>
      </w:pPr>
      <w:r>
        <w:rPr>
          <w:b/>
          <w:lang w:val="uk-UA"/>
        </w:rPr>
        <w:t>Завдання</w:t>
      </w:r>
      <w:r w:rsidRPr="0092530E">
        <w:rPr>
          <w:b/>
        </w:rPr>
        <w:t>:</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підприємств МСП;</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кількості суб’єктів малого і середнього підприємництва, які впроваджують інноваційні розробки, </w:t>
      </w:r>
      <w:proofErr w:type="spellStart"/>
      <w:r w:rsidRPr="004F2590">
        <w:rPr>
          <w:rFonts w:ascii="Times New Roman" w:hAnsi="Times New Roman"/>
          <w:sz w:val="24"/>
          <w:szCs w:val="24"/>
        </w:rPr>
        <w:t>енерго-</w:t>
      </w:r>
      <w:proofErr w:type="spellEnd"/>
      <w:r w:rsidRPr="004F2590">
        <w:rPr>
          <w:rFonts w:ascii="Times New Roman" w:hAnsi="Times New Roman"/>
          <w:sz w:val="24"/>
          <w:szCs w:val="24"/>
        </w:rPr>
        <w:t xml:space="preserve"> та ресурсозберігаючі, а також екологічно чисті технології; </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обсягу реалізованої продукції (товарів, послуг) малими та середніми підприємствами;</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кількості найманих працівників на підприємствах МСП та </w:t>
      </w:r>
      <w:proofErr w:type="spellStart"/>
      <w:r w:rsidRPr="004F2590">
        <w:rPr>
          <w:rFonts w:ascii="Times New Roman" w:hAnsi="Times New Roman"/>
          <w:sz w:val="24"/>
          <w:szCs w:val="24"/>
        </w:rPr>
        <w:t>ФОП</w:t>
      </w:r>
      <w:proofErr w:type="spellEnd"/>
      <w:r w:rsidRPr="004F2590">
        <w:rPr>
          <w:rFonts w:ascii="Times New Roman" w:hAnsi="Times New Roman"/>
          <w:sz w:val="24"/>
          <w:szCs w:val="24"/>
        </w:rPr>
        <w:t>;</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w:t>
      </w:r>
      <w:r w:rsidRPr="004F2590">
        <w:rPr>
          <w:rFonts w:ascii="Times New Roman" w:hAnsi="Times New Roman"/>
          <w:bCs/>
          <w:sz w:val="24"/>
          <w:szCs w:val="24"/>
        </w:rPr>
        <w:t>надходжень до місцевих бюджет</w:t>
      </w:r>
      <w:r>
        <w:rPr>
          <w:rFonts w:ascii="Times New Roman" w:hAnsi="Times New Roman"/>
          <w:bCs/>
          <w:sz w:val="24"/>
          <w:szCs w:val="24"/>
        </w:rPr>
        <w:t>ів від діяльності суб’єктів МСП</w:t>
      </w:r>
      <w:r w:rsidRPr="00F16894">
        <w:rPr>
          <w:rFonts w:ascii="Times New Roman" w:hAnsi="Times New Roman"/>
          <w:sz w:val="24"/>
          <w:szCs w:val="24"/>
        </w:rPr>
        <w:t>;</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rPr>
      </w:pPr>
      <w:r w:rsidRPr="004F2590">
        <w:rPr>
          <w:rFonts w:ascii="Times New Roman" w:hAnsi="Times New Roman"/>
          <w:sz w:val="24"/>
          <w:szCs w:val="24"/>
        </w:rPr>
        <w:t>збільшення кількості об’єктів інфраструктури підтримки малого і середнього підприємництва;</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суб’єктів малого і середнього підприємництва, які здійснюють зовнішньоекономічну діяльність, збільшення частки експортної продукції виробленої в секторі МСБ.</w:t>
      </w:r>
    </w:p>
    <w:p w:rsidR="00A80F2C" w:rsidRPr="00C44ABF" w:rsidRDefault="00A80F2C" w:rsidP="00236ACA">
      <w:pPr>
        <w:widowControl w:val="0"/>
        <w:tabs>
          <w:tab w:val="left" w:pos="993"/>
        </w:tabs>
        <w:jc w:val="both"/>
        <w:rPr>
          <w:sz w:val="24"/>
          <w:szCs w:val="24"/>
        </w:rPr>
      </w:pPr>
    </w:p>
    <w:p w:rsidR="00A80F2C" w:rsidRDefault="00A80F2C" w:rsidP="00236ACA">
      <w:pPr>
        <w:pStyle w:val="a6"/>
        <w:widowControl w:val="0"/>
        <w:ind w:firstLine="709"/>
        <w:rPr>
          <w:rFonts w:ascii="Times New Roman" w:hAnsi="Times New Roman"/>
          <w:b/>
          <w:sz w:val="24"/>
          <w:szCs w:val="24"/>
          <w:u w:val="single"/>
          <w:lang w:val="uk-UA"/>
        </w:rPr>
      </w:pPr>
      <w:r w:rsidRPr="00653CC8">
        <w:rPr>
          <w:rFonts w:ascii="Times New Roman" w:hAnsi="Times New Roman"/>
          <w:b/>
          <w:sz w:val="24"/>
          <w:szCs w:val="24"/>
          <w:u w:val="single"/>
          <w:lang w:val="uk-UA"/>
        </w:rPr>
        <w:t>Розвиток ринкової інфраструктури</w:t>
      </w:r>
    </w:p>
    <w:p w:rsidR="00C44ABF" w:rsidRPr="00653CC8" w:rsidRDefault="00C44ABF" w:rsidP="00236ACA">
      <w:pPr>
        <w:pStyle w:val="a6"/>
        <w:widowControl w:val="0"/>
        <w:ind w:firstLine="709"/>
        <w:rPr>
          <w:rFonts w:ascii="Times New Roman" w:hAnsi="Times New Roman"/>
          <w:b/>
          <w:sz w:val="24"/>
          <w:szCs w:val="24"/>
          <w:u w:val="single"/>
          <w:lang w:val="uk-UA"/>
        </w:rPr>
      </w:pPr>
    </w:p>
    <w:p w:rsidR="00A80F2C" w:rsidRPr="0092530E" w:rsidRDefault="00A80F2C" w:rsidP="00236ACA">
      <w:pPr>
        <w:pStyle w:val="affe"/>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lang w:val="uk-UA"/>
        </w:rPr>
      </w:pPr>
      <w:r w:rsidRPr="0092530E">
        <w:rPr>
          <w:lang w:val="uk-UA"/>
        </w:rPr>
        <w:t>Необхідними умовами інноваційного розвитку малого бізнесу насамперед, є: розвиток інфраструктури підтримки підприємництва, розширення можливостей навчальних закладів у сфері підтримки розвитку МСП, активізація інноваційної діяльності, стимулювання комерціалізації наукових розробок, активізація фінансово-кредитної підтримки суб’єктів малого бізнесу тощо.</w:t>
      </w:r>
    </w:p>
    <w:p w:rsidR="00A80F2C" w:rsidRPr="009A6940" w:rsidRDefault="00A80F2C" w:rsidP="00236ACA">
      <w:pPr>
        <w:widowControl w:val="0"/>
        <w:ind w:firstLine="709"/>
        <w:jc w:val="both"/>
        <w:rPr>
          <w:b/>
          <w:bCs/>
          <w:sz w:val="24"/>
          <w:szCs w:val="24"/>
        </w:rPr>
      </w:pPr>
      <w:r>
        <w:rPr>
          <w:b/>
          <w:bCs/>
          <w:sz w:val="24"/>
          <w:szCs w:val="24"/>
        </w:rPr>
        <w:t xml:space="preserve">Основні </w:t>
      </w:r>
      <w:r w:rsidRPr="009A6940">
        <w:rPr>
          <w:b/>
          <w:bCs/>
          <w:sz w:val="24"/>
          <w:szCs w:val="24"/>
        </w:rPr>
        <w:t>проблеми</w:t>
      </w:r>
      <w:r>
        <w:rPr>
          <w:b/>
          <w:bCs/>
          <w:sz w:val="24"/>
          <w:szCs w:val="24"/>
        </w:rPr>
        <w:t xml:space="preserve"> розвитку ринкової інфраструктури</w:t>
      </w:r>
      <w:r w:rsidRPr="009A6940">
        <w:rPr>
          <w:b/>
          <w:bCs/>
          <w:sz w:val="24"/>
          <w:szCs w:val="24"/>
        </w:rPr>
        <w:t>:</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нерозвиненість інфраструктури підтримки підприємництва в районах;</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нерозвиненість комунікаційної та комерційної інфраструктури в області.</w:t>
      </w:r>
    </w:p>
    <w:p w:rsidR="00A80F2C" w:rsidRPr="00A80F2C" w:rsidRDefault="00A80F2C" w:rsidP="00236ACA">
      <w:pPr>
        <w:pStyle w:val="affe"/>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lang w:val="uk-UA"/>
        </w:rPr>
      </w:pPr>
      <w:r>
        <w:rPr>
          <w:b/>
          <w:lang w:val="uk-UA"/>
        </w:rPr>
        <w:t>Завдання</w:t>
      </w:r>
      <w:r w:rsidRPr="00A80F2C">
        <w:rPr>
          <w:b/>
          <w:lang w:val="uk-UA"/>
        </w:rPr>
        <w:t>:</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розширення інфраструктури підтримки підприємництва;</w:t>
      </w:r>
    </w:p>
    <w:p w:rsidR="00A80F2C" w:rsidRPr="004F259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створення належних умов щодо розвитку елементів ринкової інфраструктури</w:t>
      </w:r>
      <w:r w:rsidR="00F073D1">
        <w:rPr>
          <w:rFonts w:ascii="Times New Roman" w:hAnsi="Times New Roman"/>
          <w:sz w:val="24"/>
          <w:szCs w:val="24"/>
        </w:rPr>
        <w:t>.</w:t>
      </w:r>
    </w:p>
    <w:p w:rsidR="00A80F2C" w:rsidRPr="00C44ABF" w:rsidRDefault="00A80F2C" w:rsidP="00236ACA">
      <w:pPr>
        <w:widowControl w:val="0"/>
        <w:ind w:firstLine="363"/>
        <w:jc w:val="center"/>
        <w:rPr>
          <w:b/>
          <w:sz w:val="24"/>
          <w:szCs w:val="24"/>
        </w:rPr>
      </w:pPr>
    </w:p>
    <w:p w:rsidR="00A80F2C" w:rsidRDefault="00A80F2C" w:rsidP="00236ACA">
      <w:pPr>
        <w:widowControl w:val="0"/>
        <w:jc w:val="center"/>
        <w:rPr>
          <w:b/>
          <w:sz w:val="24"/>
          <w:szCs w:val="24"/>
        </w:rPr>
      </w:pPr>
      <w:r w:rsidRPr="000B1027">
        <w:rPr>
          <w:b/>
          <w:sz w:val="24"/>
          <w:szCs w:val="24"/>
        </w:rPr>
        <w:t xml:space="preserve">2.1.2. Формування бренду </w:t>
      </w:r>
      <w:r>
        <w:rPr>
          <w:b/>
          <w:sz w:val="24"/>
          <w:szCs w:val="24"/>
        </w:rPr>
        <w:t>громади</w:t>
      </w:r>
      <w:r w:rsidRPr="000B1027">
        <w:rPr>
          <w:b/>
          <w:sz w:val="24"/>
          <w:szCs w:val="24"/>
        </w:rPr>
        <w:t xml:space="preserve">, залучення інвестицій, </w:t>
      </w:r>
    </w:p>
    <w:p w:rsidR="00A80F2C" w:rsidRDefault="00A80F2C" w:rsidP="00236ACA">
      <w:pPr>
        <w:widowControl w:val="0"/>
        <w:jc w:val="center"/>
        <w:rPr>
          <w:b/>
          <w:sz w:val="24"/>
          <w:szCs w:val="24"/>
        </w:rPr>
      </w:pPr>
      <w:r w:rsidRPr="000B1027">
        <w:rPr>
          <w:b/>
          <w:sz w:val="24"/>
          <w:szCs w:val="24"/>
        </w:rPr>
        <w:t>розвиток міста і сільських територій</w:t>
      </w:r>
    </w:p>
    <w:p w:rsidR="00C44ABF" w:rsidRDefault="00C44ABF" w:rsidP="00236ACA">
      <w:pPr>
        <w:widowControl w:val="0"/>
        <w:jc w:val="center"/>
        <w:rPr>
          <w:b/>
          <w:sz w:val="24"/>
          <w:szCs w:val="24"/>
        </w:rPr>
      </w:pPr>
    </w:p>
    <w:p w:rsidR="00A80F2C" w:rsidRDefault="00A80F2C" w:rsidP="00236ACA">
      <w:pPr>
        <w:widowControl w:val="0"/>
        <w:jc w:val="center"/>
        <w:rPr>
          <w:b/>
          <w:sz w:val="24"/>
          <w:szCs w:val="24"/>
          <w:u w:val="single"/>
        </w:rPr>
      </w:pPr>
      <w:r w:rsidRPr="00653CC8">
        <w:rPr>
          <w:b/>
          <w:sz w:val="24"/>
          <w:szCs w:val="24"/>
          <w:u w:val="single"/>
        </w:rPr>
        <w:t>Інвестиційна діяльність</w:t>
      </w:r>
    </w:p>
    <w:p w:rsidR="00C44ABF" w:rsidRDefault="00C44ABF" w:rsidP="00236ACA">
      <w:pPr>
        <w:widowControl w:val="0"/>
        <w:jc w:val="center"/>
        <w:rPr>
          <w:b/>
          <w:sz w:val="24"/>
          <w:szCs w:val="24"/>
          <w:u w:val="single"/>
        </w:rPr>
      </w:pPr>
    </w:p>
    <w:p w:rsidR="00A80F2C" w:rsidRPr="00653CC8" w:rsidRDefault="00A80F2C" w:rsidP="00236A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sz w:val="24"/>
          <w:szCs w:val="24"/>
        </w:rPr>
        <w:t xml:space="preserve">Важливою передумовою розвитку підприємництва в </w:t>
      </w:r>
      <w:r>
        <w:rPr>
          <w:sz w:val="24"/>
          <w:szCs w:val="24"/>
        </w:rPr>
        <w:t>громаді</w:t>
      </w:r>
      <w:r w:rsidRPr="00653CC8">
        <w:rPr>
          <w:sz w:val="24"/>
          <w:szCs w:val="24"/>
        </w:rPr>
        <w:t>, розвитку інфраструктури, транспортних комунікацій, пріоритетних галузей економіки</w:t>
      </w:r>
      <w:r>
        <w:rPr>
          <w:sz w:val="24"/>
          <w:szCs w:val="24"/>
        </w:rPr>
        <w:t>,</w:t>
      </w:r>
      <w:r w:rsidRPr="00653CC8">
        <w:rPr>
          <w:sz w:val="24"/>
          <w:szCs w:val="24"/>
        </w:rPr>
        <w:t xml:space="preserve"> розвитку міст</w:t>
      </w:r>
      <w:r w:rsidR="00F073D1">
        <w:rPr>
          <w:sz w:val="24"/>
          <w:szCs w:val="24"/>
        </w:rPr>
        <w:t>а</w:t>
      </w:r>
      <w:r w:rsidRPr="00653CC8">
        <w:rPr>
          <w:sz w:val="24"/>
          <w:szCs w:val="24"/>
        </w:rPr>
        <w:t xml:space="preserve"> і сільських територій, а відтак і соціально-економічного розвитку в цілому є залучення інвестицій, як іноземних, так і внутрішніх. Важливу роль у залученні інвестицій відіграє активна місцева маркетингова політика та організаційна спроможність забезпечити ефективний інвестиційний супровід. Одним з найважливіших завдань при формуванні позитивного інвестиційного іміджу </w:t>
      </w:r>
      <w:r>
        <w:rPr>
          <w:sz w:val="24"/>
          <w:szCs w:val="24"/>
        </w:rPr>
        <w:t>громади</w:t>
      </w:r>
      <w:r w:rsidRPr="00653CC8">
        <w:rPr>
          <w:sz w:val="24"/>
          <w:szCs w:val="24"/>
        </w:rPr>
        <w:t xml:space="preserve"> є створення і вдале просування бренду </w:t>
      </w:r>
      <w:r>
        <w:rPr>
          <w:sz w:val="24"/>
          <w:szCs w:val="24"/>
        </w:rPr>
        <w:t>громади</w:t>
      </w:r>
      <w:r w:rsidRPr="00653CC8">
        <w:rPr>
          <w:sz w:val="24"/>
          <w:szCs w:val="24"/>
        </w:rPr>
        <w:t xml:space="preserve">. </w:t>
      </w:r>
      <w:proofErr w:type="spellStart"/>
      <w:r w:rsidRPr="00653CC8">
        <w:rPr>
          <w:sz w:val="24"/>
          <w:szCs w:val="24"/>
        </w:rPr>
        <w:t>Впізнаваність</w:t>
      </w:r>
      <w:proofErr w:type="spellEnd"/>
      <w:r w:rsidRPr="00653CC8">
        <w:rPr>
          <w:sz w:val="24"/>
          <w:szCs w:val="24"/>
        </w:rPr>
        <w:t xml:space="preserve"> </w:t>
      </w:r>
      <w:proofErr w:type="spellStart"/>
      <w:r w:rsidR="00F073D1">
        <w:rPr>
          <w:sz w:val="24"/>
          <w:szCs w:val="24"/>
        </w:rPr>
        <w:t>Кіцманської</w:t>
      </w:r>
      <w:proofErr w:type="spellEnd"/>
      <w:r w:rsidR="00F073D1">
        <w:rPr>
          <w:sz w:val="24"/>
          <w:szCs w:val="24"/>
        </w:rPr>
        <w:t xml:space="preserve"> ОТГ</w:t>
      </w:r>
      <w:r w:rsidRPr="00653CC8">
        <w:rPr>
          <w:sz w:val="24"/>
          <w:szCs w:val="24"/>
        </w:rPr>
        <w:t xml:space="preserve">, покращення інвестиційної промоції </w:t>
      </w:r>
      <w:r>
        <w:rPr>
          <w:sz w:val="24"/>
          <w:szCs w:val="24"/>
        </w:rPr>
        <w:t>громади</w:t>
      </w:r>
      <w:r w:rsidRPr="00653CC8">
        <w:rPr>
          <w:sz w:val="24"/>
          <w:szCs w:val="24"/>
        </w:rPr>
        <w:t xml:space="preserve"> можуть привернути увагу і дати можливість залучити потенційних інвесторів та збільшувати обсяги реалізації товарів і послуг місцевими виробниками на зовнішніх ринках.</w:t>
      </w:r>
    </w:p>
    <w:p w:rsidR="00A80F2C" w:rsidRPr="00653CC8" w:rsidRDefault="00A80F2C" w:rsidP="00236A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83558D">
        <w:rPr>
          <w:b/>
          <w:sz w:val="24"/>
          <w:szCs w:val="24"/>
        </w:rPr>
        <w:t>Основними проблемами</w:t>
      </w:r>
      <w:r w:rsidRPr="00653CC8">
        <w:rPr>
          <w:sz w:val="24"/>
          <w:szCs w:val="24"/>
        </w:rPr>
        <w:t xml:space="preserve">, що пов’язані із залученням інвестицій в економіку </w:t>
      </w:r>
      <w:r>
        <w:rPr>
          <w:sz w:val="24"/>
          <w:szCs w:val="24"/>
        </w:rPr>
        <w:t>громади</w:t>
      </w:r>
      <w:r w:rsidRPr="00653CC8">
        <w:rPr>
          <w:sz w:val="24"/>
          <w:szCs w:val="24"/>
        </w:rPr>
        <w:t xml:space="preserve"> є: </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політична нестабільність та зростання соціальної напруги в суспільстві у зв’язку з військовими діями на сході країни; </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proofErr w:type="spellStart"/>
      <w:r w:rsidRPr="009C02B3">
        <w:rPr>
          <w:rFonts w:ascii="Times New Roman" w:hAnsi="Times New Roman"/>
          <w:sz w:val="24"/>
          <w:szCs w:val="24"/>
        </w:rPr>
        <w:t>зарегульованість</w:t>
      </w:r>
      <w:proofErr w:type="spellEnd"/>
      <w:r w:rsidRPr="009C02B3">
        <w:rPr>
          <w:rFonts w:ascii="Times New Roman" w:hAnsi="Times New Roman"/>
          <w:sz w:val="24"/>
          <w:szCs w:val="24"/>
        </w:rPr>
        <w:t xml:space="preserve"> і високий рівень тіньової економіки; </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коливання курсу національної грошової одиниці й фінансова нестабільність; </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низький рівень транскордонного співробітництва; </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наявність корупції; </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низька інвестиційно-інноваційна активність та складний фінансовий стан підприємств;</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обсягів кредитів наданих банками суб’єктам господарювання; </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недостатній рівень розвитку інфраструктури підтримки підприємництва (насамперед наукових парків, технопарків, бізнес-інкубаторів); </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зв’язків в системі влада-наука-бізнес та ін.</w:t>
      </w:r>
    </w:p>
    <w:p w:rsidR="00A80F2C" w:rsidRPr="0002797C" w:rsidRDefault="00F073D1" w:rsidP="00236ACA">
      <w:pPr>
        <w:pStyle w:val="33"/>
        <w:widowControl w:val="0"/>
        <w:tabs>
          <w:tab w:val="left" w:pos="851"/>
          <w:tab w:val="left" w:pos="1134"/>
        </w:tabs>
        <w:spacing w:after="0"/>
        <w:ind w:firstLine="426"/>
        <w:jc w:val="both"/>
        <w:rPr>
          <w:b/>
          <w:bCs/>
          <w:sz w:val="24"/>
          <w:szCs w:val="24"/>
        </w:rPr>
      </w:pPr>
      <w:r>
        <w:rPr>
          <w:b/>
          <w:sz w:val="24"/>
          <w:szCs w:val="24"/>
        </w:rPr>
        <w:t>Завдання:</w:t>
      </w:r>
    </w:p>
    <w:p w:rsidR="00A80F2C" w:rsidRPr="00653CC8"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 xml:space="preserve">створення бренду </w:t>
      </w:r>
      <w:r>
        <w:rPr>
          <w:rFonts w:ascii="Times New Roman" w:hAnsi="Times New Roman"/>
          <w:sz w:val="24"/>
          <w:szCs w:val="24"/>
        </w:rPr>
        <w:t>громади</w:t>
      </w:r>
      <w:r w:rsidRPr="00653CC8">
        <w:rPr>
          <w:rFonts w:ascii="Times New Roman" w:hAnsi="Times New Roman"/>
          <w:sz w:val="24"/>
          <w:szCs w:val="24"/>
        </w:rPr>
        <w:t xml:space="preserve">, поліпшення інвестиційного іміджу і привабливості </w:t>
      </w:r>
      <w:r>
        <w:rPr>
          <w:rFonts w:ascii="Times New Roman" w:hAnsi="Times New Roman"/>
          <w:sz w:val="24"/>
          <w:szCs w:val="24"/>
        </w:rPr>
        <w:t>громади</w:t>
      </w:r>
      <w:r w:rsidRPr="00653CC8">
        <w:rPr>
          <w:rFonts w:ascii="Times New Roman" w:hAnsi="Times New Roman"/>
          <w:sz w:val="24"/>
          <w:szCs w:val="24"/>
        </w:rPr>
        <w:t>;</w:t>
      </w:r>
    </w:p>
    <w:p w:rsidR="00A80F2C" w:rsidRPr="00653CC8"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створення сприятливих</w:t>
      </w:r>
      <w:r>
        <w:rPr>
          <w:rFonts w:ascii="Times New Roman" w:hAnsi="Times New Roman"/>
          <w:sz w:val="24"/>
          <w:szCs w:val="24"/>
        </w:rPr>
        <w:t xml:space="preserve"> умов для діяльності інвесторів</w:t>
      </w:r>
      <w:r w:rsidRPr="00653CC8">
        <w:rPr>
          <w:rFonts w:ascii="Times New Roman" w:hAnsi="Times New Roman"/>
          <w:sz w:val="24"/>
          <w:szCs w:val="24"/>
        </w:rPr>
        <w:t>;</w:t>
      </w:r>
    </w:p>
    <w:p w:rsidR="00A80F2C" w:rsidRPr="00653CC8"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покращення інвестиційної інфраструктури;</w:t>
      </w:r>
    </w:p>
    <w:p w:rsidR="00A80F2C" w:rsidRPr="00653CC8"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інвестицій у високотехнологічне й екологічне виробництво;</w:t>
      </w:r>
    </w:p>
    <w:p w:rsidR="00A80F2C" w:rsidRPr="00653CC8"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іноземних інвестицій;</w:t>
      </w:r>
    </w:p>
    <w:p w:rsidR="00A80F2C" w:rsidRPr="00653CC8"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створення за участі іноземного капіталу нових</w:t>
      </w:r>
      <w:r>
        <w:rPr>
          <w:rFonts w:ascii="Times New Roman" w:hAnsi="Times New Roman"/>
          <w:sz w:val="24"/>
          <w:szCs w:val="24"/>
        </w:rPr>
        <w:t xml:space="preserve"> підприємств</w:t>
      </w:r>
      <w:r w:rsidRPr="00653CC8">
        <w:rPr>
          <w:rFonts w:ascii="Times New Roman" w:hAnsi="Times New Roman"/>
          <w:sz w:val="24"/>
          <w:szCs w:val="24"/>
        </w:rPr>
        <w:t xml:space="preserve">; </w:t>
      </w:r>
    </w:p>
    <w:p w:rsidR="00A80F2C" w:rsidRPr="00653CC8"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 xml:space="preserve">рівномірність розвитку сільських територій </w:t>
      </w:r>
      <w:r>
        <w:rPr>
          <w:rFonts w:ascii="Times New Roman" w:hAnsi="Times New Roman"/>
          <w:sz w:val="24"/>
          <w:szCs w:val="24"/>
        </w:rPr>
        <w:t>громади.</w:t>
      </w:r>
    </w:p>
    <w:p w:rsidR="00A80F2C" w:rsidRPr="00C44ABF" w:rsidRDefault="00A80F2C" w:rsidP="00236ACA">
      <w:pPr>
        <w:widowControl w:val="0"/>
        <w:ind w:firstLine="363"/>
        <w:jc w:val="center"/>
        <w:rPr>
          <w:b/>
          <w:sz w:val="24"/>
          <w:szCs w:val="24"/>
          <w:u w:val="single"/>
        </w:rPr>
      </w:pPr>
    </w:p>
    <w:p w:rsidR="00A80F2C" w:rsidRDefault="00A80F2C" w:rsidP="00236ACA">
      <w:pPr>
        <w:widowControl w:val="0"/>
        <w:jc w:val="center"/>
        <w:rPr>
          <w:b/>
          <w:sz w:val="24"/>
          <w:szCs w:val="24"/>
        </w:rPr>
      </w:pPr>
      <w:r w:rsidRPr="000B1027">
        <w:rPr>
          <w:b/>
          <w:sz w:val="24"/>
          <w:szCs w:val="24"/>
        </w:rPr>
        <w:t>2.1.3. Розвиток та модернізація інфраструктури, насамперед транспортних комунікацій</w:t>
      </w:r>
    </w:p>
    <w:p w:rsidR="00A80F2C" w:rsidRDefault="00A80F2C" w:rsidP="00236ACA">
      <w:pPr>
        <w:widowControl w:val="0"/>
        <w:jc w:val="center"/>
        <w:rPr>
          <w:b/>
          <w:sz w:val="24"/>
          <w:szCs w:val="24"/>
        </w:rPr>
      </w:pPr>
      <w:r w:rsidRPr="000B1027">
        <w:rPr>
          <w:b/>
          <w:sz w:val="24"/>
          <w:szCs w:val="24"/>
        </w:rPr>
        <w:t xml:space="preserve"> та житлово-комунальної сфери</w:t>
      </w:r>
    </w:p>
    <w:p w:rsidR="00C44ABF" w:rsidRPr="00C44ABF" w:rsidRDefault="00C44ABF" w:rsidP="00236ACA">
      <w:pPr>
        <w:widowControl w:val="0"/>
        <w:jc w:val="center"/>
        <w:rPr>
          <w:sz w:val="24"/>
          <w:szCs w:val="24"/>
        </w:rPr>
      </w:pPr>
    </w:p>
    <w:p w:rsidR="00A80F2C" w:rsidRDefault="00F073D1" w:rsidP="00236ACA">
      <w:pPr>
        <w:widowControl w:val="0"/>
        <w:tabs>
          <w:tab w:val="left" w:pos="567"/>
        </w:tabs>
        <w:ind w:firstLine="709"/>
        <w:jc w:val="both"/>
        <w:rPr>
          <w:sz w:val="24"/>
          <w:szCs w:val="24"/>
        </w:rPr>
      </w:pPr>
      <w:r>
        <w:rPr>
          <w:sz w:val="24"/>
          <w:szCs w:val="24"/>
        </w:rPr>
        <w:t>Кіцманська ОТГ</w:t>
      </w:r>
      <w:r w:rsidR="00A80F2C" w:rsidRPr="0036647D">
        <w:rPr>
          <w:sz w:val="24"/>
          <w:szCs w:val="24"/>
        </w:rPr>
        <w:t xml:space="preserve"> займає неоднозначну позицію </w:t>
      </w:r>
      <w:r w:rsidR="00A80F2C">
        <w:rPr>
          <w:sz w:val="24"/>
          <w:szCs w:val="24"/>
        </w:rPr>
        <w:t xml:space="preserve">як у Чернівецькій області так і </w:t>
      </w:r>
      <w:r w:rsidR="00A80F2C" w:rsidRPr="0036647D">
        <w:rPr>
          <w:sz w:val="24"/>
          <w:szCs w:val="24"/>
        </w:rPr>
        <w:t xml:space="preserve">у транспортній системі України. </w:t>
      </w:r>
      <w:r w:rsidR="00A80F2C">
        <w:rPr>
          <w:sz w:val="24"/>
          <w:szCs w:val="24"/>
        </w:rPr>
        <w:t>Г</w:t>
      </w:r>
      <w:r w:rsidR="00A80F2C" w:rsidRPr="0036647D">
        <w:rPr>
          <w:sz w:val="24"/>
          <w:szCs w:val="24"/>
        </w:rPr>
        <w:t xml:space="preserve">еографічне розташування робить </w:t>
      </w:r>
      <w:r w:rsidR="00A80F2C">
        <w:rPr>
          <w:sz w:val="24"/>
          <w:szCs w:val="24"/>
        </w:rPr>
        <w:t>район</w:t>
      </w:r>
      <w:r w:rsidR="00A80F2C" w:rsidRPr="0036647D">
        <w:rPr>
          <w:sz w:val="24"/>
          <w:szCs w:val="24"/>
        </w:rPr>
        <w:t xml:space="preserve"> потенційно при</w:t>
      </w:r>
      <w:r w:rsidR="00A80F2C">
        <w:rPr>
          <w:sz w:val="24"/>
          <w:szCs w:val="24"/>
        </w:rPr>
        <w:t>вабливим транспортним коридором.</w:t>
      </w:r>
      <w:r w:rsidR="00A80F2C" w:rsidRPr="0036647D">
        <w:rPr>
          <w:sz w:val="24"/>
          <w:szCs w:val="24"/>
        </w:rPr>
        <w:t xml:space="preserve"> </w:t>
      </w:r>
      <w:r w:rsidR="00A80F2C">
        <w:rPr>
          <w:sz w:val="24"/>
          <w:szCs w:val="24"/>
        </w:rPr>
        <w:t xml:space="preserve">За </w:t>
      </w:r>
      <w:r w:rsidR="00A80F2C" w:rsidRPr="0036647D">
        <w:rPr>
          <w:sz w:val="24"/>
          <w:szCs w:val="24"/>
        </w:rPr>
        <w:t xml:space="preserve">якісними показниками, транспортна система </w:t>
      </w:r>
      <w:r w:rsidR="00A80F2C">
        <w:rPr>
          <w:sz w:val="24"/>
          <w:szCs w:val="24"/>
        </w:rPr>
        <w:t>громади</w:t>
      </w:r>
      <w:r w:rsidR="00A80F2C" w:rsidRPr="0036647D">
        <w:rPr>
          <w:sz w:val="24"/>
          <w:szCs w:val="24"/>
        </w:rPr>
        <w:t xml:space="preserve"> не відповідає міжнародним стандартам.</w:t>
      </w:r>
      <w:r w:rsidR="00A80F2C">
        <w:rPr>
          <w:sz w:val="24"/>
          <w:szCs w:val="24"/>
        </w:rPr>
        <w:t xml:space="preserve"> </w:t>
      </w:r>
    </w:p>
    <w:p w:rsidR="00A80F2C" w:rsidRDefault="00A80F2C" w:rsidP="00236ACA">
      <w:pPr>
        <w:widowControl w:val="0"/>
        <w:tabs>
          <w:tab w:val="left" w:pos="567"/>
        </w:tabs>
        <w:ind w:firstLine="709"/>
        <w:jc w:val="both"/>
        <w:rPr>
          <w:sz w:val="24"/>
          <w:szCs w:val="24"/>
        </w:rPr>
      </w:pPr>
      <w:r w:rsidRPr="0036647D">
        <w:rPr>
          <w:sz w:val="24"/>
          <w:szCs w:val="24"/>
        </w:rPr>
        <w:t xml:space="preserve">Діяльність транспортних підприємств спрямована на створення необхідних передумов для більш повного і якісного задоволення потреб населення </w:t>
      </w:r>
      <w:r>
        <w:rPr>
          <w:sz w:val="24"/>
          <w:szCs w:val="24"/>
        </w:rPr>
        <w:t>громади</w:t>
      </w:r>
      <w:r w:rsidRPr="0036647D">
        <w:rPr>
          <w:sz w:val="24"/>
          <w:szCs w:val="24"/>
        </w:rPr>
        <w:t xml:space="preserve"> у пасажирських та вантажних перевезеннях. Транспортний комплекс </w:t>
      </w:r>
      <w:r>
        <w:rPr>
          <w:sz w:val="24"/>
          <w:szCs w:val="24"/>
        </w:rPr>
        <w:t>громади складають автомобільний та залізничний</w:t>
      </w:r>
      <w:r w:rsidRPr="0036647D">
        <w:rPr>
          <w:sz w:val="24"/>
          <w:szCs w:val="24"/>
        </w:rPr>
        <w:t xml:space="preserve"> види транспорту. Найбільший обсяг перевезень пасажирів </w:t>
      </w:r>
      <w:r>
        <w:rPr>
          <w:sz w:val="24"/>
          <w:szCs w:val="24"/>
        </w:rPr>
        <w:t xml:space="preserve">та вантажів </w:t>
      </w:r>
      <w:r w:rsidRPr="0036647D">
        <w:rPr>
          <w:sz w:val="24"/>
          <w:szCs w:val="24"/>
        </w:rPr>
        <w:lastRenderedPageBreak/>
        <w:t>здійснюється автомобільним транспортом</w:t>
      </w:r>
      <w:r>
        <w:rPr>
          <w:sz w:val="24"/>
          <w:szCs w:val="24"/>
        </w:rPr>
        <w:t xml:space="preserve">. </w:t>
      </w:r>
    </w:p>
    <w:p w:rsidR="00A80F2C" w:rsidRPr="00504407" w:rsidRDefault="00A80F2C" w:rsidP="00236ACA">
      <w:pPr>
        <w:widowControl w:val="0"/>
        <w:tabs>
          <w:tab w:val="left" w:pos="567"/>
        </w:tabs>
        <w:ind w:firstLine="709"/>
        <w:jc w:val="both"/>
        <w:rPr>
          <w:sz w:val="24"/>
          <w:szCs w:val="24"/>
        </w:rPr>
      </w:pPr>
      <w:r w:rsidRPr="0006092F">
        <w:rPr>
          <w:sz w:val="24"/>
          <w:szCs w:val="24"/>
        </w:rPr>
        <w:t xml:space="preserve">Однією з найбільш наукоємних та капіталомістких складових частин інфраструктури </w:t>
      </w:r>
      <w:r>
        <w:rPr>
          <w:sz w:val="24"/>
          <w:szCs w:val="24"/>
        </w:rPr>
        <w:t>громади</w:t>
      </w:r>
      <w:r w:rsidRPr="0006092F">
        <w:rPr>
          <w:sz w:val="24"/>
          <w:szCs w:val="24"/>
        </w:rPr>
        <w:t xml:space="preserve"> є сучасні інформаційно-комунікаційні технології. Загальна кількість надавачів телекомунікаційних послуг на території </w:t>
      </w:r>
      <w:r>
        <w:rPr>
          <w:sz w:val="24"/>
          <w:szCs w:val="24"/>
        </w:rPr>
        <w:t>громади</w:t>
      </w:r>
      <w:r w:rsidRPr="0006092F">
        <w:rPr>
          <w:sz w:val="24"/>
          <w:szCs w:val="24"/>
        </w:rPr>
        <w:t xml:space="preserve"> становить близько 5 підприємств. Надання послуг поштового зв’язку на території </w:t>
      </w:r>
      <w:r>
        <w:rPr>
          <w:sz w:val="24"/>
          <w:szCs w:val="24"/>
        </w:rPr>
        <w:t>громади</w:t>
      </w:r>
      <w:r w:rsidRPr="0006092F">
        <w:rPr>
          <w:sz w:val="24"/>
          <w:szCs w:val="24"/>
        </w:rPr>
        <w:t xml:space="preserve"> здійснюється </w:t>
      </w:r>
      <w:r>
        <w:rPr>
          <w:sz w:val="24"/>
          <w:szCs w:val="24"/>
        </w:rPr>
        <w:t xml:space="preserve">УДПЗ </w:t>
      </w:r>
      <w:proofErr w:type="spellStart"/>
      <w:r w:rsidRPr="00504407">
        <w:rPr>
          <w:sz w:val="24"/>
          <w:szCs w:val="24"/>
        </w:rPr>
        <w:t>“</w:t>
      </w:r>
      <w:r w:rsidRPr="0006092F">
        <w:rPr>
          <w:sz w:val="24"/>
          <w:szCs w:val="24"/>
        </w:rPr>
        <w:t>Укрпошта</w:t>
      </w:r>
      <w:r w:rsidRPr="00504407">
        <w:rPr>
          <w:sz w:val="24"/>
          <w:szCs w:val="24"/>
        </w:rPr>
        <w:t>”</w:t>
      </w:r>
      <w:proofErr w:type="spellEnd"/>
      <w:r w:rsidRPr="0006092F">
        <w:rPr>
          <w:sz w:val="24"/>
          <w:szCs w:val="24"/>
        </w:rPr>
        <w:t xml:space="preserve"> та </w:t>
      </w:r>
      <w:proofErr w:type="spellStart"/>
      <w:r w:rsidRPr="00504407">
        <w:rPr>
          <w:sz w:val="24"/>
          <w:szCs w:val="24"/>
        </w:rPr>
        <w:t>“Нова</w:t>
      </w:r>
      <w:proofErr w:type="spellEnd"/>
      <w:r w:rsidRPr="00504407">
        <w:rPr>
          <w:sz w:val="24"/>
          <w:szCs w:val="24"/>
        </w:rPr>
        <w:t xml:space="preserve"> </w:t>
      </w:r>
      <w:proofErr w:type="spellStart"/>
      <w:r w:rsidRPr="00504407">
        <w:rPr>
          <w:sz w:val="24"/>
          <w:szCs w:val="24"/>
        </w:rPr>
        <w:t>пошта”</w:t>
      </w:r>
      <w:proofErr w:type="spellEnd"/>
      <w:r w:rsidRPr="00504407">
        <w:rPr>
          <w:sz w:val="24"/>
          <w:szCs w:val="24"/>
        </w:rPr>
        <w:t xml:space="preserve">. </w:t>
      </w:r>
    </w:p>
    <w:p w:rsidR="00A80F2C" w:rsidRPr="0036647D" w:rsidRDefault="00A80F2C" w:rsidP="00236ACA">
      <w:pPr>
        <w:widowControl w:val="0"/>
        <w:tabs>
          <w:tab w:val="left" w:pos="567"/>
        </w:tabs>
        <w:ind w:firstLine="709"/>
        <w:jc w:val="both"/>
        <w:rPr>
          <w:sz w:val="24"/>
          <w:szCs w:val="24"/>
        </w:rPr>
      </w:pPr>
      <w:r w:rsidRPr="0036647D">
        <w:rPr>
          <w:sz w:val="24"/>
          <w:szCs w:val="24"/>
        </w:rPr>
        <w:t xml:space="preserve">Протягом останнього десятиліття ринок зв’язку </w:t>
      </w:r>
      <w:r>
        <w:rPr>
          <w:sz w:val="24"/>
          <w:szCs w:val="24"/>
        </w:rPr>
        <w:t>громади</w:t>
      </w:r>
      <w:r w:rsidRPr="0036647D">
        <w:rPr>
          <w:sz w:val="24"/>
          <w:szCs w:val="24"/>
        </w:rPr>
        <w:t xml:space="preserve"> динамічно змінюється. Сучасні види зв’язку поступово витісняють традиційні. Починаючи з 2010 року спостерігається тенденція до зменшення кількості телефонних апаратів стаціонарної мережі </w:t>
      </w:r>
      <w:r>
        <w:rPr>
          <w:sz w:val="24"/>
          <w:szCs w:val="24"/>
        </w:rPr>
        <w:t>зв’язку загального користування,</w:t>
      </w:r>
      <w:r w:rsidRPr="0036647D">
        <w:rPr>
          <w:sz w:val="24"/>
          <w:szCs w:val="24"/>
        </w:rPr>
        <w:t xml:space="preserve"> </w:t>
      </w:r>
      <w:r>
        <w:rPr>
          <w:sz w:val="24"/>
          <w:szCs w:val="24"/>
        </w:rPr>
        <w:t>н</w:t>
      </w:r>
      <w:r w:rsidRPr="0036647D">
        <w:rPr>
          <w:sz w:val="24"/>
          <w:szCs w:val="24"/>
        </w:rPr>
        <w:t>атомість збільшується число абонентів мобільного зв’язку</w:t>
      </w:r>
      <w:r>
        <w:rPr>
          <w:sz w:val="24"/>
          <w:szCs w:val="24"/>
        </w:rPr>
        <w:t xml:space="preserve">. </w:t>
      </w:r>
      <w:r w:rsidRPr="0036647D">
        <w:rPr>
          <w:sz w:val="24"/>
          <w:szCs w:val="24"/>
        </w:rPr>
        <w:t xml:space="preserve">Особливого значення набуває розвиток комп’ютерного зв’язку, який забезпечує доступ споживачів до Інтернету. </w:t>
      </w:r>
    </w:p>
    <w:p w:rsidR="00A80F2C" w:rsidRPr="0036647D" w:rsidRDefault="00A80F2C" w:rsidP="00236ACA">
      <w:pPr>
        <w:widowControl w:val="0"/>
        <w:tabs>
          <w:tab w:val="left" w:pos="567"/>
        </w:tabs>
        <w:ind w:firstLine="709"/>
        <w:jc w:val="both"/>
        <w:rPr>
          <w:sz w:val="24"/>
          <w:szCs w:val="24"/>
        </w:rPr>
      </w:pPr>
      <w:r w:rsidRPr="0036647D">
        <w:rPr>
          <w:sz w:val="24"/>
          <w:szCs w:val="24"/>
        </w:rPr>
        <w:t xml:space="preserve">В умовах сталого розвитку національного ринку інформаційно-комунікаційних технологій, </w:t>
      </w:r>
      <w:r>
        <w:rPr>
          <w:sz w:val="24"/>
          <w:szCs w:val="24"/>
        </w:rPr>
        <w:t xml:space="preserve">громади </w:t>
      </w:r>
      <w:r w:rsidRPr="0036647D">
        <w:rPr>
          <w:sz w:val="24"/>
          <w:szCs w:val="24"/>
        </w:rPr>
        <w:t>необхідне активне впровадження елементів електронного бізнесу, зокрема у сфері торгівлі, під час надання фінансових та банківських послуг; електронного урядування, у тому числі під час надання адміністративних послуг, застосування сис</w:t>
      </w:r>
      <w:r>
        <w:rPr>
          <w:sz w:val="24"/>
          <w:szCs w:val="24"/>
        </w:rPr>
        <w:t>тем електронного документообігу</w:t>
      </w:r>
      <w:r w:rsidRPr="0036647D">
        <w:rPr>
          <w:sz w:val="24"/>
          <w:szCs w:val="24"/>
        </w:rPr>
        <w:t>. Також</w:t>
      </w:r>
      <w:r>
        <w:rPr>
          <w:sz w:val="24"/>
          <w:szCs w:val="24"/>
        </w:rPr>
        <w:t>,</w:t>
      </w:r>
      <w:r w:rsidRPr="0036647D">
        <w:rPr>
          <w:sz w:val="24"/>
          <w:szCs w:val="24"/>
        </w:rPr>
        <w:t xml:space="preserve"> потрібно забезпечувати розвиток інформаційно-комунікаційної інфраструктури, зокрема </w:t>
      </w:r>
      <w:proofErr w:type="spellStart"/>
      <w:r w:rsidRPr="0036647D">
        <w:rPr>
          <w:sz w:val="24"/>
          <w:szCs w:val="24"/>
        </w:rPr>
        <w:t>телекомунікацій</w:t>
      </w:r>
      <w:proofErr w:type="spellEnd"/>
      <w:r w:rsidRPr="0036647D">
        <w:rPr>
          <w:sz w:val="24"/>
          <w:szCs w:val="24"/>
        </w:rPr>
        <w:t xml:space="preserve">, комп’ютерних мереж, центрів обробки даних. </w:t>
      </w:r>
    </w:p>
    <w:p w:rsidR="00A80F2C" w:rsidRPr="0036647D" w:rsidRDefault="00A80F2C" w:rsidP="00236ACA">
      <w:pPr>
        <w:widowControl w:val="0"/>
        <w:tabs>
          <w:tab w:val="left" w:pos="567"/>
        </w:tabs>
        <w:ind w:firstLine="709"/>
        <w:jc w:val="both"/>
        <w:rPr>
          <w:sz w:val="24"/>
          <w:szCs w:val="24"/>
        </w:rPr>
      </w:pPr>
      <w:r w:rsidRPr="0036647D">
        <w:rPr>
          <w:sz w:val="24"/>
          <w:szCs w:val="24"/>
        </w:rPr>
        <w:t>Ситуація у сфері житлово-комунального господарства характеризується незадовільним технічним та фінансовим станом підприємств. Зростання кредиторської заборгованості підприємств житлово-комунального господарства пов’язане з невідповідністю діючих тарифів фактичній собівартості послуг, що надаються, у зв’язку із зростанням вартості енергоносіїв, матеріалів, послуг організацій, збільшенням рівня мінімальної заробітної плати, а також відсутністю механізму автоматичного коригування тарифів, у разі зміни складових собівартості.</w:t>
      </w:r>
    </w:p>
    <w:p w:rsidR="00A80F2C" w:rsidRPr="00504407" w:rsidRDefault="00A80F2C" w:rsidP="00236ACA">
      <w:pPr>
        <w:widowControl w:val="0"/>
        <w:tabs>
          <w:tab w:val="left" w:pos="567"/>
        </w:tabs>
        <w:ind w:firstLine="709"/>
        <w:jc w:val="both"/>
        <w:rPr>
          <w:sz w:val="24"/>
          <w:szCs w:val="24"/>
        </w:rPr>
      </w:pPr>
      <w:r w:rsidRPr="00504407">
        <w:rPr>
          <w:b/>
          <w:sz w:val="24"/>
          <w:szCs w:val="24"/>
        </w:rPr>
        <w:t>Основними проблемами</w:t>
      </w:r>
      <w:r w:rsidRPr="00504407">
        <w:rPr>
          <w:sz w:val="24"/>
          <w:szCs w:val="24"/>
        </w:rPr>
        <w:t xml:space="preserve"> розвитку інфраструктури у нашому регіоні є:</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незадовільний технічний стан доріг </w:t>
      </w:r>
      <w:r>
        <w:rPr>
          <w:rFonts w:ascii="Times New Roman" w:hAnsi="Times New Roman"/>
          <w:sz w:val="24"/>
          <w:szCs w:val="24"/>
        </w:rPr>
        <w:t>громади</w:t>
      </w:r>
      <w:r w:rsidRPr="009C02B3">
        <w:rPr>
          <w:rFonts w:ascii="Times New Roman" w:hAnsi="Times New Roman"/>
          <w:sz w:val="24"/>
          <w:szCs w:val="24"/>
        </w:rPr>
        <w:t xml:space="preserve"> (значні ділянки доріг міжнародного, національного та регіонального значення із великою інтенсивністю руху автотранспорту мають технічні категорії, що не відповідають нормативним вимогам);</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технічного оснащення доріг;</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окремі ділянки існуючої мережі державних доріг проходять безпосередньо територією населених пунктів, що призводить до поєднання різного за складом автотранспортного потоку, внаслідок чого підвищується аварійність, знижується швидкість руху та ін.; </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зниження кількості замовлень на виконання перевезень вантажів автомобільним транспортом;</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попиту на окремі види послуг поштового зв’язку в умовах конкуренції між суб’єктами господарської діяльності, що надають аналогічні послуги зв’язку;</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високий рівень зношення водопровідних мереж; </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високий рівень зношення та енергоємності каналізаційних мереж;</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недостатнє фінансування робіт з капітальних ремонтів житлового фонду </w:t>
      </w:r>
      <w:r>
        <w:rPr>
          <w:rFonts w:ascii="Times New Roman" w:hAnsi="Times New Roman"/>
          <w:sz w:val="24"/>
          <w:szCs w:val="24"/>
        </w:rPr>
        <w:t>громади</w:t>
      </w:r>
      <w:r w:rsidRPr="009C02B3">
        <w:rPr>
          <w:rFonts w:ascii="Times New Roman" w:hAnsi="Times New Roman"/>
          <w:sz w:val="24"/>
          <w:szCs w:val="24"/>
        </w:rPr>
        <w:t xml:space="preserve"> в результаті чого знижуються технічні та естетичні характеристики конструктивних елементів житлових будинків;</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 більшості існуючих електропідстанцій всіх рівнів напруг працює фізично та технологічно застаріле обладнання, що призводить до погіршення технологічних процесів та вимагає додаткових ремонтів. </w:t>
      </w:r>
    </w:p>
    <w:p w:rsidR="00A80F2C" w:rsidRPr="004249A4" w:rsidRDefault="00F073D1" w:rsidP="00236ACA">
      <w:pPr>
        <w:pStyle w:val="affe"/>
        <w:widowControl w:val="0"/>
        <w:tabs>
          <w:tab w:val="left" w:pos="0"/>
          <w:tab w:val="left" w:pos="426"/>
          <w:tab w:val="left" w:pos="567"/>
          <w:tab w:val="left" w:pos="709"/>
          <w:tab w:val="left" w:pos="993"/>
          <w:tab w:val="left" w:pos="1276"/>
        </w:tabs>
        <w:ind w:left="0" w:firstLine="709"/>
        <w:jc w:val="both"/>
        <w:rPr>
          <w:b/>
        </w:rPr>
      </w:pPr>
      <w:r>
        <w:rPr>
          <w:b/>
          <w:lang w:val="uk-UA"/>
        </w:rPr>
        <w:t>Завдання</w:t>
      </w:r>
      <w:r w:rsidR="00A80F2C" w:rsidRPr="004249A4">
        <w:rPr>
          <w:b/>
        </w:rPr>
        <w:t>:</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покращення технічного і якісного стану доріг загального користування державного та місцевого значення;</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рівня аварійності дорожньої інфраструктури (доріг, мостів);</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lastRenderedPageBreak/>
        <w:t xml:space="preserve">зменшення негативного впливу великогабаритних вантажних перевезень на стан автомобільних доріг </w:t>
      </w:r>
      <w:r w:rsidR="00F073D1">
        <w:rPr>
          <w:rFonts w:ascii="Times New Roman" w:hAnsi="Times New Roman"/>
          <w:sz w:val="24"/>
          <w:szCs w:val="24"/>
        </w:rPr>
        <w:t>громади</w:t>
      </w:r>
      <w:r w:rsidRPr="009C02B3">
        <w:rPr>
          <w:rFonts w:ascii="Times New Roman" w:hAnsi="Times New Roman"/>
          <w:sz w:val="24"/>
          <w:szCs w:val="24"/>
        </w:rPr>
        <w:t>;</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забезпечення стабільної роботи всіх видів транспорту;</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комфорту та рівня безпеки пасажирських перевезень;</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підвищення якості надання послуг зв’язку та доступу до мережі </w:t>
      </w:r>
      <w:proofErr w:type="spellStart"/>
      <w:r w:rsidRPr="009C02B3">
        <w:rPr>
          <w:rFonts w:ascii="Times New Roman" w:hAnsi="Times New Roman"/>
          <w:sz w:val="24"/>
          <w:szCs w:val="24"/>
        </w:rPr>
        <w:t>інтернет</w:t>
      </w:r>
      <w:proofErr w:type="spellEnd"/>
      <w:r w:rsidRPr="009C02B3">
        <w:rPr>
          <w:rFonts w:ascii="Times New Roman" w:hAnsi="Times New Roman"/>
          <w:sz w:val="24"/>
          <w:szCs w:val="24"/>
        </w:rPr>
        <w:t>;</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житлово-комунальних послуг;</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забруднення навколишнього середовища внаслідок експлуатації транспортної інфраструктури;</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збільшення кількості ОСББ;</w:t>
      </w:r>
    </w:p>
    <w:p w:rsidR="00A80F2C" w:rsidRPr="009C02B3"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перехід систем опалення на альтернативні джерела енергії та проведення заходів з </w:t>
      </w:r>
      <w:proofErr w:type="spellStart"/>
      <w:r w:rsidRPr="009C02B3">
        <w:rPr>
          <w:rFonts w:ascii="Times New Roman" w:hAnsi="Times New Roman"/>
          <w:sz w:val="24"/>
          <w:szCs w:val="24"/>
        </w:rPr>
        <w:t>енергоефективності</w:t>
      </w:r>
      <w:proofErr w:type="spellEnd"/>
      <w:r w:rsidRPr="009C02B3">
        <w:rPr>
          <w:rFonts w:ascii="Times New Roman" w:hAnsi="Times New Roman"/>
          <w:sz w:val="24"/>
          <w:szCs w:val="24"/>
        </w:rPr>
        <w:t xml:space="preserve"> в т.ч. у житловому фонді.</w:t>
      </w:r>
    </w:p>
    <w:p w:rsidR="00A80F2C" w:rsidRPr="009F310E" w:rsidRDefault="00A80F2C" w:rsidP="00236ACA">
      <w:pPr>
        <w:pStyle w:val="33"/>
        <w:widowControl w:val="0"/>
        <w:tabs>
          <w:tab w:val="left" w:pos="0"/>
          <w:tab w:val="left" w:pos="426"/>
          <w:tab w:val="left" w:pos="567"/>
          <w:tab w:val="left" w:pos="851"/>
          <w:tab w:val="left" w:pos="993"/>
        </w:tabs>
        <w:spacing w:after="0"/>
        <w:ind w:left="851"/>
        <w:jc w:val="both"/>
        <w:rPr>
          <w:b/>
          <w:sz w:val="10"/>
          <w:szCs w:val="10"/>
        </w:rPr>
      </w:pPr>
    </w:p>
    <w:p w:rsidR="00C44ABF" w:rsidRPr="00C44ABF" w:rsidRDefault="00C44ABF" w:rsidP="00236ACA">
      <w:pPr>
        <w:widowControl w:val="0"/>
        <w:jc w:val="center"/>
        <w:rPr>
          <w:sz w:val="24"/>
          <w:szCs w:val="24"/>
          <w:u w:val="single"/>
        </w:rPr>
      </w:pPr>
    </w:p>
    <w:p w:rsidR="00A80F2C" w:rsidRPr="009F310E" w:rsidRDefault="00A80F2C" w:rsidP="00236ACA">
      <w:pPr>
        <w:widowControl w:val="0"/>
        <w:jc w:val="center"/>
        <w:rPr>
          <w:b/>
          <w:sz w:val="24"/>
          <w:szCs w:val="24"/>
          <w:u w:val="single"/>
        </w:rPr>
      </w:pPr>
      <w:r w:rsidRPr="009F310E">
        <w:rPr>
          <w:b/>
          <w:sz w:val="24"/>
          <w:szCs w:val="24"/>
          <w:u w:val="single"/>
        </w:rPr>
        <w:t xml:space="preserve">Розвиток логістично-транспортного потенціалу </w:t>
      </w:r>
      <w:r>
        <w:rPr>
          <w:b/>
          <w:sz w:val="24"/>
          <w:szCs w:val="24"/>
          <w:u w:val="single"/>
        </w:rPr>
        <w:t>громади</w:t>
      </w:r>
      <w:r w:rsidRPr="009F310E">
        <w:rPr>
          <w:b/>
          <w:sz w:val="24"/>
          <w:szCs w:val="24"/>
          <w:u w:val="single"/>
        </w:rPr>
        <w:t xml:space="preserve">, </w:t>
      </w:r>
    </w:p>
    <w:p w:rsidR="00A80F2C" w:rsidRDefault="00A80F2C" w:rsidP="00236ACA">
      <w:pPr>
        <w:widowControl w:val="0"/>
        <w:jc w:val="center"/>
        <w:rPr>
          <w:b/>
          <w:sz w:val="24"/>
          <w:szCs w:val="24"/>
          <w:u w:val="single"/>
        </w:rPr>
      </w:pPr>
      <w:r w:rsidRPr="009F310E">
        <w:rPr>
          <w:b/>
          <w:sz w:val="24"/>
          <w:szCs w:val="24"/>
          <w:u w:val="single"/>
        </w:rPr>
        <w:t>покращення стану автомобільних доріг</w:t>
      </w:r>
    </w:p>
    <w:p w:rsidR="00F073D1" w:rsidRPr="00C44ABF" w:rsidRDefault="00F073D1" w:rsidP="00236ACA">
      <w:pPr>
        <w:widowControl w:val="0"/>
        <w:jc w:val="center"/>
        <w:rPr>
          <w:sz w:val="24"/>
          <w:szCs w:val="24"/>
          <w:u w:val="single"/>
        </w:rPr>
      </w:pPr>
    </w:p>
    <w:p w:rsidR="00F073D1" w:rsidRPr="00F073D1" w:rsidRDefault="00F073D1" w:rsidP="00236ACA">
      <w:pPr>
        <w:widowControl w:val="0"/>
        <w:ind w:firstLine="709"/>
        <w:rPr>
          <w:b/>
          <w:sz w:val="24"/>
          <w:szCs w:val="24"/>
        </w:rPr>
      </w:pPr>
      <w:r w:rsidRPr="00F073D1">
        <w:rPr>
          <w:b/>
          <w:sz w:val="24"/>
          <w:szCs w:val="24"/>
        </w:rPr>
        <w:t>Завдання:</w:t>
      </w:r>
    </w:p>
    <w:p w:rsidR="00A80F2C"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облаштування з’їздів (за необхідності) на зупинках пасажирського транспорту на території </w:t>
      </w:r>
      <w:r>
        <w:rPr>
          <w:rFonts w:ascii="Times New Roman" w:hAnsi="Times New Roman"/>
          <w:sz w:val="24"/>
          <w:szCs w:val="24"/>
        </w:rPr>
        <w:t>громади</w:t>
      </w:r>
      <w:r w:rsidRPr="00504407">
        <w:rPr>
          <w:rFonts w:ascii="Times New Roman" w:hAnsi="Times New Roman"/>
          <w:sz w:val="24"/>
          <w:szCs w:val="24"/>
        </w:rPr>
        <w:t>;</w:t>
      </w:r>
    </w:p>
    <w:p w:rsidR="00A80F2C" w:rsidRPr="001454F6" w:rsidRDefault="00A80F2C" w:rsidP="00AF021D">
      <w:pPr>
        <w:pStyle w:val="afff1"/>
        <w:widowControl w:val="0"/>
        <w:numPr>
          <w:ilvl w:val="0"/>
          <w:numId w:val="3"/>
        </w:numPr>
        <w:tabs>
          <w:tab w:val="clear" w:pos="567"/>
          <w:tab w:val="left" w:pos="0"/>
          <w:tab w:val="left" w:pos="284"/>
          <w:tab w:val="left" w:pos="537"/>
          <w:tab w:val="left" w:pos="993"/>
          <w:tab w:val="left" w:pos="1134"/>
        </w:tabs>
        <w:snapToGrid w:val="0"/>
        <w:ind w:left="0" w:right="-67" w:firstLine="709"/>
        <w:rPr>
          <w:rFonts w:ascii="Times New Roman" w:hAnsi="Times New Roman"/>
          <w:sz w:val="24"/>
          <w:szCs w:val="24"/>
        </w:rPr>
      </w:pPr>
      <w:r w:rsidRPr="001454F6">
        <w:rPr>
          <w:rFonts w:ascii="Times New Roman" w:hAnsi="Times New Roman"/>
          <w:sz w:val="24"/>
          <w:szCs w:val="24"/>
        </w:rPr>
        <w:t xml:space="preserve"> </w:t>
      </w:r>
      <w:r>
        <w:rPr>
          <w:rFonts w:ascii="Times New Roman" w:hAnsi="Times New Roman"/>
          <w:sz w:val="24"/>
          <w:szCs w:val="24"/>
        </w:rPr>
        <w:t>б</w:t>
      </w:r>
      <w:r w:rsidRPr="001454F6">
        <w:rPr>
          <w:rFonts w:ascii="Times New Roman" w:hAnsi="Times New Roman"/>
          <w:sz w:val="24"/>
          <w:szCs w:val="24"/>
        </w:rPr>
        <w:t xml:space="preserve">удівництво автомобільної дороги </w:t>
      </w:r>
      <w:proofErr w:type="spellStart"/>
      <w:r w:rsidRPr="001454F6">
        <w:rPr>
          <w:rFonts w:ascii="Times New Roman" w:hAnsi="Times New Roman"/>
          <w:sz w:val="24"/>
          <w:szCs w:val="24"/>
        </w:rPr>
        <w:t>Лашківка-Суховерхів</w:t>
      </w:r>
      <w:proofErr w:type="spellEnd"/>
      <w:r w:rsidRPr="001454F6">
        <w:rPr>
          <w:rFonts w:ascii="Times New Roman" w:hAnsi="Times New Roman"/>
          <w:sz w:val="24"/>
          <w:szCs w:val="24"/>
        </w:rPr>
        <w:t xml:space="preserve"> (об’</w:t>
      </w:r>
      <w:r>
        <w:rPr>
          <w:rFonts w:ascii="Times New Roman" w:hAnsi="Times New Roman"/>
          <w:sz w:val="24"/>
          <w:szCs w:val="24"/>
        </w:rPr>
        <w:t xml:space="preserve">їзд міста </w:t>
      </w:r>
      <w:r w:rsidRPr="001454F6">
        <w:rPr>
          <w:rFonts w:ascii="Times New Roman" w:hAnsi="Times New Roman"/>
          <w:sz w:val="24"/>
          <w:szCs w:val="24"/>
        </w:rPr>
        <w:t>Кіцмань) (проектування).</w:t>
      </w:r>
    </w:p>
    <w:p w:rsidR="00A80F2C" w:rsidRDefault="00A80F2C" w:rsidP="00236ACA">
      <w:pPr>
        <w:widowControl w:val="0"/>
        <w:jc w:val="center"/>
        <w:rPr>
          <w:b/>
          <w:sz w:val="24"/>
          <w:szCs w:val="24"/>
          <w:u w:val="single"/>
        </w:rPr>
      </w:pPr>
    </w:p>
    <w:p w:rsidR="00A80F2C" w:rsidRDefault="00A80F2C" w:rsidP="00236ACA">
      <w:pPr>
        <w:widowControl w:val="0"/>
        <w:jc w:val="center"/>
        <w:rPr>
          <w:b/>
          <w:sz w:val="24"/>
          <w:szCs w:val="24"/>
          <w:u w:val="single"/>
        </w:rPr>
      </w:pPr>
      <w:r w:rsidRPr="009F310E">
        <w:rPr>
          <w:b/>
          <w:sz w:val="24"/>
          <w:szCs w:val="24"/>
          <w:u w:val="single"/>
        </w:rPr>
        <w:t xml:space="preserve">Оптимізація транспортного сполучення </w:t>
      </w:r>
      <w:r>
        <w:rPr>
          <w:b/>
          <w:sz w:val="24"/>
          <w:szCs w:val="24"/>
          <w:u w:val="single"/>
        </w:rPr>
        <w:t>громади</w:t>
      </w:r>
    </w:p>
    <w:p w:rsidR="00F073D1" w:rsidRDefault="00F073D1" w:rsidP="00236ACA">
      <w:pPr>
        <w:widowControl w:val="0"/>
        <w:ind w:firstLine="709"/>
        <w:rPr>
          <w:b/>
          <w:sz w:val="24"/>
          <w:szCs w:val="24"/>
        </w:rPr>
      </w:pPr>
    </w:p>
    <w:p w:rsidR="00F073D1" w:rsidRPr="00F073D1" w:rsidRDefault="00F073D1" w:rsidP="00236ACA">
      <w:pPr>
        <w:widowControl w:val="0"/>
        <w:ind w:firstLine="709"/>
        <w:rPr>
          <w:b/>
          <w:sz w:val="24"/>
          <w:szCs w:val="24"/>
        </w:rPr>
      </w:pPr>
      <w:r w:rsidRPr="00F073D1">
        <w:rPr>
          <w:b/>
          <w:sz w:val="24"/>
          <w:szCs w:val="24"/>
        </w:rPr>
        <w:t>Завдання:</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та розвиток існуючої мережі СТО автомобілів;</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дотримання авто перевізниками графіків руху маршрутних автобусів;</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забезпечення безпеки перевезень пасажирів та вантажів усіма видами транспорту;</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проведення реконструкції існуючих автобусних та залізничних  станцій;</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подальший розвиток маршрутної автобусної мережі у всіх видах сполучення.</w:t>
      </w:r>
    </w:p>
    <w:p w:rsidR="00A80F2C" w:rsidRDefault="00A80F2C" w:rsidP="00236ACA">
      <w:pPr>
        <w:widowControl w:val="0"/>
        <w:ind w:firstLine="363"/>
        <w:jc w:val="center"/>
        <w:rPr>
          <w:b/>
          <w:sz w:val="24"/>
          <w:szCs w:val="24"/>
          <w:u w:val="single"/>
        </w:rPr>
      </w:pPr>
    </w:p>
    <w:p w:rsidR="00A80F2C" w:rsidRDefault="00A80F2C" w:rsidP="00236ACA">
      <w:pPr>
        <w:widowControl w:val="0"/>
        <w:jc w:val="center"/>
        <w:rPr>
          <w:b/>
          <w:sz w:val="24"/>
          <w:szCs w:val="24"/>
          <w:u w:val="single"/>
        </w:rPr>
      </w:pPr>
      <w:r w:rsidRPr="009F310E">
        <w:rPr>
          <w:b/>
          <w:sz w:val="24"/>
          <w:szCs w:val="24"/>
          <w:u w:val="single"/>
        </w:rPr>
        <w:t>Розвиток інформаційно-комунікаційної інфраструктури</w:t>
      </w:r>
    </w:p>
    <w:p w:rsidR="00F073D1" w:rsidRDefault="00F073D1" w:rsidP="00236ACA">
      <w:pPr>
        <w:widowControl w:val="0"/>
        <w:jc w:val="center"/>
        <w:rPr>
          <w:b/>
          <w:sz w:val="24"/>
          <w:szCs w:val="24"/>
          <w:u w:val="single"/>
        </w:rPr>
      </w:pPr>
    </w:p>
    <w:p w:rsidR="00F073D1" w:rsidRPr="00F073D1" w:rsidRDefault="00F073D1" w:rsidP="00236ACA">
      <w:pPr>
        <w:widowControl w:val="0"/>
        <w:ind w:firstLine="709"/>
        <w:rPr>
          <w:b/>
          <w:sz w:val="24"/>
          <w:szCs w:val="24"/>
        </w:rPr>
      </w:pPr>
      <w:r w:rsidRPr="00F073D1">
        <w:rPr>
          <w:b/>
          <w:sz w:val="24"/>
          <w:szCs w:val="24"/>
        </w:rPr>
        <w:t>Завдання:</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розвиток доступу до мережі Інтернет шляхом введення в дію нових потужностей;</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елементів електронного бізнесу зокрема у сфері торгівлі під час надання фінансових та банківських послуг;</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електронного урядування;</w:t>
      </w:r>
    </w:p>
    <w:p w:rsidR="00A80F2C"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застосування систем електронного документообігу.</w:t>
      </w:r>
    </w:p>
    <w:p w:rsidR="00A80F2C" w:rsidRPr="00C44ABF" w:rsidRDefault="00A80F2C" w:rsidP="00236ACA">
      <w:pPr>
        <w:pStyle w:val="afff1"/>
        <w:widowControl w:val="0"/>
        <w:tabs>
          <w:tab w:val="clear" w:pos="567"/>
          <w:tab w:val="clear" w:pos="644"/>
          <w:tab w:val="left" w:pos="284"/>
          <w:tab w:val="left" w:pos="993"/>
          <w:tab w:val="left" w:pos="1134"/>
        </w:tabs>
        <w:ind w:left="709" w:firstLine="0"/>
        <w:rPr>
          <w:rFonts w:ascii="Times New Roman" w:hAnsi="Times New Roman"/>
          <w:sz w:val="24"/>
          <w:szCs w:val="24"/>
        </w:rPr>
      </w:pPr>
    </w:p>
    <w:p w:rsidR="00A80F2C" w:rsidRDefault="00A80F2C" w:rsidP="00236ACA">
      <w:pPr>
        <w:widowControl w:val="0"/>
        <w:jc w:val="center"/>
        <w:rPr>
          <w:b/>
          <w:sz w:val="24"/>
          <w:szCs w:val="24"/>
          <w:u w:val="single"/>
        </w:rPr>
      </w:pPr>
      <w:r w:rsidRPr="009F310E">
        <w:rPr>
          <w:b/>
          <w:sz w:val="24"/>
          <w:szCs w:val="24"/>
          <w:u w:val="single"/>
        </w:rPr>
        <w:t>Модернізація житлово-комунального господарства, розвиток інженерної інфраструктури, підвищення якості комунальних послуг</w:t>
      </w:r>
    </w:p>
    <w:p w:rsidR="00F073D1" w:rsidRDefault="00F073D1" w:rsidP="00236ACA">
      <w:pPr>
        <w:widowControl w:val="0"/>
        <w:jc w:val="center"/>
        <w:rPr>
          <w:b/>
          <w:sz w:val="24"/>
          <w:szCs w:val="24"/>
          <w:u w:val="single"/>
        </w:rPr>
      </w:pPr>
    </w:p>
    <w:p w:rsidR="00F073D1" w:rsidRPr="00F073D1" w:rsidRDefault="00F073D1" w:rsidP="00236ACA">
      <w:pPr>
        <w:widowControl w:val="0"/>
        <w:ind w:firstLine="709"/>
        <w:rPr>
          <w:b/>
          <w:sz w:val="24"/>
          <w:szCs w:val="24"/>
        </w:rPr>
      </w:pPr>
      <w:proofErr w:type="spellStart"/>
      <w:r w:rsidRPr="00F073D1">
        <w:rPr>
          <w:b/>
          <w:sz w:val="24"/>
          <w:szCs w:val="24"/>
        </w:rPr>
        <w:t>Задання</w:t>
      </w:r>
      <w:proofErr w:type="spellEnd"/>
      <w:r w:rsidRPr="00F073D1">
        <w:rPr>
          <w:b/>
          <w:sz w:val="24"/>
          <w:szCs w:val="24"/>
        </w:rPr>
        <w:t>:</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активізація роботи по створенню об’єднань співвласників багатоквартирних будинків та забезпеченню ефективності їх функціонування;</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котельного обладнання та переведення на альтернативні види палива;</w:t>
      </w:r>
    </w:p>
    <w:p w:rsidR="00A80F2C"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зменшення споживання газу шляхом переходу на альтернативні види палива;</w:t>
      </w:r>
    </w:p>
    <w:p w:rsidR="00EE3A91" w:rsidRPr="00EE3A91" w:rsidRDefault="00EE3A91"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зменшення споживання енергоресурсів об’єктами бюджетної сфери;</w:t>
      </w:r>
    </w:p>
    <w:p w:rsidR="00EE3A91" w:rsidRPr="00EE3A91" w:rsidRDefault="00EE3A91"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залучення кредитних та грантових коштів на впровадження потрібного обсягу заходів з енергозбереження;</w:t>
      </w:r>
    </w:p>
    <w:p w:rsidR="00A80F2C"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lastRenderedPageBreak/>
        <w:t xml:space="preserve">будівництво резервуарів чистої води по провулку </w:t>
      </w:r>
      <w:proofErr w:type="spellStart"/>
      <w:r w:rsidRPr="00504407">
        <w:rPr>
          <w:rFonts w:ascii="Times New Roman" w:hAnsi="Times New Roman"/>
          <w:sz w:val="24"/>
          <w:szCs w:val="24"/>
        </w:rPr>
        <w:t>Сторожинецькому</w:t>
      </w:r>
      <w:proofErr w:type="spellEnd"/>
      <w:r w:rsidRPr="00504407">
        <w:rPr>
          <w:rFonts w:ascii="Times New Roman" w:hAnsi="Times New Roman"/>
          <w:sz w:val="24"/>
          <w:szCs w:val="24"/>
        </w:rPr>
        <w:t xml:space="preserve"> в </w:t>
      </w:r>
      <w:proofErr w:type="spellStart"/>
      <w:r w:rsidRPr="00504407">
        <w:rPr>
          <w:rFonts w:ascii="Times New Roman" w:hAnsi="Times New Roman"/>
          <w:sz w:val="24"/>
          <w:szCs w:val="24"/>
        </w:rPr>
        <w:t>м.Кіцмань</w:t>
      </w:r>
      <w:proofErr w:type="spellEnd"/>
      <w:r w:rsidRPr="00504407">
        <w:rPr>
          <w:rFonts w:ascii="Times New Roman" w:hAnsi="Times New Roman"/>
          <w:sz w:val="24"/>
          <w:szCs w:val="24"/>
        </w:rPr>
        <w:t xml:space="preserve"> Чернівецької області на 3,0 </w:t>
      </w:r>
      <w:proofErr w:type="spellStart"/>
      <w:r w:rsidRPr="00504407">
        <w:rPr>
          <w:rFonts w:ascii="Times New Roman" w:hAnsi="Times New Roman"/>
          <w:sz w:val="24"/>
          <w:szCs w:val="24"/>
        </w:rPr>
        <w:t>тис.куб.м</w:t>
      </w:r>
      <w:proofErr w:type="spellEnd"/>
      <w:r w:rsidRPr="00504407">
        <w:rPr>
          <w:rFonts w:ascii="Times New Roman" w:hAnsi="Times New Roman"/>
          <w:sz w:val="24"/>
          <w:szCs w:val="24"/>
        </w:rPr>
        <w:t xml:space="preserve">.; </w:t>
      </w:r>
    </w:p>
    <w:p w:rsidR="00EE3A91" w:rsidRPr="00EE3A91" w:rsidRDefault="00EE3A91"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будівництво нових майданчиків по збору ТПВ;</w:t>
      </w:r>
    </w:p>
    <w:p w:rsidR="00EE3A91" w:rsidRPr="00EE3A91" w:rsidRDefault="00EE3A91"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придбання металевих контейнерів для збору ТПВ;</w:t>
      </w:r>
    </w:p>
    <w:p w:rsidR="00D87C9C" w:rsidRDefault="00EE3A91"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облаштування міського полігону ТПВ</w:t>
      </w:r>
      <w:r w:rsidR="00D87C9C">
        <w:rPr>
          <w:rFonts w:ascii="Times New Roman" w:hAnsi="Times New Roman"/>
          <w:sz w:val="24"/>
          <w:szCs w:val="24"/>
        </w:rPr>
        <w:t>;</w:t>
      </w:r>
    </w:p>
    <w:p w:rsidR="00D87C9C" w:rsidRPr="00D87C9C" w:rsidRDefault="00D87C9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 xml:space="preserve">прибирання та озеленення міста (висадка саджанців розсади квітів, дерев, оновлення </w:t>
      </w:r>
      <w:proofErr w:type="spellStart"/>
      <w:r w:rsidRPr="00D87C9C">
        <w:rPr>
          <w:rFonts w:ascii="Times New Roman" w:hAnsi="Times New Roman"/>
          <w:sz w:val="24"/>
          <w:szCs w:val="24"/>
        </w:rPr>
        <w:t>інвентаря</w:t>
      </w:r>
      <w:proofErr w:type="spellEnd"/>
      <w:r w:rsidRPr="00D87C9C">
        <w:rPr>
          <w:rFonts w:ascii="Times New Roman" w:hAnsi="Times New Roman"/>
          <w:sz w:val="24"/>
          <w:szCs w:val="24"/>
        </w:rPr>
        <w:t xml:space="preserve"> для прибирання);</w:t>
      </w:r>
    </w:p>
    <w:p w:rsidR="00D87C9C" w:rsidRPr="00D87C9C" w:rsidRDefault="00D87C9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встановлення дорожніх знаків;</w:t>
      </w:r>
    </w:p>
    <w:p w:rsidR="00D87C9C" w:rsidRPr="00D87C9C" w:rsidRDefault="00D87C9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поточний ремонт пішохідних містків, парканів, лавочок їх встановлення та благоустрій;</w:t>
      </w:r>
    </w:p>
    <w:p w:rsidR="00D87C9C" w:rsidRPr="00D87C9C" w:rsidRDefault="00D87C9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благоустрій місць відпочинку;</w:t>
      </w:r>
    </w:p>
    <w:p w:rsidR="00D87C9C" w:rsidRPr="00D87C9C" w:rsidRDefault="00D87C9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зрізування дерев;</w:t>
      </w:r>
    </w:p>
    <w:p w:rsidR="00D87C9C" w:rsidRPr="00D87C9C" w:rsidRDefault="00D87C9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утримання в належному стані  зелених насаджень та вулично-дорожньої мережі;</w:t>
      </w:r>
    </w:p>
    <w:p w:rsidR="00EE3A91" w:rsidRPr="00D87C9C" w:rsidRDefault="00EE3A91"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 xml:space="preserve"> придбання додаткової техніки та виділення коштів на капремонт транспортних засобів для забезпечення впровадження стовідсоткового охоплення  вулиць міста централізованим вивезенням твердих побутових відходів;</w:t>
      </w:r>
    </w:p>
    <w:p w:rsidR="00EE3A91" w:rsidRPr="00EE3A91" w:rsidRDefault="00EE3A91"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додаткове залучення вулиць (громадян) до централізованого вивозу твердих побутових відходів;</w:t>
      </w:r>
    </w:p>
    <w:p w:rsidR="00EE3A91" w:rsidRPr="00EE3A91" w:rsidRDefault="00EE3A91"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проведення толок для забезпечення належного санітарного стану та благоустрою;</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реконструкція силового електрообладнання і автоматизація електродвигунів насосів водопровідної насосної станції Кіцманського ВУЖКГ.</w:t>
      </w:r>
    </w:p>
    <w:p w:rsidR="00236ACA" w:rsidRPr="00C44ABF" w:rsidRDefault="00236ACA" w:rsidP="00236ACA">
      <w:pPr>
        <w:widowControl w:val="0"/>
        <w:ind w:firstLine="709"/>
        <w:jc w:val="both"/>
        <w:rPr>
          <w:color w:val="FF0000"/>
          <w:sz w:val="24"/>
          <w:szCs w:val="24"/>
        </w:rPr>
      </w:pPr>
    </w:p>
    <w:p w:rsidR="00A80F2C" w:rsidRDefault="00A80F2C" w:rsidP="00236ACA">
      <w:pPr>
        <w:widowControl w:val="0"/>
        <w:jc w:val="center"/>
        <w:rPr>
          <w:b/>
          <w:sz w:val="24"/>
          <w:szCs w:val="24"/>
        </w:rPr>
      </w:pPr>
      <w:r w:rsidRPr="002B77F8">
        <w:rPr>
          <w:b/>
          <w:sz w:val="24"/>
          <w:szCs w:val="24"/>
        </w:rPr>
        <w:t xml:space="preserve">2.1.4. Гармонійний розвиток провідних галузей економіки </w:t>
      </w:r>
      <w:r>
        <w:rPr>
          <w:b/>
          <w:sz w:val="24"/>
          <w:szCs w:val="24"/>
        </w:rPr>
        <w:t>громади</w:t>
      </w:r>
      <w:r w:rsidRPr="002B77F8">
        <w:rPr>
          <w:b/>
          <w:sz w:val="24"/>
          <w:szCs w:val="24"/>
        </w:rPr>
        <w:t xml:space="preserve"> (промисловий сектор, аграрний сектор, будівництво, наукоємні послуги та лісове господарство)</w:t>
      </w:r>
    </w:p>
    <w:p w:rsidR="00C44ABF" w:rsidRDefault="00C44ABF" w:rsidP="00236ACA">
      <w:pPr>
        <w:widowControl w:val="0"/>
        <w:jc w:val="center"/>
        <w:rPr>
          <w:b/>
          <w:sz w:val="24"/>
          <w:szCs w:val="24"/>
        </w:rPr>
      </w:pPr>
    </w:p>
    <w:p w:rsidR="00A80F2C" w:rsidRPr="002B77F8" w:rsidRDefault="00A80F2C" w:rsidP="00236A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10"/>
          <w:szCs w:val="10"/>
        </w:rPr>
      </w:pPr>
      <w:r w:rsidRPr="00EB6D13">
        <w:rPr>
          <w:sz w:val="24"/>
          <w:szCs w:val="24"/>
        </w:rPr>
        <w:t xml:space="preserve">Важливою умовою покращення соціально-економічного стану </w:t>
      </w:r>
      <w:r>
        <w:rPr>
          <w:sz w:val="24"/>
          <w:szCs w:val="24"/>
        </w:rPr>
        <w:t>громади</w:t>
      </w:r>
      <w:r w:rsidRPr="00EB6D13">
        <w:rPr>
          <w:sz w:val="24"/>
          <w:szCs w:val="24"/>
        </w:rPr>
        <w:t xml:space="preserve"> є розвиток пріоритетних галузей економіки. </w:t>
      </w:r>
      <w:r>
        <w:rPr>
          <w:sz w:val="24"/>
          <w:szCs w:val="24"/>
        </w:rPr>
        <w:t>К</w:t>
      </w:r>
      <w:r w:rsidRPr="00EB6D13">
        <w:rPr>
          <w:bCs/>
          <w:sz w:val="24"/>
          <w:szCs w:val="24"/>
        </w:rPr>
        <w:t xml:space="preserve">лючову роль у структурі економіки </w:t>
      </w:r>
      <w:r>
        <w:rPr>
          <w:bCs/>
          <w:sz w:val="24"/>
          <w:szCs w:val="24"/>
        </w:rPr>
        <w:t>громади</w:t>
      </w:r>
      <w:r w:rsidRPr="00EB6D13">
        <w:rPr>
          <w:bCs/>
          <w:sz w:val="24"/>
          <w:szCs w:val="24"/>
        </w:rPr>
        <w:t xml:space="preserve"> відіграють такі сфери економічної діяльності, як сільське господарство, оптова, роздрібна торгівля, ремонт автотр</w:t>
      </w:r>
      <w:r>
        <w:rPr>
          <w:bCs/>
          <w:sz w:val="24"/>
          <w:szCs w:val="24"/>
        </w:rPr>
        <w:t>анспортних засобів і мотоциклів</w:t>
      </w:r>
      <w:r w:rsidRPr="00EB6D13">
        <w:rPr>
          <w:bCs/>
          <w:sz w:val="24"/>
          <w:szCs w:val="24"/>
        </w:rPr>
        <w:t>.</w:t>
      </w:r>
    </w:p>
    <w:p w:rsidR="00A80F2C" w:rsidRPr="00C44ABF" w:rsidRDefault="00A80F2C" w:rsidP="00236ACA">
      <w:pPr>
        <w:pStyle w:val="33"/>
        <w:widowControl w:val="0"/>
        <w:tabs>
          <w:tab w:val="left" w:pos="2268"/>
        </w:tabs>
        <w:spacing w:after="0"/>
        <w:ind w:firstLine="709"/>
        <w:jc w:val="both"/>
        <w:rPr>
          <w:b/>
          <w:color w:val="FF0000"/>
          <w:sz w:val="24"/>
          <w:szCs w:val="24"/>
        </w:rPr>
      </w:pPr>
    </w:p>
    <w:p w:rsidR="00A80F2C" w:rsidRDefault="00A80F2C" w:rsidP="00236ACA">
      <w:pPr>
        <w:pStyle w:val="33"/>
        <w:widowControl w:val="0"/>
        <w:tabs>
          <w:tab w:val="left" w:pos="2268"/>
        </w:tabs>
        <w:spacing w:after="0"/>
        <w:ind w:left="0"/>
        <w:jc w:val="center"/>
        <w:rPr>
          <w:b/>
          <w:sz w:val="24"/>
          <w:szCs w:val="24"/>
          <w:u w:val="single"/>
        </w:rPr>
      </w:pPr>
      <w:r w:rsidRPr="001925F1">
        <w:rPr>
          <w:b/>
          <w:sz w:val="24"/>
          <w:szCs w:val="24"/>
          <w:u w:val="single"/>
        </w:rPr>
        <w:t>Агропромисловий комплекс</w:t>
      </w:r>
    </w:p>
    <w:p w:rsidR="00C44ABF" w:rsidRDefault="00C44ABF" w:rsidP="00236ACA">
      <w:pPr>
        <w:pStyle w:val="33"/>
        <w:widowControl w:val="0"/>
        <w:tabs>
          <w:tab w:val="left" w:pos="2268"/>
        </w:tabs>
        <w:spacing w:after="0"/>
        <w:ind w:left="0"/>
        <w:jc w:val="center"/>
        <w:rPr>
          <w:b/>
          <w:sz w:val="24"/>
          <w:szCs w:val="24"/>
          <w:u w:val="single"/>
        </w:rPr>
      </w:pPr>
    </w:p>
    <w:p w:rsidR="00A80F2C" w:rsidRPr="001925F1" w:rsidRDefault="00A80F2C" w:rsidP="00236A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1925F1">
        <w:rPr>
          <w:sz w:val="24"/>
          <w:szCs w:val="24"/>
        </w:rPr>
        <w:t xml:space="preserve">Сільське господарство відіграє важливу роль в економіці </w:t>
      </w:r>
      <w:r>
        <w:rPr>
          <w:sz w:val="24"/>
          <w:szCs w:val="24"/>
        </w:rPr>
        <w:t>громади</w:t>
      </w:r>
      <w:r w:rsidRPr="001925F1">
        <w:rPr>
          <w:sz w:val="24"/>
          <w:szCs w:val="24"/>
        </w:rPr>
        <w:t xml:space="preserve">. </w:t>
      </w:r>
    </w:p>
    <w:p w:rsidR="00A80F2C" w:rsidRPr="001925F1" w:rsidRDefault="00A80F2C" w:rsidP="00236A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504407">
        <w:rPr>
          <w:b/>
          <w:bCs/>
          <w:sz w:val="24"/>
          <w:szCs w:val="24"/>
        </w:rPr>
        <w:t>Основними проблемами</w:t>
      </w:r>
      <w:r w:rsidRPr="001925F1">
        <w:rPr>
          <w:bCs/>
          <w:sz w:val="24"/>
          <w:szCs w:val="24"/>
        </w:rPr>
        <w:t xml:space="preserve"> розвитку сільського господарства є:;</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відсутність чіткого механізму реалізації сільгосппродукції в зв’язці: </w:t>
      </w:r>
      <w:proofErr w:type="spellStart"/>
      <w:r w:rsidRPr="00504407">
        <w:rPr>
          <w:rFonts w:ascii="Times New Roman" w:hAnsi="Times New Roman"/>
          <w:sz w:val="24"/>
          <w:szCs w:val="24"/>
        </w:rPr>
        <w:t>виробник-переробник</w:t>
      </w:r>
      <w:proofErr w:type="spellEnd"/>
      <w:r w:rsidRPr="00504407">
        <w:rPr>
          <w:rFonts w:ascii="Times New Roman" w:hAnsi="Times New Roman"/>
          <w:sz w:val="24"/>
          <w:szCs w:val="24"/>
        </w:rPr>
        <w:t>/зберігач-споживач;</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розвитку аграрної інфраструктури;</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внесення органічних і мінеральних добрив при вирощуванні сільськогосподарських культур;</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недостатня державна фінансова підтримка виробництва сільськогосподарської продукції;</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сервісу для сертифікації с/г продукції для постачання на ринки ЄС.</w:t>
      </w:r>
    </w:p>
    <w:p w:rsidR="00A80F2C" w:rsidRPr="00C75AFD" w:rsidRDefault="00C41443" w:rsidP="00236ACA">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4"/>
          <w:szCs w:val="24"/>
        </w:rPr>
      </w:pPr>
      <w:r>
        <w:rPr>
          <w:b/>
          <w:sz w:val="24"/>
          <w:szCs w:val="24"/>
        </w:rPr>
        <w:t>Завдання</w:t>
      </w:r>
      <w:r w:rsidR="00A80F2C" w:rsidRPr="00C75AFD">
        <w:rPr>
          <w:b/>
          <w:sz w:val="24"/>
          <w:szCs w:val="24"/>
        </w:rPr>
        <w:t>:</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виробництва валової продукції сільського господарства;</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збільшення ефективності сільськогосподарського виробництва;</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зміцнення конкурентоспроможності аграрного сектору;</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впровадження інтенсивних ресурсозберігаючих технологій вирощування сільськогосподарських культур; </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зростання чисельності поголів’я худоби та птиці, підвищення їх продуктивності;</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сприяння економічному розвитку сільської місцевості та зайнятості населення;</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обсягів виробництва екологічно чистої продукції;</w:t>
      </w:r>
    </w:p>
    <w:p w:rsidR="00A80F2C" w:rsidRPr="00504407"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lastRenderedPageBreak/>
        <w:t>просування сільськогосподарської продукції, вирощеної індивідуальними товаровиробниками на ринок</w:t>
      </w:r>
      <w:r w:rsidR="00C41443">
        <w:rPr>
          <w:rFonts w:ascii="Times New Roman" w:hAnsi="Times New Roman"/>
          <w:sz w:val="24"/>
          <w:szCs w:val="24"/>
        </w:rPr>
        <w:t>.</w:t>
      </w:r>
    </w:p>
    <w:p w:rsidR="00A80F2C" w:rsidRDefault="00A80F2C" w:rsidP="00236ACA">
      <w:pPr>
        <w:widowControl w:val="0"/>
        <w:jc w:val="center"/>
        <w:rPr>
          <w:b/>
          <w:bCs/>
          <w:sz w:val="24"/>
          <w:szCs w:val="24"/>
          <w:u w:val="single"/>
        </w:rPr>
      </w:pPr>
      <w:r w:rsidRPr="00C75AFD">
        <w:rPr>
          <w:b/>
          <w:bCs/>
          <w:sz w:val="24"/>
          <w:szCs w:val="24"/>
          <w:u w:val="single"/>
        </w:rPr>
        <w:t>Лісове господарство</w:t>
      </w:r>
    </w:p>
    <w:p w:rsidR="00C44ABF" w:rsidRDefault="00C44ABF" w:rsidP="00236ACA">
      <w:pPr>
        <w:widowControl w:val="0"/>
        <w:jc w:val="center"/>
        <w:rPr>
          <w:b/>
          <w:bCs/>
          <w:sz w:val="24"/>
          <w:szCs w:val="24"/>
          <w:u w:val="single"/>
        </w:rPr>
      </w:pPr>
    </w:p>
    <w:p w:rsidR="00A80F2C" w:rsidRPr="00C75AFD" w:rsidRDefault="00A80F2C" w:rsidP="00236ACA">
      <w:pPr>
        <w:widowControl w:val="0"/>
        <w:tabs>
          <w:tab w:val="left" w:pos="993"/>
        </w:tabs>
        <w:ind w:firstLine="709"/>
        <w:jc w:val="both"/>
        <w:rPr>
          <w:bCs/>
          <w:sz w:val="24"/>
          <w:szCs w:val="24"/>
        </w:rPr>
      </w:pPr>
      <w:r w:rsidRPr="00C75AFD">
        <w:rPr>
          <w:b/>
          <w:bCs/>
          <w:sz w:val="24"/>
          <w:szCs w:val="24"/>
        </w:rPr>
        <w:t>Основними проблемами</w:t>
      </w:r>
      <w:r w:rsidRPr="00C75AFD">
        <w:rPr>
          <w:bCs/>
          <w:sz w:val="24"/>
          <w:szCs w:val="24"/>
        </w:rPr>
        <w:t xml:space="preserve"> розвитку лісового господарства є: </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неефективна система управління у сфері лісового господарства, відсутність дієвих програм розвитку галузі;</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обігових коштів у підприємств лісового господарства для здійснення комплексу робіт із ведення лісового господарства, охорони і захисту лісів, утримання працівників державної лісової охорони розвитку інфраструктури мисливського господарства, виготовлення державних актів на право постійного користування земельними ділянками лісового фонду;</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недостатні потужності підприємств – </w:t>
      </w:r>
      <w:proofErr w:type="spellStart"/>
      <w:r w:rsidRPr="00865F86">
        <w:rPr>
          <w:rFonts w:ascii="Times New Roman" w:hAnsi="Times New Roman"/>
          <w:sz w:val="24"/>
          <w:szCs w:val="24"/>
        </w:rPr>
        <w:t>переробників</w:t>
      </w:r>
      <w:proofErr w:type="spellEnd"/>
      <w:r w:rsidRPr="00865F86">
        <w:rPr>
          <w:rFonts w:ascii="Times New Roman" w:hAnsi="Times New Roman"/>
          <w:sz w:val="24"/>
          <w:szCs w:val="24"/>
        </w:rPr>
        <w:t xml:space="preserve"> продукції побічного користування лісовими ресурсами;</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темпи впровадження електронного обліку деревини у всіх постійних лісокористувачів (інших відомств) для запобігання самовільних рубок та випадків порушення правил відпуску деревини;</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наявність фактів самовільних рубок та випадків браконьєрства.</w:t>
      </w:r>
    </w:p>
    <w:p w:rsidR="00A80F2C" w:rsidRPr="00C75AFD" w:rsidRDefault="00A80F2C" w:rsidP="00236ACA">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C75AFD">
        <w:rPr>
          <w:b/>
          <w:sz w:val="24"/>
          <w:szCs w:val="24"/>
        </w:rPr>
        <w:t>Очікувані результати:</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зростання площ заліснення;</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обсягу виробництва пов’язаного з використанням п</w:t>
      </w:r>
      <w:r>
        <w:rPr>
          <w:rFonts w:ascii="Times New Roman" w:hAnsi="Times New Roman"/>
          <w:sz w:val="24"/>
          <w:szCs w:val="24"/>
        </w:rPr>
        <w:t>обічних ресурсів лісової галузі.</w:t>
      </w:r>
    </w:p>
    <w:p w:rsidR="00236ACA" w:rsidRPr="00C44ABF" w:rsidRDefault="00236ACA" w:rsidP="00236ACA">
      <w:pPr>
        <w:widowControl w:val="0"/>
        <w:ind w:firstLine="363"/>
        <w:jc w:val="center"/>
        <w:rPr>
          <w:b/>
          <w:sz w:val="24"/>
          <w:szCs w:val="24"/>
          <w:u w:val="single"/>
        </w:rPr>
      </w:pPr>
    </w:p>
    <w:p w:rsidR="00A80F2C" w:rsidRDefault="00A80F2C" w:rsidP="00236ACA">
      <w:pPr>
        <w:widowControl w:val="0"/>
        <w:jc w:val="center"/>
        <w:rPr>
          <w:b/>
          <w:sz w:val="24"/>
          <w:szCs w:val="24"/>
          <w:u w:val="single"/>
        </w:rPr>
      </w:pPr>
      <w:r w:rsidRPr="00860C25">
        <w:rPr>
          <w:b/>
          <w:sz w:val="24"/>
          <w:szCs w:val="24"/>
          <w:u w:val="single"/>
        </w:rPr>
        <w:t>Будівництво</w:t>
      </w:r>
    </w:p>
    <w:p w:rsidR="00C44ABF" w:rsidRDefault="00C44ABF" w:rsidP="00236ACA">
      <w:pPr>
        <w:widowControl w:val="0"/>
        <w:jc w:val="center"/>
        <w:rPr>
          <w:b/>
          <w:sz w:val="24"/>
          <w:szCs w:val="24"/>
          <w:u w:val="single"/>
        </w:rPr>
      </w:pPr>
    </w:p>
    <w:p w:rsidR="00A80F2C" w:rsidRPr="00860C25" w:rsidRDefault="00A80F2C" w:rsidP="00236ACA">
      <w:pPr>
        <w:widowControl w:val="0"/>
        <w:tabs>
          <w:tab w:val="left" w:pos="720"/>
        </w:tabs>
        <w:ind w:firstLine="709"/>
        <w:jc w:val="both"/>
        <w:rPr>
          <w:bCs/>
          <w:sz w:val="24"/>
          <w:szCs w:val="24"/>
        </w:rPr>
      </w:pPr>
      <w:r w:rsidRPr="00860C25">
        <w:rPr>
          <w:bCs/>
          <w:sz w:val="24"/>
          <w:szCs w:val="24"/>
        </w:rPr>
        <w:t xml:space="preserve">Важливе значення у розвитку економіки </w:t>
      </w:r>
      <w:r>
        <w:rPr>
          <w:bCs/>
          <w:sz w:val="24"/>
          <w:szCs w:val="24"/>
        </w:rPr>
        <w:t>громади</w:t>
      </w:r>
      <w:r w:rsidRPr="00860C25">
        <w:rPr>
          <w:bCs/>
          <w:sz w:val="24"/>
          <w:szCs w:val="24"/>
        </w:rPr>
        <w:t xml:space="preserve"> і соціальної сфери відіграє галузь будівництва</w:t>
      </w:r>
      <w:r>
        <w:rPr>
          <w:bCs/>
          <w:sz w:val="24"/>
          <w:szCs w:val="24"/>
        </w:rPr>
        <w:t>.</w:t>
      </w:r>
      <w:r w:rsidRPr="00860C25">
        <w:rPr>
          <w:bCs/>
          <w:sz w:val="24"/>
          <w:szCs w:val="24"/>
        </w:rPr>
        <w:t xml:space="preserve"> </w:t>
      </w:r>
      <w:r>
        <w:rPr>
          <w:bCs/>
          <w:sz w:val="24"/>
          <w:szCs w:val="24"/>
        </w:rPr>
        <w:t>Д</w:t>
      </w:r>
      <w:r w:rsidRPr="00860C25">
        <w:rPr>
          <w:bCs/>
          <w:sz w:val="24"/>
          <w:szCs w:val="24"/>
        </w:rPr>
        <w:t>ефіцит власних коштів підприємств</w:t>
      </w:r>
      <w:r>
        <w:rPr>
          <w:bCs/>
          <w:sz w:val="24"/>
          <w:szCs w:val="24"/>
        </w:rPr>
        <w:t>,</w:t>
      </w:r>
      <w:r w:rsidRPr="00860C25">
        <w:rPr>
          <w:bCs/>
          <w:sz w:val="24"/>
          <w:szCs w:val="24"/>
        </w:rPr>
        <w:t xml:space="preserve"> скорочення замовлень з виконання робіт на будівництві та недостатні обсяги фінансування з державного бюджету зумовили скорочення обсягів будівництва</w:t>
      </w:r>
      <w:r>
        <w:rPr>
          <w:bCs/>
          <w:sz w:val="24"/>
          <w:szCs w:val="24"/>
        </w:rPr>
        <w:t>.</w:t>
      </w:r>
      <w:r w:rsidRPr="00860C25">
        <w:rPr>
          <w:bCs/>
          <w:sz w:val="24"/>
          <w:szCs w:val="24"/>
        </w:rPr>
        <w:t xml:space="preserve"> </w:t>
      </w:r>
    </w:p>
    <w:p w:rsidR="00A80F2C" w:rsidRPr="00860C25" w:rsidRDefault="00A80F2C" w:rsidP="00236ACA">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будівництва є:</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коштів бюджетів усіх рівнів для будівництва об’єктів соціальної сфери та програм житлового будівництва;</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недосконалість механізмів залучення коштів населення, господарюючих суб’єктів та довготермінових банківських кредитів у будівництво;</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подорожчання вартості будівельних матеріалів.</w:t>
      </w:r>
    </w:p>
    <w:p w:rsidR="00A80F2C" w:rsidRPr="00860C25" w:rsidRDefault="0062282E" w:rsidP="00236ACA">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Завдання</w:t>
      </w:r>
      <w:r w:rsidR="00A80F2C" w:rsidRPr="00860C25">
        <w:rPr>
          <w:b/>
          <w:sz w:val="24"/>
          <w:szCs w:val="24"/>
        </w:rPr>
        <w:t>:</w:t>
      </w:r>
    </w:p>
    <w:p w:rsidR="0062282E" w:rsidRPr="0062282E" w:rsidRDefault="0062282E"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продовжити подальше будівництво та реконструкцію доріг і тротуарів у місті відповідно до переліку інвестиційних програм (проектів), що можуть реалізовуватись у 2019 році за рахунок бюджетних коштів;</w:t>
      </w:r>
    </w:p>
    <w:p w:rsidR="0062282E" w:rsidRDefault="0062282E"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продовжити будівництво централізованих водопровідних мереж;</w:t>
      </w:r>
    </w:p>
    <w:p w:rsidR="00D87C9C" w:rsidRPr="0062282E" w:rsidRDefault="00D87C9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виготовити проектну документацію для проведення ремонтних робіт</w:t>
      </w:r>
      <w:r>
        <w:rPr>
          <w:rFonts w:ascii="Times New Roman" w:hAnsi="Times New Roman"/>
          <w:sz w:val="24"/>
          <w:szCs w:val="24"/>
        </w:rPr>
        <w:t>;</w:t>
      </w:r>
    </w:p>
    <w:p w:rsidR="00A80F2C" w:rsidRPr="00C44ABF" w:rsidRDefault="00A80F2C" w:rsidP="00236ACA">
      <w:pPr>
        <w:widowControl w:val="0"/>
        <w:ind w:firstLine="363"/>
        <w:jc w:val="center"/>
        <w:rPr>
          <w:b/>
          <w:sz w:val="24"/>
          <w:szCs w:val="24"/>
        </w:rPr>
      </w:pPr>
    </w:p>
    <w:p w:rsidR="00A80F2C" w:rsidRDefault="00A80F2C" w:rsidP="00236ACA">
      <w:pPr>
        <w:widowControl w:val="0"/>
        <w:ind w:firstLine="363"/>
        <w:jc w:val="center"/>
        <w:rPr>
          <w:b/>
          <w:sz w:val="24"/>
          <w:szCs w:val="24"/>
          <w:u w:val="single"/>
        </w:rPr>
      </w:pPr>
      <w:r w:rsidRPr="00C45FDE">
        <w:rPr>
          <w:b/>
          <w:sz w:val="24"/>
          <w:szCs w:val="24"/>
          <w:u w:val="single"/>
        </w:rPr>
        <w:t xml:space="preserve">Наукоємні послуги (розвиток </w:t>
      </w:r>
      <w:proofErr w:type="spellStart"/>
      <w:r w:rsidRPr="00C45FDE">
        <w:rPr>
          <w:b/>
          <w:sz w:val="24"/>
          <w:szCs w:val="24"/>
          <w:u w:val="single"/>
        </w:rPr>
        <w:t>ІТ-сфери</w:t>
      </w:r>
      <w:proofErr w:type="spellEnd"/>
      <w:r w:rsidRPr="00C45FDE">
        <w:rPr>
          <w:b/>
          <w:sz w:val="24"/>
          <w:szCs w:val="24"/>
          <w:u w:val="single"/>
        </w:rPr>
        <w:t>)</w:t>
      </w:r>
    </w:p>
    <w:p w:rsidR="00C44ABF" w:rsidRPr="00C45FDE" w:rsidRDefault="00C44ABF" w:rsidP="00236ACA">
      <w:pPr>
        <w:widowControl w:val="0"/>
        <w:ind w:firstLine="363"/>
        <w:jc w:val="center"/>
        <w:rPr>
          <w:b/>
          <w:sz w:val="24"/>
          <w:szCs w:val="24"/>
          <w:u w:val="single"/>
        </w:rPr>
      </w:pPr>
    </w:p>
    <w:p w:rsidR="00A80F2C" w:rsidRPr="00A4578E" w:rsidRDefault="00A80F2C" w:rsidP="00236ACA">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A4578E">
        <w:rPr>
          <w:sz w:val="24"/>
          <w:szCs w:val="24"/>
        </w:rPr>
        <w:t xml:space="preserve">У сучасному суспільстві інформація та знання стають джерелами вартості, а можливість оперативної передачі інформації є вкрай важливою умовою успіху як для комерційних або державних структур, так і для людини. Сталий розвиток інформаційно-комунікаційної інфраструктури є найважливішою передумовою для підвищення конкурентоспроможності економіки </w:t>
      </w:r>
      <w:r>
        <w:rPr>
          <w:sz w:val="24"/>
          <w:szCs w:val="24"/>
        </w:rPr>
        <w:t>громади</w:t>
      </w:r>
      <w:r w:rsidRPr="00A4578E">
        <w:rPr>
          <w:sz w:val="24"/>
          <w:szCs w:val="24"/>
        </w:rPr>
        <w:t>, що дозволяє розширити можливості людини отримувати доступ до національних та світових інформаційних ресурсів, поліпшити умови та якість життя людини.</w:t>
      </w:r>
    </w:p>
    <w:p w:rsidR="00A80F2C" w:rsidRPr="00860C25" w:rsidRDefault="00A80F2C" w:rsidP="00236ACA">
      <w:pPr>
        <w:widowControl w:val="0"/>
        <w:tabs>
          <w:tab w:val="left" w:pos="720"/>
          <w:tab w:val="left" w:pos="1134"/>
        </w:tabs>
        <w:ind w:firstLine="709"/>
        <w:jc w:val="both"/>
        <w:rPr>
          <w:bCs/>
          <w:sz w:val="24"/>
          <w:szCs w:val="24"/>
        </w:rPr>
      </w:pPr>
      <w:r w:rsidRPr="00860C25">
        <w:rPr>
          <w:b/>
          <w:bCs/>
          <w:sz w:val="24"/>
          <w:szCs w:val="24"/>
        </w:rPr>
        <w:lastRenderedPageBreak/>
        <w:t>Основними проблемами</w:t>
      </w:r>
      <w:r w:rsidRPr="00860C25">
        <w:rPr>
          <w:bCs/>
          <w:sz w:val="24"/>
          <w:szCs w:val="24"/>
        </w:rPr>
        <w:t xml:space="preserve"> розвитку </w:t>
      </w:r>
      <w:proofErr w:type="spellStart"/>
      <w:r>
        <w:rPr>
          <w:bCs/>
          <w:sz w:val="24"/>
          <w:szCs w:val="24"/>
        </w:rPr>
        <w:t>ІТ-сфери</w:t>
      </w:r>
      <w:proofErr w:type="spellEnd"/>
      <w:r w:rsidRPr="00860C25">
        <w:rPr>
          <w:bCs/>
          <w:sz w:val="24"/>
          <w:szCs w:val="24"/>
        </w:rPr>
        <w:t xml:space="preserve"> є:</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несприятлива макроекономічна ситуація у країні, що, в першу чергу, виражається у зниженні рівня купівельної спроможності населення;</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недостатня забезпеченість іноземними інвестиціями сектору;</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низький рівень впровадження інновацій у підприємствах;</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нерівномірність забезпечення доступу населення до ІКТ.</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відсутність розвиненого попиту на </w:t>
      </w:r>
      <w:proofErr w:type="spellStart"/>
      <w:r w:rsidRPr="00865F86">
        <w:rPr>
          <w:rFonts w:ascii="Times New Roman" w:hAnsi="Times New Roman"/>
          <w:sz w:val="24"/>
          <w:szCs w:val="24"/>
        </w:rPr>
        <w:t>ІТ-продукти</w:t>
      </w:r>
      <w:proofErr w:type="spellEnd"/>
      <w:r w:rsidRPr="00865F86">
        <w:rPr>
          <w:rFonts w:ascii="Times New Roman" w:hAnsi="Times New Roman"/>
          <w:sz w:val="24"/>
          <w:szCs w:val="24"/>
        </w:rPr>
        <w:t xml:space="preserve"> й послуги;</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достатнього досвіду використання ІТ в органах державного управління у державних структурах;</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повільна модернізація існуючого обладнання;</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повільний перехід на нові технології;</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неефективне ціноутворення послуг операторів та провайдерів, що в свою чергу зменшує їхні прибутки;</w:t>
      </w:r>
    </w:p>
    <w:p w:rsidR="00A80F2C" w:rsidRPr="00860C25" w:rsidRDefault="00EF422D" w:rsidP="00236ACA">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24"/>
          <w:szCs w:val="24"/>
        </w:rPr>
      </w:pPr>
      <w:r>
        <w:rPr>
          <w:b/>
          <w:sz w:val="24"/>
          <w:szCs w:val="24"/>
        </w:rPr>
        <w:t>Завдання</w:t>
      </w:r>
      <w:r w:rsidR="00A80F2C" w:rsidRPr="00860C25">
        <w:rPr>
          <w:b/>
          <w:sz w:val="24"/>
          <w:szCs w:val="24"/>
        </w:rPr>
        <w:t>:</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кількості послуг, які надаються органами державної влади населенню та бізнесу з використанням інформаційних технологій та Інтернет;</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рівного доступу населення до використання </w:t>
      </w:r>
      <w:proofErr w:type="spellStart"/>
      <w:r w:rsidRPr="00865F86">
        <w:rPr>
          <w:rFonts w:ascii="Times New Roman" w:hAnsi="Times New Roman"/>
          <w:sz w:val="24"/>
          <w:szCs w:val="24"/>
        </w:rPr>
        <w:t>ІТ-технологій</w:t>
      </w:r>
      <w:proofErr w:type="spellEnd"/>
      <w:r w:rsidRPr="00865F86">
        <w:rPr>
          <w:rFonts w:ascii="Times New Roman" w:hAnsi="Times New Roman"/>
          <w:sz w:val="24"/>
          <w:szCs w:val="24"/>
        </w:rPr>
        <w:t>;</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підвищення рівня попиту на наукоємні послуги та </w:t>
      </w:r>
      <w:proofErr w:type="spellStart"/>
      <w:r w:rsidRPr="00865F86">
        <w:rPr>
          <w:rFonts w:ascii="Times New Roman" w:hAnsi="Times New Roman"/>
          <w:sz w:val="24"/>
          <w:szCs w:val="24"/>
        </w:rPr>
        <w:t>ІТ-продукти</w:t>
      </w:r>
      <w:proofErr w:type="spellEnd"/>
      <w:r w:rsidRPr="00865F86">
        <w:rPr>
          <w:rFonts w:ascii="Times New Roman" w:hAnsi="Times New Roman"/>
          <w:sz w:val="24"/>
          <w:szCs w:val="24"/>
        </w:rPr>
        <w:t>;</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поглиблення вивчення алгоритмізації на уроках інформатики в 5-11 класах за</w:t>
      </w:r>
      <w:r w:rsidR="00EF422D">
        <w:rPr>
          <w:rFonts w:ascii="Times New Roman" w:hAnsi="Times New Roman"/>
          <w:sz w:val="24"/>
          <w:szCs w:val="24"/>
        </w:rPr>
        <w:t>к</w:t>
      </w:r>
      <w:r w:rsidRPr="00865F86">
        <w:rPr>
          <w:rFonts w:ascii="Times New Roman" w:hAnsi="Times New Roman"/>
          <w:sz w:val="24"/>
          <w:szCs w:val="24"/>
        </w:rPr>
        <w:t>ладів</w:t>
      </w:r>
      <w:r w:rsidR="00EF422D">
        <w:rPr>
          <w:rFonts w:ascii="Times New Roman" w:hAnsi="Times New Roman"/>
          <w:sz w:val="24"/>
          <w:szCs w:val="24"/>
        </w:rPr>
        <w:t xml:space="preserve"> освіти</w:t>
      </w:r>
      <w:r w:rsidRPr="00865F86">
        <w:rPr>
          <w:rFonts w:ascii="Times New Roman" w:hAnsi="Times New Roman"/>
          <w:sz w:val="24"/>
          <w:szCs w:val="24"/>
        </w:rPr>
        <w:t>;</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заміна застарілих програмних продуктів на більш нові;</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легалізація програмного забезпечення.</w:t>
      </w:r>
    </w:p>
    <w:p w:rsidR="00A80F2C" w:rsidRPr="00C44ABF" w:rsidRDefault="00A80F2C" w:rsidP="00236ACA">
      <w:pPr>
        <w:widowControl w:val="0"/>
        <w:ind w:firstLine="363"/>
        <w:jc w:val="center"/>
        <w:rPr>
          <w:b/>
          <w:sz w:val="24"/>
          <w:szCs w:val="24"/>
          <w:lang w:val="ru-RU"/>
        </w:rPr>
      </w:pPr>
    </w:p>
    <w:p w:rsidR="00A80F2C" w:rsidRDefault="00A80F2C" w:rsidP="00236ACA">
      <w:pPr>
        <w:widowControl w:val="0"/>
        <w:jc w:val="center"/>
        <w:rPr>
          <w:b/>
          <w:sz w:val="24"/>
          <w:szCs w:val="24"/>
        </w:rPr>
      </w:pPr>
      <w:r w:rsidRPr="002B77F8">
        <w:rPr>
          <w:b/>
          <w:sz w:val="24"/>
          <w:szCs w:val="24"/>
        </w:rPr>
        <w:t xml:space="preserve">2.1.5. Розвиток туристичного (історико-культурного </w:t>
      </w:r>
    </w:p>
    <w:p w:rsidR="00A80F2C" w:rsidRDefault="00A80F2C" w:rsidP="00236ACA">
      <w:pPr>
        <w:widowControl w:val="0"/>
        <w:jc w:val="center"/>
        <w:rPr>
          <w:b/>
          <w:sz w:val="24"/>
          <w:szCs w:val="24"/>
        </w:rPr>
      </w:pPr>
      <w:r w:rsidRPr="002B77F8">
        <w:rPr>
          <w:b/>
          <w:sz w:val="24"/>
          <w:szCs w:val="24"/>
        </w:rPr>
        <w:t>та природно-рекреаційного) потенціалу</w:t>
      </w:r>
    </w:p>
    <w:p w:rsidR="00C44ABF" w:rsidRDefault="00C44ABF" w:rsidP="00236ACA">
      <w:pPr>
        <w:widowControl w:val="0"/>
        <w:jc w:val="center"/>
        <w:rPr>
          <w:b/>
          <w:sz w:val="24"/>
          <w:szCs w:val="24"/>
        </w:rPr>
      </w:pPr>
    </w:p>
    <w:p w:rsidR="00A80F2C" w:rsidRDefault="00A80F2C" w:rsidP="00236ACA">
      <w:pPr>
        <w:widowControl w:val="0"/>
        <w:jc w:val="center"/>
        <w:rPr>
          <w:b/>
          <w:sz w:val="24"/>
          <w:szCs w:val="24"/>
          <w:u w:val="single"/>
        </w:rPr>
      </w:pPr>
      <w:r w:rsidRPr="009F310E">
        <w:rPr>
          <w:b/>
          <w:sz w:val="24"/>
          <w:szCs w:val="24"/>
          <w:u w:val="single"/>
        </w:rPr>
        <w:t>Туристично-рекреаційна сфера</w:t>
      </w:r>
    </w:p>
    <w:p w:rsidR="00C44ABF" w:rsidRPr="009F310E" w:rsidRDefault="00C44ABF" w:rsidP="00236ACA">
      <w:pPr>
        <w:widowControl w:val="0"/>
        <w:jc w:val="center"/>
        <w:rPr>
          <w:b/>
          <w:sz w:val="24"/>
          <w:szCs w:val="24"/>
          <w:u w:val="single"/>
        </w:rPr>
      </w:pPr>
    </w:p>
    <w:p w:rsidR="00A80F2C" w:rsidRPr="00536D37" w:rsidRDefault="00A80F2C" w:rsidP="00236ACA">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00EF422D" w:rsidRPr="00EF422D">
        <w:rPr>
          <w:sz w:val="24"/>
          <w:szCs w:val="24"/>
        </w:rPr>
        <w:t>ї ОТГ</w:t>
      </w:r>
      <w:r>
        <w:rPr>
          <w:sz w:val="24"/>
          <w:szCs w:val="24"/>
        </w:rPr>
        <w:t xml:space="preserve">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A80F2C" w:rsidRDefault="00A80F2C" w:rsidP="00236ACA">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A80F2C" w:rsidRPr="00536D37" w:rsidRDefault="00A80F2C" w:rsidP="00236ACA">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sidR="00EF422D">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r w:rsidR="00EF422D">
        <w:rPr>
          <w:sz w:val="24"/>
          <w:szCs w:val="24"/>
        </w:rPr>
        <w:t>.</w:t>
      </w:r>
    </w:p>
    <w:p w:rsidR="00A80F2C" w:rsidRPr="00536D37" w:rsidRDefault="00A80F2C" w:rsidP="00236ACA">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w:t>
      </w:r>
      <w:r w:rsidRPr="00536D37">
        <w:rPr>
          <w:sz w:val="24"/>
          <w:szCs w:val="24"/>
        </w:rPr>
        <w:lastRenderedPageBreak/>
        <w:t>місцевих бюджетів.</w:t>
      </w:r>
    </w:p>
    <w:p w:rsidR="00A80F2C" w:rsidRPr="00536D37" w:rsidRDefault="00EF422D" w:rsidP="00236ACA">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Кіцманська ОТГ</w:t>
      </w:r>
      <w:r w:rsidR="00A80F2C" w:rsidRPr="00536D37">
        <w:rPr>
          <w:sz w:val="24"/>
          <w:szCs w:val="24"/>
        </w:rPr>
        <w:t xml:space="preserve"> багат</w:t>
      </w:r>
      <w:r>
        <w:rPr>
          <w:sz w:val="24"/>
          <w:szCs w:val="24"/>
        </w:rPr>
        <w:t>а</w:t>
      </w:r>
      <w:r w:rsidR="00A80F2C" w:rsidRPr="00536D37">
        <w:rPr>
          <w:sz w:val="24"/>
          <w:szCs w:val="24"/>
        </w:rPr>
        <w:t xml:space="preserve"> на пам’ятки історії та культури (</w:t>
      </w:r>
      <w:r w:rsidR="00A80F2C" w:rsidRPr="00865F86">
        <w:rPr>
          <w:sz w:val="24"/>
          <w:szCs w:val="24"/>
        </w:rPr>
        <w:t>автентичні історичні пам’ятки української, австрійської, румунської, інших культур</w:t>
      </w:r>
      <w:r w:rsidR="00A80F2C">
        <w:rPr>
          <w:sz w:val="24"/>
          <w:szCs w:val="24"/>
        </w:rPr>
        <w:t>), є</w:t>
      </w:r>
      <w:r w:rsidR="00A80F2C" w:rsidRPr="00536D37">
        <w:rPr>
          <w:sz w:val="24"/>
          <w:szCs w:val="24"/>
        </w:rPr>
        <w:t xml:space="preserve"> значн</w:t>
      </w:r>
      <w:r w:rsidR="00A80F2C">
        <w:rPr>
          <w:sz w:val="24"/>
          <w:szCs w:val="24"/>
        </w:rPr>
        <w:t>а</w:t>
      </w:r>
      <w:r w:rsidR="00A80F2C" w:rsidRPr="00536D37">
        <w:rPr>
          <w:sz w:val="24"/>
          <w:szCs w:val="24"/>
        </w:rPr>
        <w:t xml:space="preserve"> кількіст</w:t>
      </w:r>
      <w:r w:rsidR="00A80F2C">
        <w:rPr>
          <w:sz w:val="24"/>
          <w:szCs w:val="24"/>
        </w:rPr>
        <w:t>ь</w:t>
      </w:r>
      <w:r w:rsidR="00A80F2C" w:rsidRPr="00536D37">
        <w:rPr>
          <w:sz w:val="24"/>
          <w:szCs w:val="24"/>
        </w:rPr>
        <w:t xml:space="preserve"> об‘єктів </w:t>
      </w:r>
      <w:proofErr w:type="spellStart"/>
      <w:r w:rsidR="00A80F2C" w:rsidRPr="00536D37">
        <w:rPr>
          <w:sz w:val="24"/>
          <w:szCs w:val="24"/>
        </w:rPr>
        <w:t>історико-архітектурної</w:t>
      </w:r>
      <w:proofErr w:type="spellEnd"/>
      <w:r w:rsidR="00A80F2C" w:rsidRPr="00536D37">
        <w:rPr>
          <w:sz w:val="24"/>
          <w:szCs w:val="24"/>
        </w:rPr>
        <w:t xml:space="preserve"> спадщини. </w:t>
      </w:r>
      <w:r>
        <w:rPr>
          <w:sz w:val="24"/>
          <w:szCs w:val="24"/>
        </w:rPr>
        <w:t>Громада</w:t>
      </w:r>
      <w:r w:rsidR="00A80F2C" w:rsidRPr="00536D37">
        <w:rPr>
          <w:sz w:val="24"/>
          <w:szCs w:val="24"/>
        </w:rPr>
        <w:t xml:space="preserve"> характеризується співіснуванням великої кількості об’єктів релігійного туризму</w:t>
      </w:r>
      <w:r w:rsidR="00A80F2C">
        <w:rPr>
          <w:sz w:val="24"/>
          <w:szCs w:val="24"/>
        </w:rPr>
        <w:t>.</w:t>
      </w:r>
    </w:p>
    <w:p w:rsidR="00A80F2C" w:rsidRPr="00536D37" w:rsidRDefault="00A80F2C" w:rsidP="00236ACA">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 xml:space="preserve">Основними проблемами розвитку туризму у нашому </w:t>
      </w:r>
      <w:r>
        <w:rPr>
          <w:b/>
          <w:color w:val="000000"/>
          <w:sz w:val="24"/>
          <w:szCs w:val="24"/>
        </w:rPr>
        <w:t>громаді</w:t>
      </w:r>
      <w:r w:rsidRPr="00536D37">
        <w:rPr>
          <w:b/>
          <w:color w:val="000000"/>
          <w:sz w:val="24"/>
          <w:szCs w:val="24"/>
        </w:rPr>
        <w:t xml:space="preserve"> є:</w:t>
      </w:r>
    </w:p>
    <w:p w:rsidR="00A80F2C" w:rsidRPr="009B1871"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A80F2C" w:rsidRPr="009B1871"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A80F2C" w:rsidRPr="009B1871"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незначна кількість </w:t>
      </w:r>
      <w:proofErr w:type="spellStart"/>
      <w:r w:rsidRPr="009B1871">
        <w:rPr>
          <w:rFonts w:ascii="Times New Roman" w:hAnsi="Times New Roman"/>
          <w:sz w:val="24"/>
          <w:szCs w:val="24"/>
        </w:rPr>
        <w:t>облаштованих</w:t>
      </w:r>
      <w:proofErr w:type="spellEnd"/>
      <w:r w:rsidRPr="009B1871">
        <w:rPr>
          <w:rFonts w:ascii="Times New Roman" w:hAnsi="Times New Roman"/>
          <w:sz w:val="24"/>
          <w:szCs w:val="24"/>
        </w:rPr>
        <w:t xml:space="preserve"> місць короткочасного відпочинку туристів;</w:t>
      </w:r>
    </w:p>
    <w:p w:rsidR="00A80F2C" w:rsidRPr="009B1871"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A80F2C" w:rsidRPr="009B1871"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A80F2C" w:rsidRPr="00536D37" w:rsidRDefault="00EF422D" w:rsidP="00236ACA">
      <w:pPr>
        <w:widowControl w:val="0"/>
        <w:tabs>
          <w:tab w:val="left" w:pos="567"/>
          <w:tab w:val="left" w:pos="993"/>
        </w:tabs>
        <w:ind w:firstLine="709"/>
        <w:jc w:val="both"/>
        <w:rPr>
          <w:b/>
          <w:color w:val="000000"/>
          <w:sz w:val="24"/>
          <w:szCs w:val="24"/>
        </w:rPr>
      </w:pPr>
      <w:r>
        <w:rPr>
          <w:b/>
          <w:color w:val="000000"/>
          <w:sz w:val="24"/>
          <w:szCs w:val="24"/>
        </w:rPr>
        <w:t>Завдання</w:t>
      </w:r>
      <w:r w:rsidR="00A80F2C" w:rsidRPr="00536D37">
        <w:rPr>
          <w:b/>
          <w:color w:val="000000"/>
          <w:sz w:val="24"/>
          <w:szCs w:val="24"/>
        </w:rPr>
        <w:t>:</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A80F2C" w:rsidRPr="00865F8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розвиток продуктів </w:t>
      </w:r>
      <w:proofErr w:type="spellStart"/>
      <w:r w:rsidRPr="00865F86">
        <w:rPr>
          <w:rFonts w:ascii="Times New Roman" w:hAnsi="Times New Roman"/>
          <w:sz w:val="24"/>
          <w:szCs w:val="24"/>
        </w:rPr>
        <w:t>подієвого</w:t>
      </w:r>
      <w:proofErr w:type="spellEnd"/>
      <w:r w:rsidRPr="00865F86">
        <w:rPr>
          <w:rFonts w:ascii="Times New Roman" w:hAnsi="Times New Roman"/>
          <w:sz w:val="24"/>
          <w:szCs w:val="24"/>
        </w:rPr>
        <w:t xml:space="preserve"> туризму </w:t>
      </w:r>
      <w:proofErr w:type="spellStart"/>
      <w:r w:rsidRPr="00865F86">
        <w:rPr>
          <w:rFonts w:ascii="Times New Roman" w:hAnsi="Times New Roman"/>
          <w:sz w:val="24"/>
          <w:szCs w:val="24"/>
        </w:rPr>
        <w:t>Кіцмансько</w:t>
      </w:r>
      <w:r w:rsidR="00EF422D">
        <w:rPr>
          <w:rFonts w:ascii="Times New Roman" w:hAnsi="Times New Roman"/>
          <w:sz w:val="24"/>
          <w:szCs w:val="24"/>
        </w:rPr>
        <w:t>ї</w:t>
      </w:r>
      <w:proofErr w:type="spellEnd"/>
      <w:r w:rsidRPr="00865F86">
        <w:rPr>
          <w:rFonts w:ascii="Times New Roman" w:hAnsi="Times New Roman"/>
          <w:sz w:val="24"/>
          <w:szCs w:val="24"/>
        </w:rPr>
        <w:t xml:space="preserve"> </w:t>
      </w:r>
      <w:r w:rsidR="00EF422D">
        <w:rPr>
          <w:rFonts w:ascii="Times New Roman" w:hAnsi="Times New Roman"/>
          <w:sz w:val="24"/>
          <w:szCs w:val="24"/>
        </w:rPr>
        <w:t>ОТГ</w:t>
      </w:r>
      <w:r w:rsidRPr="00865F86">
        <w:rPr>
          <w:rFonts w:ascii="Times New Roman" w:hAnsi="Times New Roman"/>
          <w:sz w:val="24"/>
          <w:szCs w:val="24"/>
        </w:rPr>
        <w:t>.</w:t>
      </w:r>
    </w:p>
    <w:p w:rsidR="00A80F2C" w:rsidRPr="00C44ABF" w:rsidRDefault="00A80F2C" w:rsidP="00236ACA">
      <w:pPr>
        <w:widowControl w:val="0"/>
        <w:ind w:firstLine="363"/>
        <w:jc w:val="center"/>
        <w:rPr>
          <w:b/>
          <w:sz w:val="24"/>
          <w:szCs w:val="24"/>
        </w:rPr>
      </w:pPr>
    </w:p>
    <w:p w:rsidR="00A80F2C" w:rsidRDefault="00A80F2C" w:rsidP="00236ACA">
      <w:pPr>
        <w:widowControl w:val="0"/>
        <w:jc w:val="center"/>
        <w:rPr>
          <w:b/>
          <w:sz w:val="24"/>
          <w:szCs w:val="24"/>
        </w:rPr>
      </w:pPr>
      <w:r w:rsidRPr="002B77F8">
        <w:rPr>
          <w:b/>
          <w:sz w:val="24"/>
          <w:szCs w:val="24"/>
        </w:rPr>
        <w:t>2</w:t>
      </w:r>
      <w:r w:rsidRPr="00696B7F">
        <w:rPr>
          <w:b/>
          <w:sz w:val="24"/>
          <w:szCs w:val="24"/>
        </w:rPr>
        <w:t>.1.6.</w:t>
      </w:r>
      <w:r w:rsidRPr="002B77F8">
        <w:rPr>
          <w:b/>
          <w:sz w:val="24"/>
          <w:szCs w:val="24"/>
        </w:rPr>
        <w:t xml:space="preserve"> Розвиток транскордонного співробітництва</w:t>
      </w:r>
    </w:p>
    <w:p w:rsidR="00C44ABF" w:rsidRDefault="00C44ABF" w:rsidP="00236ACA">
      <w:pPr>
        <w:widowControl w:val="0"/>
        <w:jc w:val="center"/>
        <w:rPr>
          <w:b/>
          <w:sz w:val="24"/>
          <w:szCs w:val="24"/>
        </w:rPr>
      </w:pPr>
    </w:p>
    <w:p w:rsidR="00A80F2C" w:rsidRDefault="00A80F2C" w:rsidP="00236ACA">
      <w:pPr>
        <w:widowControl w:val="0"/>
        <w:jc w:val="center"/>
        <w:rPr>
          <w:b/>
          <w:sz w:val="24"/>
          <w:szCs w:val="24"/>
          <w:u w:val="single"/>
        </w:rPr>
      </w:pPr>
      <w:r w:rsidRPr="009F310E">
        <w:rPr>
          <w:b/>
          <w:sz w:val="24"/>
          <w:szCs w:val="24"/>
          <w:u w:val="single"/>
        </w:rPr>
        <w:t>Транскордонне співробітництво</w:t>
      </w:r>
    </w:p>
    <w:p w:rsidR="00C44ABF" w:rsidRPr="009F310E" w:rsidRDefault="00C44ABF" w:rsidP="00236ACA">
      <w:pPr>
        <w:widowControl w:val="0"/>
        <w:jc w:val="center"/>
        <w:rPr>
          <w:b/>
          <w:sz w:val="24"/>
          <w:szCs w:val="24"/>
          <w:u w:val="single"/>
        </w:rPr>
      </w:pPr>
    </w:p>
    <w:p w:rsidR="00A80F2C" w:rsidRPr="009B568A" w:rsidRDefault="00A80F2C" w:rsidP="00236ACA">
      <w:pPr>
        <w:widowControl w:val="0"/>
        <w:ind w:firstLine="709"/>
        <w:jc w:val="both"/>
        <w:rPr>
          <w:b/>
          <w:sz w:val="24"/>
          <w:szCs w:val="24"/>
        </w:rPr>
      </w:pPr>
      <w:r w:rsidRPr="009B568A">
        <w:rPr>
          <w:b/>
          <w:sz w:val="24"/>
          <w:szCs w:val="24"/>
        </w:rPr>
        <w:t>Основні проблеми:</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недостатня якість і повнота системи законодавчого (нормативно-правового) забезпечення транскордонного співробітництва та умов підприємницької діяльності у суміжних із ним сферах;</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відсутність системного і перспективного підходу до організації транскордонної співпраці, у тому числі кваліфікованих кадрів, що володіють основами знань з практичного менеджменту, здатних готувати необхідні проектні пропозиції та співпрацювати з фахівцями країн-членів і кандидатів на вступ до Європейського Союзу;</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поінформованості населення про можливості та перспективи використання інструментів транскордонного співробітництва в своїй професійній та побутовій діяльності, включаючи інтенсивність висвітлення проблеми транскордонного співробітництва в засобах масової інформації регіону;</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залучення до транскордонного співробітництва підприємницьких структур, недержавних установ та громадських організацій.</w:t>
      </w:r>
    </w:p>
    <w:p w:rsidR="00A80F2C" w:rsidRPr="009B568A" w:rsidRDefault="00A80F2C" w:rsidP="00236ACA">
      <w:pPr>
        <w:widowControl w:val="0"/>
        <w:ind w:firstLine="709"/>
        <w:jc w:val="both"/>
        <w:rPr>
          <w:b/>
          <w:sz w:val="24"/>
          <w:szCs w:val="24"/>
        </w:rPr>
      </w:pPr>
      <w:r w:rsidRPr="009B568A">
        <w:rPr>
          <w:b/>
          <w:sz w:val="24"/>
          <w:szCs w:val="24"/>
        </w:rPr>
        <w:t>Основні завдання:</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b/>
          <w:sz w:val="24"/>
          <w:szCs w:val="24"/>
        </w:rPr>
      </w:pPr>
      <w:r w:rsidRPr="009B568A">
        <w:rPr>
          <w:rFonts w:ascii="Times New Roman" w:hAnsi="Times New Roman"/>
          <w:sz w:val="24"/>
          <w:szCs w:val="24"/>
        </w:rPr>
        <w:t xml:space="preserve">продовження тісної співпраці </w:t>
      </w:r>
      <w:r w:rsidR="00EF422D">
        <w:rPr>
          <w:rFonts w:ascii="Times New Roman" w:hAnsi="Times New Roman"/>
          <w:sz w:val="24"/>
          <w:szCs w:val="24"/>
        </w:rPr>
        <w:t>міжнародними фінансовими організаціями;</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активізація транскордонного співробітництва, міжрегіональної співпраці Кіцмансько</w:t>
      </w:r>
      <w:r w:rsidR="00EF422D">
        <w:rPr>
          <w:rFonts w:ascii="Times New Roman" w:hAnsi="Times New Roman"/>
          <w:sz w:val="24"/>
          <w:szCs w:val="24"/>
        </w:rPr>
        <w:t>ї</w:t>
      </w:r>
      <w:r w:rsidRPr="009B568A">
        <w:rPr>
          <w:rFonts w:ascii="Times New Roman" w:hAnsi="Times New Roman"/>
          <w:sz w:val="24"/>
          <w:szCs w:val="24"/>
        </w:rPr>
        <w:t xml:space="preserve"> </w:t>
      </w:r>
      <w:r w:rsidR="00EF422D">
        <w:rPr>
          <w:rFonts w:ascii="Times New Roman" w:hAnsi="Times New Roman"/>
          <w:sz w:val="24"/>
          <w:szCs w:val="24"/>
        </w:rPr>
        <w:t>ОТГ</w:t>
      </w:r>
      <w:r w:rsidRPr="009B568A">
        <w:rPr>
          <w:rFonts w:ascii="Times New Roman" w:hAnsi="Times New Roman"/>
          <w:sz w:val="24"/>
          <w:szCs w:val="24"/>
        </w:rPr>
        <w:t xml:space="preserve">, реалізація спільних проектів та програм; </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 xml:space="preserve">збільшення обсягу залучених фінансових ресурсів Європейського Союзу для реалізації проектів </w:t>
      </w:r>
      <w:r w:rsidR="00EF422D">
        <w:rPr>
          <w:rFonts w:ascii="Times New Roman" w:hAnsi="Times New Roman"/>
          <w:sz w:val="24"/>
          <w:szCs w:val="24"/>
        </w:rPr>
        <w:t>спрямованих на</w:t>
      </w:r>
      <w:r w:rsidRPr="009B568A">
        <w:rPr>
          <w:rFonts w:ascii="Times New Roman" w:hAnsi="Times New Roman"/>
          <w:sz w:val="24"/>
          <w:szCs w:val="24"/>
        </w:rPr>
        <w:t xml:space="preserve"> розвит</w:t>
      </w:r>
      <w:r w:rsidR="00EF422D">
        <w:rPr>
          <w:rFonts w:ascii="Times New Roman" w:hAnsi="Times New Roman"/>
          <w:sz w:val="24"/>
          <w:szCs w:val="24"/>
        </w:rPr>
        <w:t>о</w:t>
      </w:r>
      <w:r w:rsidRPr="009B568A">
        <w:rPr>
          <w:rFonts w:ascii="Times New Roman" w:hAnsi="Times New Roman"/>
          <w:sz w:val="24"/>
          <w:szCs w:val="24"/>
        </w:rPr>
        <w:t xml:space="preserve">к різних сфер життєдіяльності </w:t>
      </w:r>
      <w:r>
        <w:rPr>
          <w:rFonts w:ascii="Times New Roman" w:hAnsi="Times New Roman"/>
          <w:sz w:val="24"/>
          <w:szCs w:val="24"/>
        </w:rPr>
        <w:t>громади</w:t>
      </w:r>
      <w:r w:rsidRPr="009B568A">
        <w:rPr>
          <w:rFonts w:ascii="Times New Roman" w:hAnsi="Times New Roman"/>
          <w:sz w:val="24"/>
          <w:szCs w:val="24"/>
        </w:rPr>
        <w:t>.</w:t>
      </w:r>
    </w:p>
    <w:p w:rsidR="00A80F2C" w:rsidRDefault="00A80F2C" w:rsidP="00236ACA">
      <w:pPr>
        <w:widowControl w:val="0"/>
        <w:ind w:firstLine="709"/>
        <w:jc w:val="center"/>
        <w:rPr>
          <w:b/>
          <w:sz w:val="24"/>
          <w:szCs w:val="24"/>
        </w:rPr>
      </w:pPr>
    </w:p>
    <w:p w:rsidR="00A80F2C" w:rsidRDefault="00A80F2C" w:rsidP="00236ACA">
      <w:pPr>
        <w:widowControl w:val="0"/>
        <w:jc w:val="center"/>
        <w:rPr>
          <w:b/>
          <w:sz w:val="24"/>
          <w:szCs w:val="24"/>
          <w:u w:val="single"/>
        </w:rPr>
      </w:pPr>
      <w:r w:rsidRPr="009F310E">
        <w:rPr>
          <w:b/>
          <w:sz w:val="24"/>
          <w:szCs w:val="24"/>
          <w:u w:val="single"/>
        </w:rPr>
        <w:t>Зовнішньоекономічна діяльність</w:t>
      </w:r>
    </w:p>
    <w:p w:rsidR="00C44ABF" w:rsidRPr="009F310E" w:rsidRDefault="00C44ABF" w:rsidP="00236ACA">
      <w:pPr>
        <w:widowControl w:val="0"/>
        <w:jc w:val="center"/>
        <w:rPr>
          <w:b/>
          <w:sz w:val="24"/>
          <w:szCs w:val="24"/>
          <w:u w:val="single"/>
        </w:rPr>
      </w:pPr>
    </w:p>
    <w:p w:rsidR="00A80F2C" w:rsidRPr="009B568A" w:rsidRDefault="00A80F2C" w:rsidP="00236ACA">
      <w:pPr>
        <w:widowControl w:val="0"/>
        <w:ind w:firstLine="709"/>
        <w:jc w:val="both"/>
        <w:rPr>
          <w:b/>
          <w:sz w:val="24"/>
          <w:szCs w:val="24"/>
        </w:rPr>
      </w:pPr>
      <w:r w:rsidRPr="009B568A">
        <w:rPr>
          <w:b/>
          <w:sz w:val="24"/>
          <w:szCs w:val="24"/>
        </w:rPr>
        <w:t>Основні проблеми:</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lastRenderedPageBreak/>
        <w:t>недосконале поєднання програмно-цільових методів і підходів по удосконаленню правових відносин і поліпшенню інвестиційного клімату, підкріплених механізмами стимулювання зовнішньоекономічної діяльності;</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недостатній рівень доступу продукції місцевих товаровиробників до зовнішніх ринків;</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більш високий рівень державного регулювання у порівнянні з іншими країнами, що несе за собою проблеми в узгодженні різних питань у міністерствах, відомствах, місцевих адміністраціях та передбачає чималі витрати часу і зусиль суб’єктами зовнішньоекономічної діяльності – даний фактор є одним з найбільш гальмуючих факторів розвитку зовнішньоекономічних відносин;</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w:t>
      </w:r>
      <w:r w:rsidRPr="009B568A">
        <w:rPr>
          <w:rFonts w:ascii="Times New Roman" w:hAnsi="Times New Roman"/>
          <w:sz w:val="24"/>
          <w:szCs w:val="24"/>
        </w:rPr>
        <w:t>едостатньо розвинута система міжнародних банківських розрахунків, що гальмує рух валютних потоків українських учасників світового ринку, підвищує рівень кредитних і валютних ризиків;</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низька </w:t>
      </w:r>
      <w:r w:rsidRPr="009B568A">
        <w:rPr>
          <w:rFonts w:ascii="Times New Roman" w:hAnsi="Times New Roman"/>
          <w:sz w:val="24"/>
          <w:szCs w:val="24"/>
        </w:rPr>
        <w:t>конкурентоспроможність продукції вітчизняного виробництва, що більшою мірою зумовлена недостатнім рівнем якості в порівнянні з іноземними товарами-аналогами.</w:t>
      </w:r>
    </w:p>
    <w:p w:rsidR="00A80F2C" w:rsidRPr="009B568A" w:rsidRDefault="00A80F2C" w:rsidP="00236ACA">
      <w:pPr>
        <w:widowControl w:val="0"/>
        <w:ind w:firstLine="709"/>
        <w:jc w:val="both"/>
        <w:rPr>
          <w:b/>
          <w:sz w:val="24"/>
          <w:szCs w:val="24"/>
        </w:rPr>
      </w:pPr>
      <w:r w:rsidRPr="009B568A">
        <w:rPr>
          <w:b/>
          <w:sz w:val="24"/>
          <w:szCs w:val="24"/>
        </w:rPr>
        <w:t>Основні завдання:</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створення потужного експортного сектору завдяки високотехнологічним галузям агропромислового комплексу;</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використання новітніх технологій в усіх галузях народного господарства, перейняття іноземного досвіду розвинених країн;</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захист внутрішнього ринку та підтримка місцевого товаровиробника;</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належного рівня поінформованості громадськості з питань європейської та євроатлантичної інтеграції;</w:t>
      </w:r>
    </w:p>
    <w:p w:rsidR="00A80F2C" w:rsidRPr="009B568A"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комплексної інформаційної підтримки суб’єктів зовнішньоекономічної діяльності.</w:t>
      </w:r>
    </w:p>
    <w:p w:rsidR="00A80F2C" w:rsidRPr="00C44ABF" w:rsidRDefault="00A80F2C" w:rsidP="00236ACA">
      <w:pPr>
        <w:widowControl w:val="0"/>
        <w:ind w:firstLine="709"/>
        <w:jc w:val="both"/>
        <w:rPr>
          <w:b/>
          <w:color w:val="FF0000"/>
          <w:sz w:val="24"/>
          <w:szCs w:val="24"/>
        </w:rPr>
      </w:pPr>
    </w:p>
    <w:p w:rsidR="00A80F2C" w:rsidRDefault="00A80F2C" w:rsidP="00236ACA">
      <w:pPr>
        <w:widowControl w:val="0"/>
        <w:jc w:val="center"/>
        <w:rPr>
          <w:b/>
          <w:sz w:val="24"/>
          <w:szCs w:val="24"/>
        </w:rPr>
      </w:pPr>
      <w:r w:rsidRPr="009863AF">
        <w:rPr>
          <w:b/>
          <w:sz w:val="24"/>
          <w:szCs w:val="24"/>
        </w:rPr>
        <w:t>2.2.  Розвиток культури, науки, соціальної сфери, як основа розвитку людського капіталу та трансформації інституційного середовища</w:t>
      </w:r>
    </w:p>
    <w:p w:rsidR="00C44ABF" w:rsidRDefault="00C44ABF" w:rsidP="00236ACA">
      <w:pPr>
        <w:widowControl w:val="0"/>
        <w:jc w:val="center"/>
        <w:rPr>
          <w:b/>
          <w:sz w:val="24"/>
          <w:szCs w:val="24"/>
        </w:rPr>
      </w:pPr>
    </w:p>
    <w:p w:rsidR="00A80F2C" w:rsidRPr="001A3CB1" w:rsidRDefault="00A80F2C" w:rsidP="00236ACA">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szCs w:val="24"/>
        </w:rPr>
      </w:pPr>
      <w:r w:rsidRPr="001A3CB1">
        <w:rPr>
          <w:sz w:val="24"/>
          <w:szCs w:val="24"/>
        </w:rPr>
        <w:t>Втручання у сферу передбачено у 4-х напрямах (через реалізацію чотирьох операційних цілей):</w:t>
      </w:r>
    </w:p>
    <w:p w:rsidR="00A80F2C" w:rsidRPr="001A3CB1"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культури і духовності;</w:t>
      </w:r>
    </w:p>
    <w:p w:rsidR="00A80F2C" w:rsidRPr="001A3CB1"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науки та освіти;</w:t>
      </w:r>
    </w:p>
    <w:p w:rsidR="00A80F2C" w:rsidRPr="001A3CB1"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системи соціального захисту населення, охорони здоров’я, спорту;</w:t>
      </w:r>
    </w:p>
    <w:p w:rsidR="00A80F2C" w:rsidRPr="001A3CB1"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 xml:space="preserve">удосконалення управління </w:t>
      </w:r>
      <w:r w:rsidR="00EE3A91">
        <w:rPr>
          <w:rFonts w:ascii="Times New Roman" w:hAnsi="Times New Roman"/>
          <w:sz w:val="24"/>
          <w:szCs w:val="24"/>
        </w:rPr>
        <w:t>місцевим</w:t>
      </w:r>
      <w:r w:rsidRPr="001A3CB1">
        <w:rPr>
          <w:rFonts w:ascii="Times New Roman" w:hAnsi="Times New Roman"/>
          <w:sz w:val="24"/>
          <w:szCs w:val="24"/>
        </w:rPr>
        <w:t xml:space="preserve"> розвитком, боротьба з корупцією, розвиток громадянського суспільства та медіа.</w:t>
      </w:r>
    </w:p>
    <w:p w:rsidR="00A80F2C" w:rsidRPr="00C44ABF" w:rsidRDefault="00A80F2C" w:rsidP="00236ACA">
      <w:pPr>
        <w:widowControl w:val="0"/>
        <w:ind w:firstLine="363"/>
        <w:jc w:val="center"/>
        <w:rPr>
          <w:b/>
          <w:sz w:val="24"/>
          <w:szCs w:val="24"/>
        </w:rPr>
      </w:pPr>
    </w:p>
    <w:p w:rsidR="00A80F2C" w:rsidRDefault="00A80F2C" w:rsidP="00236ACA">
      <w:pPr>
        <w:widowControl w:val="0"/>
        <w:jc w:val="center"/>
        <w:rPr>
          <w:b/>
          <w:sz w:val="24"/>
          <w:szCs w:val="24"/>
        </w:rPr>
      </w:pPr>
      <w:r w:rsidRPr="009863AF">
        <w:rPr>
          <w:b/>
          <w:sz w:val="24"/>
          <w:szCs w:val="24"/>
        </w:rPr>
        <w:t>2.2.1. Розвиток культури і духовності</w:t>
      </w:r>
    </w:p>
    <w:p w:rsidR="00C44ABF" w:rsidRDefault="00C44ABF" w:rsidP="00236ACA">
      <w:pPr>
        <w:widowControl w:val="0"/>
        <w:jc w:val="center"/>
        <w:rPr>
          <w:b/>
          <w:sz w:val="24"/>
          <w:szCs w:val="24"/>
        </w:rPr>
      </w:pPr>
    </w:p>
    <w:p w:rsidR="00A80F2C" w:rsidRPr="00E30696" w:rsidRDefault="00A80F2C" w:rsidP="00236ACA">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Без розвитку культури не можливо побудувати ефективну економіку та суспільство із високим рівнем життя людей. Саме культура як сукупність матеріальних і духовних цінностей виступає фактором саморозвитку людства, важливою умовою трансформації інституційного середовища. Тільки у суспільстві з високим рівнем культури, освіче</w:t>
      </w:r>
      <w:r>
        <w:rPr>
          <w:sz w:val="24"/>
          <w:szCs w:val="24"/>
          <w:lang w:eastAsia="sr-Latn-CS"/>
        </w:rPr>
        <w:t xml:space="preserve">ності і духовності можливим є, </w:t>
      </w:r>
      <w:r w:rsidRPr="00E30696">
        <w:rPr>
          <w:sz w:val="24"/>
          <w:szCs w:val="24"/>
          <w:lang w:eastAsia="sr-Latn-CS"/>
        </w:rPr>
        <w:t>як вільний розвиток і самореалізація особистості, так і соціально-економічний розвиток держави та її регіонів.</w:t>
      </w:r>
    </w:p>
    <w:p w:rsidR="00A80F2C" w:rsidRPr="00E30696" w:rsidRDefault="00A80F2C" w:rsidP="00236ACA">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Особливістю Кіцманського </w:t>
      </w:r>
      <w:r w:rsidR="00EF422D">
        <w:rPr>
          <w:sz w:val="24"/>
          <w:szCs w:val="24"/>
          <w:lang w:eastAsia="sr-Latn-CS"/>
        </w:rPr>
        <w:t>ОТГ</w:t>
      </w:r>
      <w:r w:rsidRPr="00E30696">
        <w:rPr>
          <w:sz w:val="24"/>
          <w:szCs w:val="24"/>
          <w:lang w:eastAsia="sr-Latn-CS"/>
        </w:rPr>
        <w:t xml:space="preserve"> є те, що це </w:t>
      </w:r>
      <w:r w:rsidR="00EF422D">
        <w:rPr>
          <w:sz w:val="24"/>
          <w:szCs w:val="24"/>
          <w:lang w:eastAsia="sr-Latn-CS"/>
        </w:rPr>
        <w:t>громада</w:t>
      </w:r>
      <w:r w:rsidRPr="00E30696">
        <w:rPr>
          <w:sz w:val="24"/>
          <w:szCs w:val="24"/>
          <w:lang w:eastAsia="sr-Latn-CS"/>
        </w:rPr>
        <w:t xml:space="preserve"> із значним історико-культурним потенціалом, який має потужні можливості для розвитку галузі культури. </w:t>
      </w:r>
    </w:p>
    <w:p w:rsidR="00A80F2C" w:rsidRPr="00614869" w:rsidRDefault="00A80F2C" w:rsidP="00236ACA">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lang w:eastAsia="sr-Latn-CS"/>
        </w:rPr>
      </w:pPr>
      <w:r w:rsidRPr="00614869">
        <w:rPr>
          <w:b/>
          <w:sz w:val="24"/>
          <w:szCs w:val="24"/>
          <w:lang w:eastAsia="sr-Latn-CS"/>
        </w:rPr>
        <w:t>Завдання:</w:t>
      </w:r>
    </w:p>
    <w:p w:rsidR="00A80F2C" w:rsidRPr="00EF422D" w:rsidRDefault="00EF422D"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00A80F2C" w:rsidRPr="00EF422D">
        <w:rPr>
          <w:rFonts w:ascii="Times New Roman" w:hAnsi="Times New Roman"/>
          <w:sz w:val="24"/>
          <w:szCs w:val="24"/>
        </w:rPr>
        <w:t xml:space="preserve">береження культурної, </w:t>
      </w:r>
      <w:r>
        <w:rPr>
          <w:rFonts w:ascii="Times New Roman" w:hAnsi="Times New Roman"/>
          <w:sz w:val="24"/>
          <w:szCs w:val="24"/>
        </w:rPr>
        <w:t>історичної та духовної спадщини;</w:t>
      </w:r>
    </w:p>
    <w:p w:rsidR="00A80F2C" w:rsidRPr="00EF422D" w:rsidRDefault="00EF422D"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00A80F2C" w:rsidRPr="00EF422D">
        <w:rPr>
          <w:rFonts w:ascii="Times New Roman" w:hAnsi="Times New Roman"/>
          <w:sz w:val="24"/>
          <w:szCs w:val="24"/>
        </w:rPr>
        <w:t>прияння захисту та популяризації пам’яток релігії, архітектури та монументального мистецтва. Сприяння археологічному дослідж</w:t>
      </w:r>
      <w:r>
        <w:rPr>
          <w:rFonts w:ascii="Times New Roman" w:hAnsi="Times New Roman"/>
          <w:sz w:val="24"/>
          <w:szCs w:val="24"/>
        </w:rPr>
        <w:t xml:space="preserve">енню найбільш видатних </w:t>
      </w:r>
      <w:r>
        <w:rPr>
          <w:rFonts w:ascii="Times New Roman" w:hAnsi="Times New Roman"/>
          <w:sz w:val="24"/>
          <w:szCs w:val="24"/>
        </w:rPr>
        <w:lastRenderedPageBreak/>
        <w:t>пам’яток;</w:t>
      </w:r>
    </w:p>
    <w:p w:rsidR="00A80F2C" w:rsidRPr="00EF422D" w:rsidRDefault="00EF422D"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00A80F2C" w:rsidRPr="00EF422D">
        <w:rPr>
          <w:rFonts w:ascii="Times New Roman" w:hAnsi="Times New Roman"/>
          <w:sz w:val="24"/>
          <w:szCs w:val="24"/>
        </w:rPr>
        <w:t>береження і популяризація народних традицій, звичаїв, фольклору</w:t>
      </w:r>
      <w:r>
        <w:rPr>
          <w:rFonts w:ascii="Times New Roman" w:hAnsi="Times New Roman"/>
          <w:sz w:val="24"/>
          <w:szCs w:val="24"/>
        </w:rPr>
        <w:t>;</w:t>
      </w:r>
    </w:p>
    <w:p w:rsidR="00A80F2C" w:rsidRPr="00EF422D" w:rsidRDefault="00EF422D"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00A80F2C" w:rsidRPr="00EF422D">
        <w:rPr>
          <w:rFonts w:ascii="Times New Roman" w:hAnsi="Times New Roman"/>
          <w:sz w:val="24"/>
          <w:szCs w:val="24"/>
        </w:rPr>
        <w:t>озвиток української культури та культури національних меншин</w:t>
      </w:r>
      <w:r>
        <w:rPr>
          <w:rFonts w:ascii="Times New Roman" w:hAnsi="Times New Roman"/>
          <w:sz w:val="24"/>
          <w:szCs w:val="24"/>
        </w:rPr>
        <w:t>;</w:t>
      </w:r>
    </w:p>
    <w:p w:rsidR="00A80F2C" w:rsidRPr="00EF422D" w:rsidRDefault="004E300D"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00A80F2C" w:rsidRPr="00EF422D">
        <w:rPr>
          <w:rFonts w:ascii="Times New Roman" w:hAnsi="Times New Roman"/>
          <w:sz w:val="24"/>
          <w:szCs w:val="24"/>
        </w:rPr>
        <w:t>озвиток та збереження мережі закладів культур</w:t>
      </w:r>
      <w:r>
        <w:rPr>
          <w:rFonts w:ascii="Times New Roman" w:hAnsi="Times New Roman"/>
          <w:sz w:val="24"/>
          <w:szCs w:val="24"/>
        </w:rPr>
        <w:t>и, мистецтва та музейної справи;</w:t>
      </w:r>
    </w:p>
    <w:p w:rsidR="00A80F2C" w:rsidRPr="00EF422D" w:rsidRDefault="00654960"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w:t>
      </w:r>
      <w:r w:rsidR="00A80F2C" w:rsidRPr="00EF422D">
        <w:rPr>
          <w:rFonts w:ascii="Times New Roman" w:hAnsi="Times New Roman"/>
          <w:sz w:val="24"/>
          <w:szCs w:val="24"/>
        </w:rPr>
        <w:t>роведення культурно-мистецьких заходів в громаді, інформатизація бібліотек, стимулювання</w:t>
      </w:r>
      <w:r>
        <w:rPr>
          <w:rFonts w:ascii="Times New Roman" w:hAnsi="Times New Roman"/>
          <w:sz w:val="24"/>
          <w:szCs w:val="24"/>
        </w:rPr>
        <w:t xml:space="preserve"> інноваційної діяльності музеїв;</w:t>
      </w:r>
    </w:p>
    <w:p w:rsidR="00A80F2C" w:rsidRPr="00EF422D" w:rsidRDefault="00654960"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00A80F2C" w:rsidRPr="00EF422D">
        <w:rPr>
          <w:rFonts w:ascii="Times New Roman" w:hAnsi="Times New Roman"/>
          <w:sz w:val="24"/>
          <w:szCs w:val="24"/>
        </w:rPr>
        <w:t>прияння підвищенню творчого потенціалу жителів громади та формування серед населення почуття патріотизму</w:t>
      </w:r>
      <w:r>
        <w:rPr>
          <w:rFonts w:ascii="Times New Roman" w:hAnsi="Times New Roman"/>
          <w:sz w:val="24"/>
          <w:szCs w:val="24"/>
        </w:rPr>
        <w:t>;</w:t>
      </w:r>
    </w:p>
    <w:p w:rsidR="00A80F2C" w:rsidRPr="00614869"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формування сучасної інфраструктури в галузі культури;</w:t>
      </w:r>
    </w:p>
    <w:p w:rsidR="00A80F2C" w:rsidRPr="00614869"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приведення матеріально-технічної бази закладів культури (насамперед, музеїв, бібліотек, клубних закладів) до сучасних потреб;</w:t>
      </w:r>
    </w:p>
    <w:p w:rsidR="00A80F2C" w:rsidRPr="00614869"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запровадження інновацій в культурно-мистецькому процесі;</w:t>
      </w:r>
    </w:p>
    <w:p w:rsidR="00A80F2C" w:rsidRPr="00614869"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створення сприятливих умов для пошуку, підтримки та розвитку обдарованих дітей та молоді;</w:t>
      </w:r>
    </w:p>
    <w:p w:rsidR="00A80F2C"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спорудження </w:t>
      </w:r>
      <w:r w:rsidRPr="00426A6D">
        <w:rPr>
          <w:rFonts w:ascii="Times New Roman" w:hAnsi="Times New Roman"/>
          <w:sz w:val="24"/>
          <w:szCs w:val="24"/>
        </w:rPr>
        <w:t>скульптурної композиції вшанування пам’яті загиблих воїнів-афганців та воїнів учасників АТО;</w:t>
      </w:r>
    </w:p>
    <w:p w:rsidR="00A80F2C" w:rsidRPr="00614869"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забезпечення охорони, збереження, відродження та розповсюдження надбань культури та народних традицій.</w:t>
      </w:r>
    </w:p>
    <w:p w:rsidR="00A80F2C" w:rsidRPr="00C44ABF" w:rsidRDefault="00A80F2C" w:rsidP="00236ACA">
      <w:pPr>
        <w:widowControl w:val="0"/>
        <w:ind w:firstLine="363"/>
        <w:jc w:val="both"/>
        <w:rPr>
          <w:b/>
          <w:sz w:val="24"/>
          <w:szCs w:val="24"/>
        </w:rPr>
      </w:pPr>
    </w:p>
    <w:p w:rsidR="00A80F2C" w:rsidRDefault="00A80F2C" w:rsidP="00236ACA">
      <w:pPr>
        <w:widowControl w:val="0"/>
        <w:jc w:val="center"/>
        <w:rPr>
          <w:b/>
          <w:sz w:val="24"/>
          <w:szCs w:val="24"/>
        </w:rPr>
      </w:pPr>
      <w:r w:rsidRPr="009863AF">
        <w:rPr>
          <w:b/>
          <w:sz w:val="24"/>
          <w:szCs w:val="24"/>
        </w:rPr>
        <w:t>2.2.2. Розвиток науки та освіти</w:t>
      </w:r>
    </w:p>
    <w:p w:rsidR="00C44ABF" w:rsidRDefault="00C44ABF" w:rsidP="00236ACA">
      <w:pPr>
        <w:widowControl w:val="0"/>
        <w:jc w:val="center"/>
        <w:rPr>
          <w:b/>
          <w:sz w:val="24"/>
          <w:szCs w:val="24"/>
        </w:rPr>
      </w:pPr>
    </w:p>
    <w:p w:rsidR="00A80F2C" w:rsidRPr="005E25DD" w:rsidRDefault="00A80F2C" w:rsidP="00236ACA">
      <w:pPr>
        <w:pStyle w:val="afb"/>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lang w:val="uk-UA"/>
        </w:rPr>
      </w:pPr>
      <w:r w:rsidRPr="005E25DD">
        <w:rPr>
          <w:rFonts w:ascii="Times New Roman" w:hAnsi="Times New Roman"/>
          <w:sz w:val="24"/>
          <w:szCs w:val="24"/>
          <w:lang w:val="uk-UA"/>
        </w:rPr>
        <w:t>Освіта – основа розвитку суспільства, нації та держави, запорука майбутнього України, бо відтворює і нарощує інтелектуальний, духовний і економічний потенціал народу, виховує патріота і громадянина України. Система освіти включає в себе дошкільні навчальні заклади, за</w:t>
      </w:r>
      <w:r>
        <w:rPr>
          <w:rFonts w:ascii="Times New Roman" w:hAnsi="Times New Roman"/>
          <w:sz w:val="24"/>
          <w:szCs w:val="24"/>
          <w:lang w:val="uk-UA"/>
        </w:rPr>
        <w:t>гальноосвітні навчальні заклади</w:t>
      </w:r>
      <w:r w:rsidRPr="005E25DD">
        <w:rPr>
          <w:rFonts w:ascii="Times New Roman" w:hAnsi="Times New Roman"/>
          <w:sz w:val="24"/>
          <w:szCs w:val="24"/>
          <w:lang w:val="uk-UA"/>
        </w:rPr>
        <w:t>.</w:t>
      </w:r>
    </w:p>
    <w:p w:rsidR="00A80F2C" w:rsidRPr="005E25DD" w:rsidRDefault="00A80F2C" w:rsidP="00236ACA">
      <w:pPr>
        <w:pStyle w:val="afb"/>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4"/>
          <w:szCs w:val="24"/>
        </w:rPr>
      </w:pPr>
      <w:proofErr w:type="spellStart"/>
      <w:r w:rsidRPr="005E25DD">
        <w:rPr>
          <w:rFonts w:ascii="Times New Roman" w:hAnsi="Times New Roman"/>
          <w:b/>
          <w:sz w:val="24"/>
          <w:szCs w:val="24"/>
        </w:rPr>
        <w:t>Основними</w:t>
      </w:r>
      <w:proofErr w:type="spellEnd"/>
      <w:r w:rsidRPr="005E25DD">
        <w:rPr>
          <w:rFonts w:ascii="Times New Roman" w:hAnsi="Times New Roman"/>
          <w:b/>
          <w:sz w:val="24"/>
          <w:szCs w:val="24"/>
        </w:rPr>
        <w:t xml:space="preserve"> проблемами </w:t>
      </w:r>
      <w:proofErr w:type="spellStart"/>
      <w:r w:rsidRPr="00614869">
        <w:rPr>
          <w:rFonts w:ascii="Times New Roman" w:hAnsi="Times New Roman"/>
          <w:sz w:val="24"/>
          <w:szCs w:val="24"/>
        </w:rPr>
        <w:t>розвитку</w:t>
      </w:r>
      <w:proofErr w:type="spellEnd"/>
      <w:r w:rsidRPr="00614869">
        <w:rPr>
          <w:rFonts w:ascii="Times New Roman" w:hAnsi="Times New Roman"/>
          <w:sz w:val="24"/>
          <w:szCs w:val="24"/>
        </w:rPr>
        <w:t xml:space="preserve"> науки та </w:t>
      </w:r>
      <w:proofErr w:type="spellStart"/>
      <w:r w:rsidRPr="00614869">
        <w:rPr>
          <w:rFonts w:ascii="Times New Roman" w:hAnsi="Times New Roman"/>
          <w:sz w:val="24"/>
          <w:szCs w:val="24"/>
        </w:rPr>
        <w:t>освіти</w:t>
      </w:r>
      <w:proofErr w:type="spellEnd"/>
      <w:r w:rsidRPr="00614869">
        <w:rPr>
          <w:rFonts w:ascii="Times New Roman" w:hAnsi="Times New Roman"/>
          <w:sz w:val="24"/>
          <w:szCs w:val="24"/>
        </w:rPr>
        <w:t xml:space="preserve"> у </w:t>
      </w:r>
      <w:proofErr w:type="spellStart"/>
      <w:r>
        <w:rPr>
          <w:rFonts w:ascii="Times New Roman" w:hAnsi="Times New Roman"/>
          <w:sz w:val="24"/>
          <w:szCs w:val="24"/>
        </w:rPr>
        <w:t>громаді</w:t>
      </w:r>
      <w:proofErr w:type="spellEnd"/>
      <w:proofErr w:type="gramStart"/>
      <w:r w:rsidRPr="00614869">
        <w:rPr>
          <w:rFonts w:ascii="Times New Roman" w:hAnsi="Times New Roman"/>
          <w:sz w:val="24"/>
          <w:szCs w:val="24"/>
        </w:rPr>
        <w:t xml:space="preserve"> є:</w:t>
      </w:r>
      <w:proofErr w:type="gramEnd"/>
    </w:p>
    <w:p w:rsidR="00A80F2C" w:rsidRPr="005E25DD"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перевантаження дошкільних закладів </w:t>
      </w:r>
      <w:r>
        <w:rPr>
          <w:rFonts w:ascii="Times New Roman" w:hAnsi="Times New Roman"/>
          <w:sz w:val="24"/>
          <w:szCs w:val="24"/>
        </w:rPr>
        <w:t>громади</w:t>
      </w:r>
      <w:r w:rsidRPr="005E25DD">
        <w:rPr>
          <w:rFonts w:ascii="Times New Roman" w:hAnsi="Times New Roman"/>
          <w:sz w:val="24"/>
          <w:szCs w:val="24"/>
        </w:rPr>
        <w:t>;</w:t>
      </w:r>
    </w:p>
    <w:p w:rsidR="00A80F2C" w:rsidRPr="005E25DD"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зменшення кількості учнів, що навчаються в </w:t>
      </w:r>
      <w:r w:rsidR="00654960">
        <w:rPr>
          <w:rFonts w:ascii="Times New Roman" w:hAnsi="Times New Roman"/>
          <w:sz w:val="24"/>
          <w:szCs w:val="24"/>
        </w:rPr>
        <w:t>закладах освіти</w:t>
      </w:r>
      <w:r w:rsidRPr="005E25DD">
        <w:rPr>
          <w:rFonts w:ascii="Times New Roman" w:hAnsi="Times New Roman"/>
          <w:sz w:val="24"/>
          <w:szCs w:val="24"/>
        </w:rPr>
        <w:t>, особливо в сільській місцевості;</w:t>
      </w:r>
    </w:p>
    <w:p w:rsidR="00A80F2C" w:rsidRPr="005E25DD"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недостатнє забезпечення всіх закладів освіти, в тому числі дошкільних навчальних закладів, сучасною комп’ютерною технікою та доступом до швидкісної мережі Інтернет;</w:t>
      </w:r>
    </w:p>
    <w:p w:rsidR="00A80F2C" w:rsidRPr="005E25DD"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охоплення позашкільною освітою дітей сільської місцевості, соціально незахищених верств населення, дітей з особливими освітніми потребами;</w:t>
      </w:r>
    </w:p>
    <w:p w:rsidR="00A80F2C" w:rsidRPr="005E25DD"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недостатня матеріально-технічна база </w:t>
      </w:r>
      <w:r w:rsidR="00654960">
        <w:rPr>
          <w:rFonts w:ascii="Times New Roman" w:hAnsi="Times New Roman"/>
          <w:sz w:val="24"/>
          <w:szCs w:val="24"/>
        </w:rPr>
        <w:t>закладів освіти</w:t>
      </w:r>
      <w:r w:rsidRPr="005E25DD">
        <w:rPr>
          <w:rFonts w:ascii="Times New Roman" w:hAnsi="Times New Roman"/>
          <w:sz w:val="24"/>
          <w:szCs w:val="24"/>
        </w:rPr>
        <w:t xml:space="preserve"> всіх рівнів, особливо науково-дослідна її складова;</w:t>
      </w:r>
    </w:p>
    <w:p w:rsidR="00A80F2C" w:rsidRPr="005E25DD"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зв’язку освіти і науки з потребами регіональної економіки;</w:t>
      </w:r>
    </w:p>
    <w:p w:rsidR="00A80F2C" w:rsidRPr="005E25DD"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поглиблення невідповідності попиту та пропозиції на ринку праці.</w:t>
      </w:r>
    </w:p>
    <w:p w:rsidR="00A80F2C" w:rsidRPr="005E25DD" w:rsidRDefault="00654960" w:rsidP="00236ACA">
      <w:pPr>
        <w:pStyle w:val="afb"/>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b/>
          <w:sz w:val="24"/>
          <w:szCs w:val="24"/>
        </w:rPr>
      </w:pPr>
      <w:r>
        <w:rPr>
          <w:rFonts w:ascii="Times New Roman" w:hAnsi="Times New Roman"/>
          <w:b/>
          <w:sz w:val="24"/>
          <w:szCs w:val="24"/>
          <w:lang w:val="uk-UA"/>
        </w:rPr>
        <w:t>Завдання</w:t>
      </w:r>
      <w:r w:rsidR="00A80F2C" w:rsidRPr="005E25DD">
        <w:rPr>
          <w:rFonts w:ascii="Times New Roman" w:hAnsi="Times New Roman"/>
          <w:b/>
          <w:sz w:val="24"/>
          <w:szCs w:val="24"/>
        </w:rPr>
        <w:t>:</w:t>
      </w:r>
    </w:p>
    <w:p w:rsidR="00A80F2C" w:rsidRPr="005E25DD"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забезпечення доступу населення до якісної дошкільної, шкільної, позашкільної та вищої освіти;</w:t>
      </w:r>
    </w:p>
    <w:p w:rsidR="00A80F2C" w:rsidRPr="005E25DD"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збільшення кількості дошкільних та </w:t>
      </w:r>
      <w:r w:rsidR="00654960">
        <w:rPr>
          <w:rFonts w:ascii="Times New Roman" w:hAnsi="Times New Roman"/>
          <w:sz w:val="24"/>
          <w:szCs w:val="24"/>
        </w:rPr>
        <w:t>шкільних</w:t>
      </w:r>
      <w:r w:rsidRPr="005E25DD">
        <w:rPr>
          <w:rFonts w:ascii="Times New Roman" w:hAnsi="Times New Roman"/>
          <w:sz w:val="24"/>
          <w:szCs w:val="24"/>
        </w:rPr>
        <w:t xml:space="preserve"> закладів</w:t>
      </w:r>
      <w:r w:rsidR="00654960">
        <w:rPr>
          <w:rFonts w:ascii="Times New Roman" w:hAnsi="Times New Roman"/>
          <w:sz w:val="24"/>
          <w:szCs w:val="24"/>
        </w:rPr>
        <w:t xml:space="preserve"> освіти</w:t>
      </w:r>
      <w:r w:rsidRPr="005E25DD">
        <w:rPr>
          <w:rFonts w:ascii="Times New Roman" w:hAnsi="Times New Roman"/>
          <w:sz w:val="24"/>
          <w:szCs w:val="24"/>
        </w:rPr>
        <w:t xml:space="preserve">, що мають доступ до швидкісного </w:t>
      </w:r>
      <w:proofErr w:type="spellStart"/>
      <w:r w:rsidRPr="005E25DD">
        <w:rPr>
          <w:rFonts w:ascii="Times New Roman" w:hAnsi="Times New Roman"/>
          <w:sz w:val="24"/>
          <w:szCs w:val="24"/>
        </w:rPr>
        <w:t>інтернету</w:t>
      </w:r>
      <w:proofErr w:type="spellEnd"/>
      <w:r w:rsidRPr="005E25DD">
        <w:rPr>
          <w:rFonts w:ascii="Times New Roman" w:hAnsi="Times New Roman"/>
          <w:sz w:val="24"/>
          <w:szCs w:val="24"/>
        </w:rPr>
        <w:t>;</w:t>
      </w:r>
    </w:p>
    <w:p w:rsidR="00A80F2C" w:rsidRPr="005E25DD"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підготовка кваліфікованих фахівців для потреб регіональної економіки;</w:t>
      </w:r>
    </w:p>
    <w:p w:rsidR="00A80F2C" w:rsidRPr="005E25DD"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розвиток наукового потенціалу </w:t>
      </w:r>
      <w:r w:rsidR="00654960">
        <w:rPr>
          <w:rFonts w:ascii="Times New Roman" w:hAnsi="Times New Roman"/>
          <w:sz w:val="24"/>
          <w:szCs w:val="24"/>
        </w:rPr>
        <w:t>громади</w:t>
      </w:r>
      <w:r w:rsidRPr="005E25DD">
        <w:rPr>
          <w:rFonts w:ascii="Times New Roman" w:hAnsi="Times New Roman"/>
          <w:sz w:val="24"/>
          <w:szCs w:val="24"/>
        </w:rPr>
        <w:t>;</w:t>
      </w:r>
    </w:p>
    <w:p w:rsidR="00A80F2C" w:rsidRPr="005E25DD"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формування системи освіти, що орієнтована на потреби регіонального ринку праці.</w:t>
      </w:r>
    </w:p>
    <w:p w:rsidR="00A80F2C" w:rsidRPr="00C44ABF" w:rsidRDefault="00A80F2C" w:rsidP="00236ACA">
      <w:pPr>
        <w:widowControl w:val="0"/>
        <w:ind w:firstLine="363"/>
        <w:jc w:val="center"/>
        <w:rPr>
          <w:b/>
          <w:sz w:val="24"/>
          <w:szCs w:val="24"/>
        </w:rPr>
      </w:pPr>
    </w:p>
    <w:p w:rsidR="00A80F2C" w:rsidRDefault="00A80F2C" w:rsidP="00236ACA">
      <w:pPr>
        <w:widowControl w:val="0"/>
        <w:jc w:val="center"/>
        <w:rPr>
          <w:b/>
          <w:sz w:val="24"/>
          <w:szCs w:val="24"/>
          <w:lang w:val="ru-RU"/>
        </w:rPr>
      </w:pPr>
      <w:r w:rsidRPr="009863AF">
        <w:rPr>
          <w:b/>
          <w:sz w:val="24"/>
          <w:szCs w:val="24"/>
        </w:rPr>
        <w:t>2.2.3. Розвиток системи соціального захисту населення, охорони здоров</w:t>
      </w:r>
      <w:r w:rsidRPr="009863AF">
        <w:rPr>
          <w:b/>
          <w:sz w:val="24"/>
          <w:szCs w:val="24"/>
          <w:lang w:val="ru-RU"/>
        </w:rPr>
        <w:t>’я, спорту</w:t>
      </w:r>
    </w:p>
    <w:p w:rsidR="00C44ABF" w:rsidRDefault="00C44ABF" w:rsidP="00236ACA">
      <w:pPr>
        <w:widowControl w:val="0"/>
        <w:jc w:val="center"/>
        <w:rPr>
          <w:b/>
          <w:sz w:val="24"/>
          <w:szCs w:val="24"/>
          <w:lang w:val="ru-RU"/>
        </w:rPr>
      </w:pPr>
    </w:p>
    <w:p w:rsidR="00A80F2C" w:rsidRDefault="00C44ABF" w:rsidP="00236ACA">
      <w:pPr>
        <w:widowControl w:val="0"/>
        <w:jc w:val="center"/>
        <w:rPr>
          <w:b/>
          <w:sz w:val="24"/>
          <w:szCs w:val="24"/>
          <w:u w:val="single"/>
          <w:lang w:val="ru-RU"/>
        </w:rPr>
      </w:pPr>
      <w:proofErr w:type="spellStart"/>
      <w:proofErr w:type="gramStart"/>
      <w:r>
        <w:rPr>
          <w:b/>
          <w:sz w:val="24"/>
          <w:szCs w:val="24"/>
          <w:u w:val="single"/>
          <w:lang w:val="ru-RU"/>
        </w:rPr>
        <w:t>Соц</w:t>
      </w:r>
      <w:proofErr w:type="gramEnd"/>
      <w:r>
        <w:rPr>
          <w:b/>
          <w:sz w:val="24"/>
          <w:szCs w:val="24"/>
          <w:u w:val="single"/>
          <w:lang w:val="ru-RU"/>
        </w:rPr>
        <w:t>іальний</w:t>
      </w:r>
      <w:proofErr w:type="spellEnd"/>
      <w:r>
        <w:rPr>
          <w:b/>
          <w:sz w:val="24"/>
          <w:szCs w:val="24"/>
          <w:u w:val="single"/>
          <w:lang w:val="ru-RU"/>
        </w:rPr>
        <w:t xml:space="preserve"> </w:t>
      </w:r>
      <w:proofErr w:type="spellStart"/>
      <w:r>
        <w:rPr>
          <w:b/>
          <w:sz w:val="24"/>
          <w:szCs w:val="24"/>
          <w:u w:val="single"/>
          <w:lang w:val="ru-RU"/>
        </w:rPr>
        <w:t>захист</w:t>
      </w:r>
      <w:proofErr w:type="spellEnd"/>
    </w:p>
    <w:p w:rsidR="00C44ABF" w:rsidRPr="009F310E" w:rsidRDefault="00C44ABF" w:rsidP="00236ACA">
      <w:pPr>
        <w:widowControl w:val="0"/>
        <w:jc w:val="center"/>
        <w:rPr>
          <w:b/>
          <w:sz w:val="24"/>
          <w:szCs w:val="24"/>
          <w:u w:val="single"/>
        </w:rPr>
      </w:pPr>
    </w:p>
    <w:p w:rsidR="00A80F2C" w:rsidRPr="00722B40" w:rsidRDefault="00A80F2C" w:rsidP="00236ACA">
      <w:pPr>
        <w:widowControl w:val="0"/>
        <w:ind w:firstLine="709"/>
        <w:jc w:val="both"/>
        <w:rPr>
          <w:b/>
          <w:sz w:val="24"/>
          <w:szCs w:val="24"/>
        </w:rPr>
      </w:pPr>
      <w:r>
        <w:rPr>
          <w:b/>
          <w:sz w:val="24"/>
          <w:szCs w:val="24"/>
        </w:rPr>
        <w:t>Основні проблеми:</w:t>
      </w:r>
    </w:p>
    <w:p w:rsidR="00A80F2C" w:rsidRPr="00722B4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lastRenderedPageBreak/>
        <w:t>недостатній обсяг фінансування установ, що забезпечують надання послуг соціального захисту населення;</w:t>
      </w:r>
    </w:p>
    <w:p w:rsidR="00A80F2C" w:rsidRPr="00722B4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недостатність коштів у місцев</w:t>
      </w:r>
      <w:r w:rsidR="00654960">
        <w:rPr>
          <w:rFonts w:ascii="Times New Roman" w:hAnsi="Times New Roman"/>
          <w:sz w:val="24"/>
          <w:szCs w:val="24"/>
        </w:rPr>
        <w:t>ому</w:t>
      </w:r>
      <w:r w:rsidRPr="00722B40">
        <w:rPr>
          <w:rFonts w:ascii="Times New Roman" w:hAnsi="Times New Roman"/>
          <w:sz w:val="24"/>
          <w:szCs w:val="24"/>
        </w:rPr>
        <w:t xml:space="preserve"> бюджет</w:t>
      </w:r>
      <w:r w:rsidR="00654960">
        <w:rPr>
          <w:rFonts w:ascii="Times New Roman" w:hAnsi="Times New Roman"/>
          <w:sz w:val="24"/>
          <w:szCs w:val="24"/>
        </w:rPr>
        <w:t>і</w:t>
      </w:r>
      <w:r w:rsidRPr="00722B40">
        <w:rPr>
          <w:rFonts w:ascii="Times New Roman" w:hAnsi="Times New Roman"/>
          <w:sz w:val="24"/>
          <w:szCs w:val="24"/>
        </w:rPr>
        <w:t xml:space="preserve"> для забезпечення створення сприятливих умов життєдіяльності </w:t>
      </w:r>
      <w:r w:rsidR="00654960">
        <w:rPr>
          <w:rFonts w:ascii="Times New Roman" w:hAnsi="Times New Roman"/>
          <w:sz w:val="24"/>
          <w:szCs w:val="24"/>
        </w:rPr>
        <w:t>людей з інвалідністю</w:t>
      </w:r>
      <w:r>
        <w:rPr>
          <w:rFonts w:ascii="Times New Roman" w:hAnsi="Times New Roman"/>
          <w:sz w:val="24"/>
          <w:szCs w:val="24"/>
        </w:rPr>
        <w:t>.</w:t>
      </w:r>
    </w:p>
    <w:p w:rsidR="00A80F2C" w:rsidRPr="009E02CC" w:rsidRDefault="00A80F2C" w:rsidP="00236ACA">
      <w:pPr>
        <w:pStyle w:val="afff1"/>
        <w:widowControl w:val="0"/>
        <w:tabs>
          <w:tab w:val="clear" w:pos="567"/>
          <w:tab w:val="clear" w:pos="644"/>
          <w:tab w:val="left" w:pos="284"/>
          <w:tab w:val="left" w:pos="993"/>
          <w:tab w:val="left" w:pos="1134"/>
        </w:tabs>
        <w:ind w:left="0" w:firstLine="709"/>
        <w:rPr>
          <w:rFonts w:ascii="Times New Roman" w:hAnsi="Times New Roman"/>
          <w:sz w:val="24"/>
          <w:szCs w:val="24"/>
        </w:rPr>
      </w:pPr>
      <w:r w:rsidRPr="009E02CC">
        <w:rPr>
          <w:rFonts w:ascii="Times New Roman" w:hAnsi="Times New Roman"/>
          <w:b/>
          <w:sz w:val="24"/>
          <w:szCs w:val="24"/>
        </w:rPr>
        <w:t>Основні завдання:</w:t>
      </w:r>
      <w:r w:rsidRPr="009E02CC">
        <w:rPr>
          <w:rFonts w:ascii="Times New Roman" w:hAnsi="Times New Roman"/>
          <w:sz w:val="24"/>
          <w:szCs w:val="24"/>
        </w:rPr>
        <w:t xml:space="preserve"> </w:t>
      </w:r>
    </w:p>
    <w:p w:rsidR="00EE3A91" w:rsidRPr="00EE3A91" w:rsidRDefault="00EE3A91"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створення </w:t>
      </w:r>
      <w:proofErr w:type="spellStart"/>
      <w:r w:rsidRPr="00EE3A91">
        <w:rPr>
          <w:rFonts w:ascii="Times New Roman" w:hAnsi="Times New Roman"/>
          <w:sz w:val="24"/>
          <w:szCs w:val="24"/>
        </w:rPr>
        <w:t>безбар’єрного</w:t>
      </w:r>
      <w:proofErr w:type="spellEnd"/>
      <w:r w:rsidRPr="00EE3A91">
        <w:rPr>
          <w:rFonts w:ascii="Times New Roman" w:hAnsi="Times New Roman"/>
          <w:sz w:val="24"/>
          <w:szCs w:val="24"/>
        </w:rPr>
        <w:t xml:space="preserve"> середовища для людей </w:t>
      </w:r>
      <w:r>
        <w:rPr>
          <w:rFonts w:ascii="Times New Roman" w:hAnsi="Times New Roman"/>
          <w:sz w:val="24"/>
          <w:szCs w:val="24"/>
        </w:rPr>
        <w:t>з інвалідністю</w:t>
      </w:r>
      <w:r w:rsidRPr="00EE3A91">
        <w:rPr>
          <w:rFonts w:ascii="Times New Roman" w:hAnsi="Times New Roman"/>
          <w:sz w:val="24"/>
          <w:szCs w:val="24"/>
        </w:rPr>
        <w:t xml:space="preserve">; </w:t>
      </w:r>
    </w:p>
    <w:p w:rsidR="00A80F2C" w:rsidRPr="00722B4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 xml:space="preserve">залучення </w:t>
      </w:r>
      <w:r w:rsidR="00654960">
        <w:rPr>
          <w:rFonts w:ascii="Times New Roman" w:hAnsi="Times New Roman"/>
          <w:sz w:val="24"/>
          <w:szCs w:val="24"/>
        </w:rPr>
        <w:t>людей з інвалідністю</w:t>
      </w:r>
      <w:r w:rsidR="00654960" w:rsidRPr="00722B40">
        <w:rPr>
          <w:rFonts w:ascii="Times New Roman" w:hAnsi="Times New Roman"/>
          <w:sz w:val="24"/>
          <w:szCs w:val="24"/>
        </w:rPr>
        <w:t xml:space="preserve"> </w:t>
      </w:r>
      <w:r w:rsidRPr="00722B40">
        <w:rPr>
          <w:rFonts w:ascii="Times New Roman" w:hAnsi="Times New Roman"/>
          <w:sz w:val="24"/>
          <w:szCs w:val="24"/>
        </w:rPr>
        <w:t>до групових і масових інформаційних заходів, що проводяться центрами зайнятості, семінарських занять та тренінгів для їх адаптації до умов ринку праці, навчання ефективному пошуку роботи;</w:t>
      </w:r>
    </w:p>
    <w:p w:rsidR="00A80F2C" w:rsidRPr="00722B4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залучення благодійної допомоги для вирішення проблем найбільш незахищених верств населення;</w:t>
      </w:r>
    </w:p>
    <w:p w:rsidR="00A80F2C"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097297">
        <w:rPr>
          <w:rFonts w:ascii="Times New Roman" w:hAnsi="Times New Roman"/>
          <w:sz w:val="24"/>
          <w:szCs w:val="24"/>
        </w:rPr>
        <w:t xml:space="preserve">реалізація заходів </w:t>
      </w:r>
      <w:r w:rsidR="00654960">
        <w:rPr>
          <w:rFonts w:ascii="Times New Roman" w:hAnsi="Times New Roman"/>
          <w:sz w:val="24"/>
          <w:szCs w:val="24"/>
        </w:rPr>
        <w:t xml:space="preserve">програми соціального захисту населення у 2019 </w:t>
      </w:r>
      <w:proofErr w:type="spellStart"/>
      <w:r w:rsidR="00654960">
        <w:rPr>
          <w:rFonts w:ascii="Times New Roman" w:hAnsi="Times New Roman"/>
          <w:sz w:val="24"/>
          <w:szCs w:val="24"/>
        </w:rPr>
        <w:t>році</w:t>
      </w:r>
      <w:r w:rsidRPr="00097297">
        <w:rPr>
          <w:rFonts w:ascii="Times New Roman" w:hAnsi="Times New Roman"/>
          <w:sz w:val="24"/>
          <w:szCs w:val="24"/>
        </w:rPr>
        <w:t>”</w:t>
      </w:r>
      <w:proofErr w:type="spellEnd"/>
      <w:r w:rsidRPr="00097297">
        <w:rPr>
          <w:rFonts w:ascii="Times New Roman" w:hAnsi="Times New Roman"/>
          <w:sz w:val="24"/>
          <w:szCs w:val="24"/>
        </w:rPr>
        <w:t>;</w:t>
      </w:r>
    </w:p>
    <w:p w:rsidR="00EE3A91" w:rsidRPr="00EE3A91" w:rsidRDefault="00EE3A91"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надання одноразової адресної допомоги </w:t>
      </w:r>
      <w:proofErr w:type="spellStart"/>
      <w:r w:rsidRPr="00EE3A91">
        <w:rPr>
          <w:rFonts w:ascii="Times New Roman" w:hAnsi="Times New Roman"/>
          <w:sz w:val="24"/>
          <w:szCs w:val="24"/>
        </w:rPr>
        <w:t>малозахищеним</w:t>
      </w:r>
      <w:proofErr w:type="spellEnd"/>
      <w:r w:rsidRPr="00EE3A91">
        <w:rPr>
          <w:rFonts w:ascii="Times New Roman" w:hAnsi="Times New Roman"/>
          <w:sz w:val="24"/>
          <w:szCs w:val="24"/>
        </w:rPr>
        <w:t xml:space="preserve"> верствам населення, сім’ям учасників АТО та іншим пільговикам;</w:t>
      </w:r>
    </w:p>
    <w:p w:rsidR="00A80F2C" w:rsidRPr="00722B4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вдосконалення механізму надання реабілітаційних послуг, зокрема соціальних, психологічних, з професійної реабілітації, медичного супроводу тощо;</w:t>
      </w:r>
    </w:p>
    <w:p w:rsidR="00A80F2C"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забезпечення належного рівня соціальної підтримки сімей з дітьми та малозабезпечених сімей;</w:t>
      </w:r>
    </w:p>
    <w:p w:rsidR="00A80F2C" w:rsidRPr="00722B4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1F2EBD">
        <w:rPr>
          <w:rFonts w:ascii="Times New Roman" w:hAnsi="Times New Roman"/>
          <w:sz w:val="24"/>
          <w:szCs w:val="24"/>
        </w:rPr>
        <w:t>забезпечення реалізації прав і задоволення потреб осіб з числа необґрунтовано репресованих, воїнів УПА і членів їх сімей, поліпшення умов їхн</w:t>
      </w:r>
      <w:r>
        <w:rPr>
          <w:rFonts w:ascii="Times New Roman" w:hAnsi="Times New Roman"/>
          <w:sz w:val="24"/>
          <w:szCs w:val="24"/>
        </w:rPr>
        <w:t>ьої життєдіяльності.</w:t>
      </w:r>
    </w:p>
    <w:p w:rsidR="00C44ABF" w:rsidRPr="00E92B89" w:rsidRDefault="00C44ABF" w:rsidP="00236ACA">
      <w:pPr>
        <w:widowControl w:val="0"/>
        <w:jc w:val="center"/>
        <w:rPr>
          <w:b/>
          <w:sz w:val="24"/>
          <w:szCs w:val="24"/>
          <w:u w:val="single"/>
        </w:rPr>
      </w:pPr>
    </w:p>
    <w:p w:rsidR="00A80F2C" w:rsidRDefault="00A80F2C" w:rsidP="00236ACA">
      <w:pPr>
        <w:widowControl w:val="0"/>
        <w:jc w:val="center"/>
        <w:rPr>
          <w:b/>
          <w:sz w:val="24"/>
          <w:szCs w:val="24"/>
          <w:u w:val="single"/>
        </w:rPr>
      </w:pPr>
      <w:proofErr w:type="spellStart"/>
      <w:r w:rsidRPr="009F310E">
        <w:rPr>
          <w:b/>
          <w:sz w:val="24"/>
          <w:szCs w:val="24"/>
          <w:u w:val="single"/>
          <w:lang w:val="ru-RU"/>
        </w:rPr>
        <w:t>Охорона</w:t>
      </w:r>
      <w:proofErr w:type="spellEnd"/>
      <w:r w:rsidRPr="009F310E">
        <w:rPr>
          <w:b/>
          <w:sz w:val="24"/>
          <w:szCs w:val="24"/>
          <w:u w:val="single"/>
          <w:lang w:val="ru-RU"/>
        </w:rPr>
        <w:t xml:space="preserve"> здоров’</w:t>
      </w:r>
      <w:r w:rsidRPr="009F310E">
        <w:rPr>
          <w:b/>
          <w:sz w:val="24"/>
          <w:szCs w:val="24"/>
          <w:u w:val="single"/>
        </w:rPr>
        <w:t>я</w:t>
      </w:r>
    </w:p>
    <w:p w:rsidR="00C44ABF" w:rsidRDefault="00C44ABF" w:rsidP="00236ACA">
      <w:pPr>
        <w:widowControl w:val="0"/>
        <w:jc w:val="center"/>
        <w:rPr>
          <w:b/>
          <w:sz w:val="24"/>
          <w:szCs w:val="24"/>
          <w:u w:val="single"/>
        </w:rPr>
      </w:pPr>
    </w:p>
    <w:p w:rsidR="00A80F2C" w:rsidRPr="000A6B2F" w:rsidRDefault="00A80F2C" w:rsidP="00236ACA">
      <w:pPr>
        <w:widowControl w:val="0"/>
        <w:ind w:firstLine="709"/>
        <w:jc w:val="both"/>
        <w:rPr>
          <w:b/>
          <w:sz w:val="24"/>
          <w:szCs w:val="24"/>
        </w:rPr>
      </w:pPr>
      <w:r w:rsidRPr="000A6B2F">
        <w:rPr>
          <w:b/>
          <w:sz w:val="24"/>
          <w:szCs w:val="24"/>
        </w:rPr>
        <w:t>Основні проблеми</w:t>
      </w:r>
      <w:r w:rsidRPr="000A6B2F">
        <w:rPr>
          <w:b/>
          <w:sz w:val="24"/>
          <w:szCs w:val="24"/>
          <w:lang w:val="en-US"/>
        </w:rPr>
        <w:t>:</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збереження тенденцій перевищення кількості померлих над кількістю народжених;</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високий рівень смертності населення, передусім у працездатному віці;</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збільшення захворюваності на соціально значимі захворювання</w:t>
      </w:r>
      <w:r w:rsidR="00654960">
        <w:rPr>
          <w:rFonts w:ascii="Times New Roman" w:hAnsi="Times New Roman"/>
          <w:sz w:val="24"/>
          <w:szCs w:val="24"/>
        </w:rPr>
        <w:t xml:space="preserve"> </w:t>
      </w:r>
      <w:r>
        <w:rPr>
          <w:rFonts w:ascii="Times New Roman" w:hAnsi="Times New Roman"/>
          <w:sz w:val="24"/>
          <w:szCs w:val="24"/>
        </w:rPr>
        <w:t xml:space="preserve">(туберкульоз та </w:t>
      </w:r>
      <w:proofErr w:type="spellStart"/>
      <w:r>
        <w:rPr>
          <w:rFonts w:ascii="Times New Roman" w:hAnsi="Times New Roman"/>
          <w:sz w:val="24"/>
          <w:szCs w:val="24"/>
        </w:rPr>
        <w:t>онкопатологія</w:t>
      </w:r>
      <w:proofErr w:type="spellEnd"/>
      <w:r>
        <w:rPr>
          <w:rFonts w:ascii="Times New Roman" w:hAnsi="Times New Roman"/>
          <w:sz w:val="24"/>
          <w:szCs w:val="24"/>
        </w:rPr>
        <w:t>)</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недостатнє фінансування, щодо пільгового забезпечення населення громади; </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недостатнє медикаментозне і матеріально-технічне забезпечення закладів охорони здоров’я;</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гостро стоїть проблема забезпечення лікувально-профілактичних закладів первинної ланки санітарним автотранспортом;</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потребує оновлення медична апаратура;</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переважна більшість закладів охорони здоров'я потребують кап</w:t>
      </w:r>
      <w:r w:rsidR="00654960">
        <w:rPr>
          <w:rFonts w:ascii="Times New Roman" w:hAnsi="Times New Roman"/>
          <w:sz w:val="24"/>
          <w:szCs w:val="24"/>
        </w:rPr>
        <w:t>і</w:t>
      </w:r>
      <w:r>
        <w:rPr>
          <w:rFonts w:ascii="Times New Roman" w:hAnsi="Times New Roman"/>
          <w:sz w:val="24"/>
          <w:szCs w:val="24"/>
        </w:rPr>
        <w:t>тального ремонту;</w:t>
      </w:r>
    </w:p>
    <w:p w:rsidR="00A80F2C" w:rsidRDefault="00A80F2C" w:rsidP="00236ACA">
      <w:pPr>
        <w:widowControl w:val="0"/>
        <w:ind w:firstLine="709"/>
        <w:jc w:val="both"/>
        <w:rPr>
          <w:b/>
          <w:sz w:val="24"/>
          <w:szCs w:val="24"/>
        </w:rPr>
      </w:pPr>
      <w:r>
        <w:rPr>
          <w:b/>
          <w:sz w:val="24"/>
          <w:szCs w:val="24"/>
        </w:rPr>
        <w:t>Основні завдання:</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надання населенню громади гарантованої невідкладної медичної допомоги;</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розвитку охорони здоров’я материнства та дитинства шляхом впровадження сучасних протоколів лікування дітей та матерів у пологовому відділенні ЦРЛ (обладнання операційної в пологовому відділенні ЦРЛ);</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боротьба з соціально-небезпечними хворобами (туберкульозом, ВІЛ/СНІД, наркоманією) шляхом:</w:t>
      </w:r>
    </w:p>
    <w:p w:rsidR="00A80F2C" w:rsidRDefault="00A80F2C" w:rsidP="00AF021D">
      <w:pPr>
        <w:pStyle w:val="afff1"/>
        <w:widowControl w:val="0"/>
        <w:numPr>
          <w:ilvl w:val="0"/>
          <w:numId w:val="5"/>
        </w:numPr>
        <w:tabs>
          <w:tab w:val="clear" w:pos="567"/>
          <w:tab w:val="left" w:pos="284"/>
          <w:tab w:val="left" w:pos="993"/>
        </w:tabs>
        <w:ind w:left="709" w:firstLine="0"/>
        <w:rPr>
          <w:rFonts w:ascii="Times New Roman" w:hAnsi="Times New Roman"/>
          <w:sz w:val="24"/>
          <w:szCs w:val="24"/>
        </w:rPr>
      </w:pPr>
      <w:r>
        <w:rPr>
          <w:rFonts w:ascii="Times New Roman" w:hAnsi="Times New Roman"/>
          <w:sz w:val="24"/>
          <w:szCs w:val="24"/>
        </w:rPr>
        <w:t xml:space="preserve"> систематичного інформування населення з питань профілактики туберкульозу, ВІЛ/</w:t>
      </w:r>
      <w:proofErr w:type="spellStart"/>
      <w:r>
        <w:rPr>
          <w:rFonts w:ascii="Times New Roman" w:hAnsi="Times New Roman"/>
          <w:sz w:val="24"/>
          <w:szCs w:val="24"/>
        </w:rPr>
        <w:t>CНІДу</w:t>
      </w:r>
      <w:proofErr w:type="spellEnd"/>
      <w:r>
        <w:rPr>
          <w:rFonts w:ascii="Times New Roman" w:hAnsi="Times New Roman"/>
          <w:sz w:val="24"/>
          <w:szCs w:val="24"/>
        </w:rPr>
        <w:t>, наркоманії, соціальної реклами здорового способу життя;</w:t>
      </w:r>
    </w:p>
    <w:p w:rsidR="00A80F2C" w:rsidRDefault="00A80F2C" w:rsidP="00AF021D">
      <w:pPr>
        <w:pStyle w:val="afff1"/>
        <w:widowControl w:val="0"/>
        <w:numPr>
          <w:ilvl w:val="0"/>
          <w:numId w:val="5"/>
        </w:numPr>
        <w:tabs>
          <w:tab w:val="clear" w:pos="567"/>
          <w:tab w:val="left" w:pos="284"/>
          <w:tab w:val="left" w:pos="993"/>
        </w:tabs>
        <w:ind w:left="709" w:firstLine="0"/>
        <w:rPr>
          <w:rFonts w:ascii="Times New Roman" w:hAnsi="Times New Roman"/>
          <w:sz w:val="24"/>
          <w:szCs w:val="24"/>
        </w:rPr>
      </w:pPr>
      <w:r>
        <w:rPr>
          <w:rFonts w:ascii="Times New Roman" w:hAnsi="Times New Roman"/>
          <w:sz w:val="24"/>
          <w:szCs w:val="24"/>
        </w:rPr>
        <w:t>радикального покращення потребує матеріально-технічне забезпечення галузі, її інфраструктура.</w:t>
      </w:r>
    </w:p>
    <w:p w:rsidR="00A80F2C" w:rsidRDefault="00A80F2C" w:rsidP="00AF021D">
      <w:pPr>
        <w:pStyle w:val="afff1"/>
        <w:widowControl w:val="0"/>
        <w:numPr>
          <w:ilvl w:val="0"/>
          <w:numId w:val="4"/>
        </w:numPr>
        <w:tabs>
          <w:tab w:val="clear" w:pos="567"/>
          <w:tab w:val="left" w:pos="284"/>
          <w:tab w:val="left" w:pos="993"/>
          <w:tab w:val="left" w:pos="1134"/>
        </w:tabs>
        <w:ind w:left="709" w:firstLine="0"/>
        <w:rPr>
          <w:rFonts w:ascii="Times New Roman" w:hAnsi="Times New Roman"/>
          <w:sz w:val="24"/>
          <w:szCs w:val="24"/>
        </w:rPr>
      </w:pPr>
      <w:r>
        <w:rPr>
          <w:rFonts w:ascii="Times New Roman" w:hAnsi="Times New Roman"/>
          <w:sz w:val="24"/>
          <w:szCs w:val="24"/>
        </w:rPr>
        <w:t>покращення лікування серцево-судинних, онкологічних захворювань шляхом:</w:t>
      </w:r>
    </w:p>
    <w:p w:rsidR="00A80F2C" w:rsidRDefault="00A80F2C" w:rsidP="00AF021D">
      <w:pPr>
        <w:pStyle w:val="afff1"/>
        <w:widowControl w:val="0"/>
        <w:numPr>
          <w:ilvl w:val="0"/>
          <w:numId w:val="5"/>
        </w:numPr>
        <w:tabs>
          <w:tab w:val="clear" w:pos="567"/>
          <w:tab w:val="left" w:pos="284"/>
          <w:tab w:val="left" w:pos="993"/>
        </w:tabs>
        <w:ind w:left="709" w:firstLine="0"/>
        <w:rPr>
          <w:rFonts w:ascii="Times New Roman" w:hAnsi="Times New Roman"/>
          <w:sz w:val="24"/>
          <w:szCs w:val="24"/>
        </w:rPr>
      </w:pPr>
      <w:r>
        <w:rPr>
          <w:rFonts w:ascii="Times New Roman" w:hAnsi="Times New Roman"/>
          <w:sz w:val="24"/>
          <w:szCs w:val="24"/>
        </w:rPr>
        <w:t>забезпечення подальшого впровадження стандартів обстеження та лікування хворих у лікувально-профілактичних закладах згідно директивних документів Міністерства охорони здоров’я України;</w:t>
      </w:r>
    </w:p>
    <w:p w:rsidR="00A80F2C" w:rsidRDefault="00A80F2C" w:rsidP="00AF021D">
      <w:pPr>
        <w:pStyle w:val="afff1"/>
        <w:widowControl w:val="0"/>
        <w:numPr>
          <w:ilvl w:val="0"/>
          <w:numId w:val="5"/>
        </w:numPr>
        <w:tabs>
          <w:tab w:val="clear" w:pos="567"/>
          <w:tab w:val="left" w:pos="284"/>
          <w:tab w:val="left" w:pos="993"/>
        </w:tabs>
        <w:ind w:left="709" w:firstLine="0"/>
        <w:rPr>
          <w:rFonts w:ascii="Times New Roman" w:hAnsi="Times New Roman"/>
          <w:sz w:val="24"/>
          <w:szCs w:val="24"/>
        </w:rPr>
      </w:pPr>
      <w:r>
        <w:rPr>
          <w:rFonts w:ascii="Times New Roman" w:hAnsi="Times New Roman"/>
          <w:sz w:val="24"/>
          <w:szCs w:val="24"/>
        </w:rPr>
        <w:lastRenderedPageBreak/>
        <w:t>забезпечення систематичного підвищення професійної підготовки лікарів та середніх медичних працівників з питань профілактики, ранньої діагностики серцево-судинних, онкологічних захворювань та пропаганди здорового способу життя;</w:t>
      </w:r>
    </w:p>
    <w:p w:rsidR="00A80F2C" w:rsidRDefault="00A80F2C" w:rsidP="00AF021D">
      <w:pPr>
        <w:pStyle w:val="afff1"/>
        <w:widowControl w:val="0"/>
        <w:numPr>
          <w:ilvl w:val="0"/>
          <w:numId w:val="5"/>
        </w:numPr>
        <w:tabs>
          <w:tab w:val="clear" w:pos="567"/>
          <w:tab w:val="left" w:pos="284"/>
          <w:tab w:val="left" w:pos="993"/>
        </w:tabs>
        <w:ind w:left="709" w:firstLine="0"/>
        <w:rPr>
          <w:rFonts w:ascii="Times New Roman" w:hAnsi="Times New Roman"/>
          <w:sz w:val="24"/>
          <w:szCs w:val="24"/>
        </w:rPr>
      </w:pPr>
      <w:r>
        <w:rPr>
          <w:rFonts w:ascii="Times New Roman" w:hAnsi="Times New Roman"/>
          <w:sz w:val="24"/>
          <w:szCs w:val="24"/>
        </w:rPr>
        <w:t xml:space="preserve">крім того, ряд об’єктів охорони здоров’я потребують проведення </w:t>
      </w:r>
      <w:proofErr w:type="spellStart"/>
      <w:r>
        <w:rPr>
          <w:rFonts w:ascii="Times New Roman" w:hAnsi="Times New Roman"/>
          <w:sz w:val="24"/>
          <w:szCs w:val="24"/>
        </w:rPr>
        <w:t>будівельно</w:t>
      </w:r>
      <w:proofErr w:type="spellEnd"/>
      <w:r>
        <w:rPr>
          <w:rFonts w:ascii="Times New Roman" w:hAnsi="Times New Roman"/>
          <w:sz w:val="24"/>
          <w:szCs w:val="24"/>
        </w:rPr>
        <w:t xml:space="preserve"> ремонтних робіт.</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покращення показників стану здоров’я населення громади, а саме зниження рівня смертності дітей  та загальної смертності;</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доведення рівня профілактичного медичного огляду та диспансеризації дітей до 100%;</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досягнення 100% рівня обслуговування населення в сільській місцевості на засадах сімейної медицини;</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забезпечення більш інтенсивного використання ліжкового фонду лікарні; </w:t>
      </w:r>
    </w:p>
    <w:p w:rsidR="00A80F2C" w:rsidRDefault="00A80F2C" w:rsidP="00AF021D">
      <w:pPr>
        <w:pStyle w:val="afff1"/>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надання медичної допомоги сільським жителям громади.  </w:t>
      </w:r>
    </w:p>
    <w:p w:rsidR="00A80F2C" w:rsidRPr="00C44ABF" w:rsidRDefault="00A80F2C" w:rsidP="00236ACA">
      <w:pPr>
        <w:widowControl w:val="0"/>
        <w:jc w:val="center"/>
        <w:rPr>
          <w:b/>
          <w:sz w:val="24"/>
          <w:szCs w:val="24"/>
          <w:u w:val="single"/>
        </w:rPr>
      </w:pPr>
    </w:p>
    <w:p w:rsidR="00A80F2C" w:rsidRDefault="00A80F2C" w:rsidP="00236ACA">
      <w:pPr>
        <w:widowControl w:val="0"/>
        <w:jc w:val="center"/>
        <w:rPr>
          <w:b/>
          <w:sz w:val="24"/>
          <w:szCs w:val="24"/>
          <w:u w:val="single"/>
        </w:rPr>
      </w:pPr>
      <w:r w:rsidRPr="009F310E">
        <w:rPr>
          <w:b/>
          <w:sz w:val="24"/>
          <w:szCs w:val="24"/>
          <w:u w:val="single"/>
        </w:rPr>
        <w:t>Фізкультура і спорт</w:t>
      </w:r>
    </w:p>
    <w:p w:rsidR="00C44ABF" w:rsidRPr="009F310E" w:rsidRDefault="00C44ABF" w:rsidP="00236ACA">
      <w:pPr>
        <w:widowControl w:val="0"/>
        <w:jc w:val="center"/>
        <w:rPr>
          <w:b/>
          <w:sz w:val="24"/>
          <w:szCs w:val="24"/>
          <w:u w:val="single"/>
        </w:rPr>
      </w:pPr>
    </w:p>
    <w:p w:rsidR="00A80F2C" w:rsidRPr="00281188" w:rsidRDefault="00A80F2C" w:rsidP="00236ACA">
      <w:pPr>
        <w:widowControl w:val="0"/>
        <w:ind w:firstLine="709"/>
        <w:jc w:val="both"/>
        <w:rPr>
          <w:b/>
          <w:sz w:val="24"/>
          <w:szCs w:val="24"/>
        </w:rPr>
      </w:pPr>
      <w:r w:rsidRPr="00281188">
        <w:rPr>
          <w:b/>
          <w:sz w:val="24"/>
          <w:szCs w:val="24"/>
        </w:rPr>
        <w:t xml:space="preserve">Основні проблеми: </w:t>
      </w:r>
    </w:p>
    <w:p w:rsidR="00A80F2C" w:rsidRPr="00281188"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недостатня кількість спортивних споруд на рівні сучасних вимог з допоміжними приміщеннями у сільській місцевості;</w:t>
      </w:r>
    </w:p>
    <w:p w:rsidR="00A80F2C"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обмеженість обсягів фінансування сфери фізичної культури і спорту.</w:t>
      </w:r>
    </w:p>
    <w:p w:rsidR="00A80F2C" w:rsidRPr="00281188" w:rsidRDefault="00A80F2C" w:rsidP="00236ACA">
      <w:pPr>
        <w:widowControl w:val="0"/>
        <w:tabs>
          <w:tab w:val="left" w:pos="0"/>
          <w:tab w:val="left" w:pos="993"/>
        </w:tabs>
        <w:ind w:firstLine="708"/>
        <w:jc w:val="both"/>
        <w:rPr>
          <w:b/>
          <w:sz w:val="24"/>
          <w:szCs w:val="24"/>
        </w:rPr>
      </w:pPr>
      <w:r w:rsidRPr="00281188">
        <w:rPr>
          <w:b/>
          <w:sz w:val="24"/>
          <w:szCs w:val="24"/>
        </w:rPr>
        <w:t>Основні завдання:</w:t>
      </w:r>
    </w:p>
    <w:p w:rsidR="00A80F2C" w:rsidRPr="00281188"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сприяння популяризації здорового способу життя та подолання стану суспільної байдужості до здоров’я нації;</w:t>
      </w:r>
    </w:p>
    <w:p w:rsidR="00A80F2C" w:rsidRPr="00281188"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забезпечення широкого впровадження соціальної реклами різних аспектів здорового способу життя у засобах масової інформації;</w:t>
      </w:r>
    </w:p>
    <w:p w:rsidR="00A80F2C" w:rsidRPr="00281188"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 xml:space="preserve">зміцнення позицій спортивних організацій </w:t>
      </w:r>
      <w:r>
        <w:rPr>
          <w:rFonts w:ascii="Times New Roman" w:hAnsi="Times New Roman"/>
          <w:sz w:val="24"/>
          <w:szCs w:val="24"/>
        </w:rPr>
        <w:t>громади</w:t>
      </w:r>
      <w:r w:rsidRPr="00281188">
        <w:rPr>
          <w:rFonts w:ascii="Times New Roman" w:hAnsi="Times New Roman"/>
          <w:sz w:val="24"/>
          <w:szCs w:val="24"/>
        </w:rPr>
        <w:t xml:space="preserve"> на теренах України за рахунок успішних виступів спортсменів на різних чемпіонатах; </w:t>
      </w:r>
    </w:p>
    <w:p w:rsidR="00A80F2C"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збереження та подальший розвиток мережі дитячо-юнацьких спортивних шкіл;</w:t>
      </w:r>
    </w:p>
    <w:p w:rsidR="00A80F2C" w:rsidRPr="00281188"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створення належних умов для поступового задоволення потреб населення у підвищенні рівня здоров’я, фізичного розвитку засобами фізичної культури і спорту;</w:t>
      </w:r>
    </w:p>
    <w:p w:rsidR="00A80F2C" w:rsidRPr="00281188"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залучення до занять фізичною культур</w:t>
      </w:r>
      <w:r w:rsidR="00654960">
        <w:rPr>
          <w:rFonts w:ascii="Times New Roman" w:hAnsi="Times New Roman"/>
          <w:sz w:val="24"/>
          <w:szCs w:val="24"/>
        </w:rPr>
        <w:t xml:space="preserve">ою і спортом дітей-сиріт, дітей з </w:t>
      </w:r>
      <w:r w:rsidRPr="00281188">
        <w:rPr>
          <w:rFonts w:ascii="Times New Roman" w:hAnsi="Times New Roman"/>
          <w:sz w:val="24"/>
          <w:szCs w:val="24"/>
        </w:rPr>
        <w:t>інвалід</w:t>
      </w:r>
      <w:r w:rsidR="00654960">
        <w:rPr>
          <w:rFonts w:ascii="Times New Roman" w:hAnsi="Times New Roman"/>
          <w:sz w:val="24"/>
          <w:szCs w:val="24"/>
        </w:rPr>
        <w:t>ністю</w:t>
      </w:r>
      <w:r w:rsidRPr="00281188">
        <w:rPr>
          <w:rFonts w:ascii="Times New Roman" w:hAnsi="Times New Roman"/>
          <w:sz w:val="24"/>
          <w:szCs w:val="24"/>
        </w:rPr>
        <w:t>, дітей із малозабезпечених та багатодітних сімей.</w:t>
      </w:r>
    </w:p>
    <w:p w:rsidR="00A80F2C" w:rsidRPr="00582B7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впровадження принципів здорового способу життя серед дорослого населення </w:t>
      </w:r>
      <w:r>
        <w:rPr>
          <w:rFonts w:ascii="Times New Roman" w:hAnsi="Times New Roman"/>
          <w:sz w:val="24"/>
          <w:szCs w:val="24"/>
        </w:rPr>
        <w:t>громади</w:t>
      </w:r>
      <w:r w:rsidRPr="00582B76">
        <w:rPr>
          <w:rFonts w:ascii="Times New Roman" w:hAnsi="Times New Roman"/>
          <w:sz w:val="24"/>
          <w:szCs w:val="24"/>
        </w:rPr>
        <w:t>;</w:t>
      </w:r>
    </w:p>
    <w:p w:rsidR="00A80F2C" w:rsidRPr="00582B76"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проведення на належному рівні першостей, чемпіонатів, кубків </w:t>
      </w:r>
      <w:r>
        <w:rPr>
          <w:rFonts w:ascii="Times New Roman" w:hAnsi="Times New Roman"/>
          <w:sz w:val="24"/>
          <w:szCs w:val="24"/>
        </w:rPr>
        <w:t>громади</w:t>
      </w:r>
      <w:r w:rsidRPr="00582B76">
        <w:rPr>
          <w:rFonts w:ascii="Times New Roman" w:hAnsi="Times New Roman"/>
          <w:sz w:val="24"/>
          <w:szCs w:val="24"/>
        </w:rPr>
        <w:t xml:space="preserve"> з усіх видів спорту та забезпечення участі спортсменів в обласних, державних та міжнародних змаганнях.</w:t>
      </w:r>
    </w:p>
    <w:p w:rsidR="00A80F2C" w:rsidRPr="00C44ABF" w:rsidRDefault="00A80F2C" w:rsidP="00236ACA">
      <w:pPr>
        <w:widowControl w:val="0"/>
        <w:ind w:firstLine="363"/>
        <w:jc w:val="center"/>
        <w:rPr>
          <w:b/>
          <w:sz w:val="24"/>
          <w:szCs w:val="24"/>
        </w:rPr>
      </w:pPr>
    </w:p>
    <w:p w:rsidR="00A80F2C" w:rsidRDefault="00A80F2C" w:rsidP="00236ACA">
      <w:pPr>
        <w:widowControl w:val="0"/>
        <w:jc w:val="center"/>
        <w:rPr>
          <w:b/>
          <w:sz w:val="24"/>
          <w:szCs w:val="24"/>
          <w:u w:val="single"/>
        </w:rPr>
      </w:pPr>
      <w:r w:rsidRPr="009F310E">
        <w:rPr>
          <w:b/>
          <w:sz w:val="24"/>
          <w:szCs w:val="24"/>
          <w:u w:val="single"/>
        </w:rPr>
        <w:t>Підтримка дітей, сімей та молоді</w:t>
      </w:r>
    </w:p>
    <w:p w:rsidR="00C44ABF" w:rsidRPr="009F310E" w:rsidRDefault="00C44ABF" w:rsidP="00236ACA">
      <w:pPr>
        <w:widowControl w:val="0"/>
        <w:jc w:val="center"/>
        <w:rPr>
          <w:b/>
          <w:sz w:val="24"/>
          <w:szCs w:val="24"/>
          <w:u w:val="single"/>
        </w:rPr>
      </w:pPr>
    </w:p>
    <w:p w:rsidR="00A80F2C" w:rsidRPr="0067372B" w:rsidRDefault="00A80F2C" w:rsidP="00236ACA">
      <w:pPr>
        <w:widowControl w:val="0"/>
        <w:ind w:firstLine="709"/>
        <w:jc w:val="both"/>
        <w:rPr>
          <w:b/>
          <w:sz w:val="24"/>
          <w:szCs w:val="24"/>
        </w:rPr>
      </w:pPr>
      <w:r w:rsidRPr="0067372B">
        <w:rPr>
          <w:b/>
          <w:sz w:val="24"/>
          <w:szCs w:val="24"/>
        </w:rPr>
        <w:t xml:space="preserve">Основні проблеми: </w:t>
      </w:r>
    </w:p>
    <w:p w:rsidR="00A80F2C" w:rsidRPr="0067372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обмеженість обсягів фінансування напрямку молодіжної, сімейної політики та роботи з дітьми і відповідних програм.</w:t>
      </w:r>
    </w:p>
    <w:p w:rsidR="00A80F2C" w:rsidRPr="0067372B" w:rsidRDefault="00A80F2C" w:rsidP="00236ACA">
      <w:pPr>
        <w:widowControl w:val="0"/>
        <w:tabs>
          <w:tab w:val="left" w:pos="0"/>
          <w:tab w:val="left" w:pos="993"/>
        </w:tabs>
        <w:ind w:firstLine="709"/>
        <w:jc w:val="both"/>
        <w:rPr>
          <w:b/>
          <w:sz w:val="24"/>
          <w:szCs w:val="24"/>
        </w:rPr>
      </w:pPr>
      <w:r w:rsidRPr="0067372B">
        <w:rPr>
          <w:b/>
          <w:sz w:val="24"/>
          <w:szCs w:val="24"/>
        </w:rPr>
        <w:t>Основні завдання:</w:t>
      </w:r>
    </w:p>
    <w:p w:rsidR="00A80F2C" w:rsidRPr="0067372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забезпечення впровадження нових соціальних технологій, спрямованих на раннє виявлення сімей, дітей та молоді, які перебувають у складних життєвих обставинах, формування відповідального батьківства, запобігання випадкам вилучення дитини із сім’ї;</w:t>
      </w:r>
    </w:p>
    <w:p w:rsidR="00A80F2C" w:rsidRPr="0067372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соціально-профілактичної роботи, спрямованої на запобігання складним життєвим обставинам сімей, дітей та молоді;</w:t>
      </w:r>
    </w:p>
    <w:p w:rsidR="00A80F2C" w:rsidRPr="0067372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виявлення сімей, дітей та молоді, які перебувають у складних життєвих обставинах;</w:t>
      </w:r>
    </w:p>
    <w:p w:rsidR="00A80F2C" w:rsidRPr="0067372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lastRenderedPageBreak/>
        <w:t>здійснення соціального супроводу, надання соціальних послуг та здійснен</w:t>
      </w:r>
      <w:r w:rsidR="00654960">
        <w:rPr>
          <w:rFonts w:ascii="Times New Roman" w:hAnsi="Times New Roman"/>
          <w:sz w:val="24"/>
          <w:szCs w:val="24"/>
        </w:rPr>
        <w:t>н</w:t>
      </w:r>
      <w:r w:rsidRPr="0067372B">
        <w:rPr>
          <w:rFonts w:ascii="Times New Roman" w:hAnsi="Times New Roman"/>
          <w:sz w:val="24"/>
          <w:szCs w:val="24"/>
        </w:rPr>
        <w:t>я інших заходів щодо відновлення соціальних функцій, психологічного і фізичного стану сімей, дітей та молоді, які перебувають у складних життєвих обставинах і потребують сторонньої допомоги;</w:t>
      </w:r>
    </w:p>
    <w:p w:rsidR="00A80F2C" w:rsidRPr="0067372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інформаційно-просвітницької робот</w:t>
      </w:r>
      <w:r w:rsidR="00275DD1">
        <w:rPr>
          <w:rFonts w:ascii="Times New Roman" w:hAnsi="Times New Roman"/>
          <w:sz w:val="24"/>
          <w:szCs w:val="24"/>
        </w:rPr>
        <w:t>и із сім’ями, дітьми та молоддю.</w:t>
      </w:r>
    </w:p>
    <w:p w:rsidR="00A80F2C" w:rsidRPr="0067372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надан</w:t>
      </w:r>
      <w:r w:rsidR="00275DD1">
        <w:rPr>
          <w:rFonts w:ascii="Times New Roman" w:hAnsi="Times New Roman"/>
          <w:sz w:val="24"/>
          <w:szCs w:val="24"/>
        </w:rPr>
        <w:t>ня адресної соціальної допомоги.</w:t>
      </w:r>
    </w:p>
    <w:p w:rsidR="00A80F2C" w:rsidRPr="00C44ABF" w:rsidRDefault="00A80F2C" w:rsidP="00236ACA">
      <w:pPr>
        <w:widowControl w:val="0"/>
        <w:numPr>
          <w:ilvl w:val="12"/>
          <w:numId w:val="0"/>
        </w:numPr>
        <w:ind w:firstLine="709"/>
        <w:jc w:val="both"/>
        <w:rPr>
          <w:b/>
          <w:sz w:val="24"/>
          <w:szCs w:val="24"/>
        </w:rPr>
      </w:pPr>
    </w:p>
    <w:p w:rsidR="00A80F2C" w:rsidRDefault="00A80F2C" w:rsidP="00236ACA">
      <w:pPr>
        <w:widowControl w:val="0"/>
        <w:jc w:val="center"/>
        <w:rPr>
          <w:b/>
          <w:sz w:val="24"/>
          <w:szCs w:val="24"/>
        </w:rPr>
      </w:pPr>
      <w:r w:rsidRPr="007D6730">
        <w:rPr>
          <w:b/>
          <w:sz w:val="24"/>
          <w:szCs w:val="24"/>
        </w:rPr>
        <w:t>2.2.4.</w:t>
      </w:r>
      <w:r w:rsidRPr="00E61F53">
        <w:rPr>
          <w:b/>
          <w:sz w:val="24"/>
          <w:szCs w:val="24"/>
        </w:rPr>
        <w:t xml:space="preserve"> Удосконалення управління </w:t>
      </w:r>
      <w:r w:rsidR="00275DD1">
        <w:rPr>
          <w:b/>
          <w:sz w:val="24"/>
          <w:szCs w:val="24"/>
        </w:rPr>
        <w:t>місцевим</w:t>
      </w:r>
      <w:r w:rsidRPr="00E61F53">
        <w:rPr>
          <w:b/>
          <w:sz w:val="24"/>
          <w:szCs w:val="24"/>
        </w:rPr>
        <w:t xml:space="preserve"> розвитком, боротьба з корупцією, розвиток громадського суспільства та медіа</w:t>
      </w:r>
    </w:p>
    <w:p w:rsidR="00C44ABF" w:rsidRDefault="00C44ABF" w:rsidP="00236ACA">
      <w:pPr>
        <w:widowControl w:val="0"/>
        <w:jc w:val="center"/>
        <w:rPr>
          <w:b/>
          <w:sz w:val="24"/>
          <w:szCs w:val="24"/>
        </w:rPr>
      </w:pPr>
    </w:p>
    <w:p w:rsidR="00A80F2C" w:rsidRPr="00D83910" w:rsidRDefault="00A80F2C" w:rsidP="00236ACA">
      <w:pPr>
        <w:widowControl w:val="0"/>
        <w:ind w:firstLine="709"/>
        <w:jc w:val="both"/>
        <w:rPr>
          <w:b/>
          <w:sz w:val="24"/>
          <w:szCs w:val="24"/>
        </w:rPr>
      </w:pPr>
      <w:r w:rsidRPr="002844FE">
        <w:rPr>
          <w:sz w:val="24"/>
        </w:rPr>
        <w:t xml:space="preserve">Соціально-економічний розвиток </w:t>
      </w:r>
      <w:r>
        <w:rPr>
          <w:sz w:val="24"/>
          <w:lang w:eastAsia="sr-Latn-CS"/>
        </w:rPr>
        <w:t>громади</w:t>
      </w:r>
      <w:r w:rsidRPr="002844FE">
        <w:rPr>
          <w:sz w:val="24"/>
          <w:lang w:eastAsia="sr-Latn-CS"/>
        </w:rPr>
        <w:t xml:space="preserve">, </w:t>
      </w:r>
      <w:r w:rsidRPr="002844FE">
        <w:rPr>
          <w:sz w:val="24"/>
        </w:rPr>
        <w:t xml:space="preserve">забезпечення реалізації Стратегії розвитку Чернівецької області на період до 2020 року передусім  залежить від формування ефективної системи управління </w:t>
      </w:r>
      <w:r w:rsidR="00275DD1">
        <w:rPr>
          <w:sz w:val="24"/>
        </w:rPr>
        <w:t>громадою</w:t>
      </w:r>
      <w:r w:rsidRPr="002844FE">
        <w:rPr>
          <w:sz w:val="24"/>
        </w:rPr>
        <w:t>, залучення громадськості до обговоренн</w:t>
      </w:r>
      <w:r w:rsidR="00275DD1">
        <w:rPr>
          <w:sz w:val="24"/>
        </w:rPr>
        <w:t xml:space="preserve">я соціально значущих питань </w:t>
      </w:r>
      <w:r w:rsidRPr="002844FE">
        <w:rPr>
          <w:sz w:val="24"/>
        </w:rPr>
        <w:t xml:space="preserve">та максимального висвітлення прийнятих рішень і дій у ЗМІ. Необхідними умовами удосконалення управління розвитком </w:t>
      </w:r>
      <w:r>
        <w:rPr>
          <w:sz w:val="24"/>
        </w:rPr>
        <w:t>громади</w:t>
      </w:r>
      <w:r w:rsidRPr="002844FE">
        <w:rPr>
          <w:sz w:val="24"/>
        </w:rPr>
        <w:t xml:space="preserve"> є запровадження ефективного механізму координації дій органів виконавчої влади та органів місцевого самоврядування, удосконалення системи надання адміністративних послуг та розвиток електронного урядування, посилення боротьби з корупцією на місцевому рівні, розвиток механізмів державно-приватного та корпоративно-соціального партнерства.</w:t>
      </w:r>
    </w:p>
    <w:p w:rsidR="00A80F2C" w:rsidRPr="00D83910" w:rsidRDefault="00A80F2C" w:rsidP="00236ACA">
      <w:pPr>
        <w:widowControl w:val="0"/>
        <w:ind w:firstLine="709"/>
        <w:jc w:val="both"/>
        <w:rPr>
          <w:sz w:val="24"/>
        </w:rPr>
      </w:pPr>
      <w:r w:rsidRPr="00D83910">
        <w:rPr>
          <w:sz w:val="24"/>
        </w:rPr>
        <w:t xml:space="preserve">Важливе значення має підвищення громадської активності мешканців у вирішенні місцевих проблем, створення умов для самореалізації найбільш активної частини населення, молоді, студентства покращення рівня їх інформованості та покращення доступу до публічної інформації. </w:t>
      </w:r>
    </w:p>
    <w:p w:rsidR="00A80F2C" w:rsidRPr="00D83910" w:rsidRDefault="00A80F2C" w:rsidP="00236ACA">
      <w:pPr>
        <w:widowControl w:val="0"/>
        <w:ind w:firstLine="709"/>
        <w:jc w:val="both"/>
        <w:rPr>
          <w:sz w:val="24"/>
        </w:rPr>
      </w:pPr>
      <w:r w:rsidRPr="00D83910">
        <w:rPr>
          <w:sz w:val="24"/>
        </w:rPr>
        <w:t xml:space="preserve">Реалізація комплексу проектів пов’язаних з розвитком територіальних громад, громадянського суспільства та місцевих медіа є соціальною платформою ефективності управління розвитком </w:t>
      </w:r>
      <w:r>
        <w:rPr>
          <w:sz w:val="24"/>
        </w:rPr>
        <w:t>громади</w:t>
      </w:r>
      <w:r w:rsidRPr="00D83910">
        <w:rPr>
          <w:sz w:val="24"/>
        </w:rPr>
        <w:t>.</w:t>
      </w:r>
    </w:p>
    <w:p w:rsidR="00A80F2C" w:rsidRPr="007D6730" w:rsidRDefault="00275DD1" w:rsidP="00236ACA">
      <w:pPr>
        <w:widowControl w:val="0"/>
        <w:ind w:firstLine="709"/>
        <w:jc w:val="both"/>
        <w:rPr>
          <w:b/>
          <w:sz w:val="24"/>
        </w:rPr>
      </w:pPr>
      <w:r>
        <w:rPr>
          <w:b/>
          <w:sz w:val="24"/>
        </w:rPr>
        <w:t>Завдання</w:t>
      </w:r>
      <w:r w:rsidR="00A80F2C" w:rsidRPr="007D6730">
        <w:rPr>
          <w:b/>
          <w:sz w:val="24"/>
        </w:rPr>
        <w:t>:</w:t>
      </w:r>
    </w:p>
    <w:p w:rsidR="00A80F2C" w:rsidRPr="00D83910" w:rsidRDefault="00275DD1"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розроблення та затвердження генеральних</w:t>
      </w:r>
      <w:r w:rsidR="00A80F2C" w:rsidRPr="00D83910">
        <w:rPr>
          <w:rFonts w:ascii="Times New Roman" w:hAnsi="Times New Roman"/>
          <w:sz w:val="24"/>
          <w:szCs w:val="24"/>
        </w:rPr>
        <w:t xml:space="preserve"> план</w:t>
      </w:r>
      <w:r>
        <w:rPr>
          <w:rFonts w:ascii="Times New Roman" w:hAnsi="Times New Roman"/>
          <w:sz w:val="24"/>
          <w:szCs w:val="24"/>
        </w:rPr>
        <w:t>ів</w:t>
      </w:r>
      <w:r w:rsidR="00A80F2C" w:rsidRPr="00D83910">
        <w:rPr>
          <w:rFonts w:ascii="Times New Roman" w:hAnsi="Times New Roman"/>
          <w:sz w:val="24"/>
          <w:szCs w:val="24"/>
        </w:rPr>
        <w:t xml:space="preserve"> та схем забудови </w:t>
      </w:r>
      <w:r>
        <w:rPr>
          <w:rFonts w:ascii="Times New Roman" w:hAnsi="Times New Roman"/>
          <w:sz w:val="24"/>
          <w:szCs w:val="24"/>
        </w:rPr>
        <w:t>населених пунктів</w:t>
      </w:r>
      <w:r w:rsidR="00A80F2C" w:rsidRPr="00D83910">
        <w:rPr>
          <w:rFonts w:ascii="Times New Roman" w:hAnsi="Times New Roman"/>
          <w:sz w:val="24"/>
          <w:szCs w:val="24"/>
        </w:rPr>
        <w:t xml:space="preserve"> </w:t>
      </w:r>
      <w:r w:rsidR="00A80F2C">
        <w:rPr>
          <w:rFonts w:ascii="Times New Roman" w:hAnsi="Times New Roman"/>
          <w:sz w:val="24"/>
          <w:szCs w:val="24"/>
        </w:rPr>
        <w:t>громади</w:t>
      </w:r>
      <w:r w:rsidR="00A80F2C" w:rsidRPr="00D83910">
        <w:rPr>
          <w:rFonts w:ascii="Times New Roman" w:hAnsi="Times New Roman"/>
          <w:sz w:val="24"/>
          <w:szCs w:val="24"/>
        </w:rPr>
        <w:t>;</w:t>
      </w:r>
    </w:p>
    <w:p w:rsidR="00A80F2C" w:rsidRPr="00D8391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підтримка проектів, що впроваджуються на принципах співробітництва територіальних громад;</w:t>
      </w:r>
    </w:p>
    <w:p w:rsidR="00A80F2C" w:rsidRPr="00D8391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забезпечення ефективної координації впровадження Стратегії;</w:t>
      </w:r>
    </w:p>
    <w:p w:rsidR="00A80F2C" w:rsidRPr="00D8391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 xml:space="preserve">збільшення обсягів залучення коштів міжнародної технічної допомоги на реалізацію проектів розвитку </w:t>
      </w:r>
      <w:r>
        <w:rPr>
          <w:rFonts w:ascii="Times New Roman" w:hAnsi="Times New Roman"/>
          <w:sz w:val="24"/>
          <w:szCs w:val="24"/>
        </w:rPr>
        <w:t>громади</w:t>
      </w:r>
      <w:r w:rsidRPr="00D83910">
        <w:rPr>
          <w:rFonts w:ascii="Times New Roman" w:hAnsi="Times New Roman"/>
          <w:sz w:val="24"/>
          <w:szCs w:val="24"/>
        </w:rPr>
        <w:t>;</w:t>
      </w:r>
    </w:p>
    <w:p w:rsidR="00A80F2C" w:rsidRPr="00D8391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реалізація громадських ініціатив щодо покращення благоустрою населених пунктів;</w:t>
      </w:r>
    </w:p>
    <w:p w:rsidR="00A80F2C" w:rsidRPr="0062282E"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підвищення соціальної активності молоді.</w:t>
      </w:r>
    </w:p>
    <w:p w:rsidR="00A80F2C" w:rsidRPr="00C44ABF" w:rsidRDefault="00A80F2C" w:rsidP="00236ACA">
      <w:pPr>
        <w:pStyle w:val="afff1"/>
        <w:widowControl w:val="0"/>
        <w:tabs>
          <w:tab w:val="clear" w:pos="567"/>
          <w:tab w:val="clear" w:pos="644"/>
          <w:tab w:val="left" w:pos="284"/>
          <w:tab w:val="left" w:pos="993"/>
          <w:tab w:val="left" w:pos="1134"/>
        </w:tabs>
        <w:ind w:left="709" w:firstLine="0"/>
        <w:rPr>
          <w:rFonts w:ascii="Times New Roman" w:hAnsi="Times New Roman"/>
          <w:sz w:val="24"/>
          <w:szCs w:val="24"/>
        </w:rPr>
      </w:pPr>
    </w:p>
    <w:p w:rsidR="00A80F2C" w:rsidRDefault="00A80F2C" w:rsidP="00236ACA">
      <w:pPr>
        <w:widowControl w:val="0"/>
        <w:jc w:val="center"/>
        <w:rPr>
          <w:b/>
          <w:sz w:val="24"/>
          <w:szCs w:val="24"/>
        </w:rPr>
      </w:pPr>
      <w:r w:rsidRPr="00E61F53">
        <w:rPr>
          <w:b/>
          <w:sz w:val="24"/>
          <w:szCs w:val="24"/>
        </w:rPr>
        <w:t>2.3. Збереження довкілля, як основа безпечного екологічного середовища</w:t>
      </w:r>
    </w:p>
    <w:p w:rsidR="00C44ABF" w:rsidRDefault="00C44ABF" w:rsidP="00236ACA">
      <w:pPr>
        <w:widowControl w:val="0"/>
        <w:jc w:val="center"/>
        <w:rPr>
          <w:b/>
          <w:sz w:val="24"/>
          <w:szCs w:val="24"/>
        </w:rPr>
      </w:pPr>
    </w:p>
    <w:p w:rsidR="00A80F2C" w:rsidRPr="001A3CB1" w:rsidRDefault="00A80F2C" w:rsidP="00236ACA">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1A3CB1">
        <w:rPr>
          <w:sz w:val="24"/>
          <w:szCs w:val="24"/>
        </w:rPr>
        <w:t>Втручання у сферу передбачено у 2-х напрямах (через реалізацію двох операційних цілей):</w:t>
      </w:r>
    </w:p>
    <w:p w:rsidR="00A80F2C" w:rsidRPr="00D8391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впровадження екологічних та енергозберігаючих технологій;</w:t>
      </w:r>
    </w:p>
    <w:p w:rsidR="00A80F2C" w:rsidRPr="00D83910"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збалансоване природокористування, раціональне використання надр, земельних, лісових, водних та інших ресурсів краю.</w:t>
      </w:r>
    </w:p>
    <w:p w:rsidR="00A80F2C" w:rsidRPr="00C44ABF" w:rsidRDefault="00A80F2C" w:rsidP="00236ACA">
      <w:pPr>
        <w:widowControl w:val="0"/>
        <w:ind w:firstLine="363"/>
        <w:jc w:val="center"/>
        <w:rPr>
          <w:b/>
          <w:sz w:val="24"/>
          <w:szCs w:val="24"/>
        </w:rPr>
      </w:pPr>
    </w:p>
    <w:p w:rsidR="00A80F2C" w:rsidRDefault="00A80F2C" w:rsidP="00236ACA">
      <w:pPr>
        <w:widowControl w:val="0"/>
        <w:jc w:val="center"/>
        <w:rPr>
          <w:b/>
          <w:sz w:val="24"/>
          <w:szCs w:val="24"/>
        </w:rPr>
      </w:pPr>
      <w:r w:rsidRPr="00054DC2">
        <w:rPr>
          <w:b/>
          <w:sz w:val="24"/>
          <w:szCs w:val="24"/>
        </w:rPr>
        <w:t>2.3.1.</w:t>
      </w:r>
      <w:r w:rsidRPr="00E61F53">
        <w:rPr>
          <w:b/>
          <w:sz w:val="24"/>
          <w:szCs w:val="24"/>
        </w:rPr>
        <w:t xml:space="preserve"> Впровадження екологічних та енергозберігаючих технологій</w:t>
      </w:r>
    </w:p>
    <w:p w:rsidR="00C44ABF" w:rsidRDefault="00C44ABF" w:rsidP="00236ACA">
      <w:pPr>
        <w:widowControl w:val="0"/>
        <w:jc w:val="center"/>
        <w:rPr>
          <w:b/>
          <w:sz w:val="24"/>
          <w:szCs w:val="24"/>
        </w:rPr>
      </w:pPr>
    </w:p>
    <w:p w:rsidR="00A80F2C" w:rsidRPr="00EF377F" w:rsidRDefault="00A80F2C" w:rsidP="00236ACA">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Аналіз ефективності використання паливно-енергетичних ресурсів </w:t>
      </w:r>
      <w:r>
        <w:rPr>
          <w:sz w:val="24"/>
          <w:szCs w:val="24"/>
        </w:rPr>
        <w:t>громади</w:t>
      </w:r>
      <w:r w:rsidRPr="00EF377F">
        <w:rPr>
          <w:sz w:val="24"/>
          <w:szCs w:val="24"/>
        </w:rPr>
        <w:t xml:space="preserve"> свідчить, що незважаючи на позитивні зміни, у сфері енергозбереження мають місце суттєві проблеми, які потребують нагального вирішення. </w:t>
      </w:r>
    </w:p>
    <w:p w:rsidR="00A80F2C" w:rsidRPr="00EF377F" w:rsidRDefault="00A80F2C" w:rsidP="00236ACA">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lastRenderedPageBreak/>
        <w:t xml:space="preserve">Зокрема, особливо гострою є проблема енергозбереження для бюджетних організацій, де споживається близько 25% теплової енергії. З одного боку, це обумовлено соціальним значенням цих об'єктів, з іншого боку, наявністю морально застарілого, </w:t>
      </w:r>
      <w:proofErr w:type="spellStart"/>
      <w:r w:rsidRPr="00EF377F">
        <w:rPr>
          <w:sz w:val="24"/>
          <w:szCs w:val="24"/>
        </w:rPr>
        <w:t>низькоефективного</w:t>
      </w:r>
      <w:proofErr w:type="spellEnd"/>
      <w:r w:rsidRPr="00EF377F">
        <w:rPr>
          <w:sz w:val="24"/>
          <w:szCs w:val="24"/>
        </w:rPr>
        <w:t xml:space="preserve"> котельного обладнання та відсутністю реалізації енергозберігаючих заходів, через обмеженість коштів бюджетів усіх рівнів.</w:t>
      </w:r>
    </w:p>
    <w:p w:rsidR="00A80F2C" w:rsidRPr="00EF377F" w:rsidRDefault="00A80F2C" w:rsidP="00236ACA">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Пріоритетним питанням залишається скорочення споживання природного газу та електроенергії населенням в багатоквартирних будинках та приватних домогосподарствах, оскільки дана категорія є найбільшим споживачем основних енергоносіїв.</w:t>
      </w:r>
    </w:p>
    <w:p w:rsidR="00A80F2C" w:rsidRPr="00EF377F" w:rsidRDefault="00A80F2C" w:rsidP="00236ACA">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Вирішення порушених проблемних питань потребує значних інвестицій. Однак, на сьогоднішній день в державному та місцевих бюджетах такого інвестиційного ресурсу немає, а енергетичний ринок, який дозволяв би інвестувати в </w:t>
      </w:r>
      <w:proofErr w:type="spellStart"/>
      <w:r w:rsidRPr="00EF377F">
        <w:rPr>
          <w:sz w:val="24"/>
          <w:szCs w:val="24"/>
        </w:rPr>
        <w:t>енергоефективні</w:t>
      </w:r>
      <w:proofErr w:type="spellEnd"/>
      <w:r w:rsidRPr="00EF377F">
        <w:rPr>
          <w:sz w:val="24"/>
          <w:szCs w:val="24"/>
        </w:rPr>
        <w:t xml:space="preserve"> проекти приватному капіталу та запровадженням механізму фінансування заходів з енергозбереження третьою стороною, не розвинений.  </w:t>
      </w:r>
    </w:p>
    <w:p w:rsidR="00A80F2C" w:rsidRPr="0001576E" w:rsidRDefault="00A80F2C" w:rsidP="00236ACA">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01576E">
        <w:rPr>
          <w:b/>
          <w:bCs/>
          <w:sz w:val="24"/>
          <w:szCs w:val="24"/>
        </w:rPr>
        <w:t xml:space="preserve">Основними проблемами </w:t>
      </w:r>
      <w:proofErr w:type="spellStart"/>
      <w:r w:rsidRPr="0001576E">
        <w:rPr>
          <w:b/>
          <w:bCs/>
          <w:sz w:val="24"/>
          <w:szCs w:val="24"/>
        </w:rPr>
        <w:t>енергоефективності</w:t>
      </w:r>
      <w:proofErr w:type="spellEnd"/>
      <w:r w:rsidRPr="0001576E">
        <w:rPr>
          <w:b/>
          <w:bCs/>
          <w:sz w:val="24"/>
          <w:szCs w:val="24"/>
        </w:rPr>
        <w:t xml:space="preserve"> </w:t>
      </w:r>
      <w:r>
        <w:rPr>
          <w:b/>
          <w:bCs/>
          <w:sz w:val="24"/>
          <w:szCs w:val="24"/>
        </w:rPr>
        <w:t>громади</w:t>
      </w:r>
      <w:r w:rsidRPr="0001576E">
        <w:rPr>
          <w:b/>
          <w:bCs/>
          <w:sz w:val="24"/>
          <w:szCs w:val="24"/>
        </w:rPr>
        <w:t xml:space="preserve"> є:</w:t>
      </w:r>
    </w:p>
    <w:p w:rsidR="00A80F2C" w:rsidRPr="00C45CE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залежність виробництва теплової енергії від і</w:t>
      </w:r>
      <w:r>
        <w:rPr>
          <w:rFonts w:ascii="Times New Roman" w:hAnsi="Times New Roman"/>
          <w:sz w:val="24"/>
          <w:szCs w:val="24"/>
        </w:rPr>
        <w:t>мпортованого природного газу;</w:t>
      </w:r>
    </w:p>
    <w:p w:rsidR="00A80F2C" w:rsidRPr="00C45CE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низький </w:t>
      </w:r>
      <w:r>
        <w:rPr>
          <w:rFonts w:ascii="Times New Roman" w:hAnsi="Times New Roman"/>
          <w:sz w:val="24"/>
          <w:szCs w:val="24"/>
        </w:rPr>
        <w:t xml:space="preserve">рівень </w:t>
      </w:r>
      <w:proofErr w:type="spellStart"/>
      <w:r w:rsidRPr="00C45CEB">
        <w:rPr>
          <w:rFonts w:ascii="Times New Roman" w:hAnsi="Times New Roman"/>
          <w:sz w:val="24"/>
          <w:szCs w:val="24"/>
        </w:rPr>
        <w:t>енергоефективності</w:t>
      </w:r>
      <w:proofErr w:type="spellEnd"/>
      <w:r w:rsidRPr="00C45CEB">
        <w:rPr>
          <w:rFonts w:ascii="Times New Roman" w:hAnsi="Times New Roman"/>
          <w:sz w:val="24"/>
          <w:szCs w:val="24"/>
        </w:rPr>
        <w:t xml:space="preserve"> (енергетичні параметри) житлових та громадських будівель (близько 270 </w:t>
      </w:r>
      <w:proofErr w:type="spellStart"/>
      <w:r w:rsidRPr="00C45CEB">
        <w:rPr>
          <w:rFonts w:ascii="Times New Roman" w:hAnsi="Times New Roman"/>
          <w:sz w:val="24"/>
          <w:szCs w:val="24"/>
        </w:rPr>
        <w:t>КВт.год</w:t>
      </w:r>
      <w:proofErr w:type="spellEnd"/>
      <w:r w:rsidRPr="00C45CEB">
        <w:rPr>
          <w:rFonts w:ascii="Times New Roman" w:hAnsi="Times New Roman"/>
          <w:sz w:val="24"/>
          <w:szCs w:val="24"/>
        </w:rPr>
        <w:t xml:space="preserve">/м2); </w:t>
      </w:r>
    </w:p>
    <w:p w:rsidR="00A80F2C" w:rsidRPr="00C45CE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низька ефективність та зношеність котельного та теплового обладнання; </w:t>
      </w:r>
    </w:p>
    <w:p w:rsidR="00A80F2C" w:rsidRPr="00C45CE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зношеність мереж систем цен</w:t>
      </w:r>
      <w:r>
        <w:rPr>
          <w:rFonts w:ascii="Times New Roman" w:hAnsi="Times New Roman"/>
          <w:sz w:val="24"/>
          <w:szCs w:val="24"/>
        </w:rPr>
        <w:t>тралізованого теплопостачання;</w:t>
      </w:r>
    </w:p>
    <w:p w:rsidR="00A80F2C" w:rsidRPr="00C45CE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незадовільний рівень використання альтернативних джерел енергії.</w:t>
      </w:r>
    </w:p>
    <w:p w:rsidR="00A80F2C" w:rsidRPr="00130B7A" w:rsidRDefault="00275DD1" w:rsidP="00236ACA">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Pr>
          <w:b/>
          <w:bCs/>
          <w:sz w:val="24"/>
          <w:szCs w:val="24"/>
        </w:rPr>
        <w:t>Завдання</w:t>
      </w:r>
      <w:r w:rsidR="00A80F2C" w:rsidRPr="00130B7A">
        <w:rPr>
          <w:b/>
          <w:bCs/>
          <w:sz w:val="24"/>
          <w:szCs w:val="24"/>
        </w:rPr>
        <w:t>:</w:t>
      </w:r>
    </w:p>
    <w:p w:rsidR="00A80F2C" w:rsidRPr="00C45CE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якісне та безперебійне електропостачання споживачів </w:t>
      </w:r>
      <w:r>
        <w:rPr>
          <w:rFonts w:ascii="Times New Roman" w:hAnsi="Times New Roman"/>
          <w:sz w:val="24"/>
          <w:szCs w:val="24"/>
        </w:rPr>
        <w:t>громади</w:t>
      </w:r>
      <w:r w:rsidRPr="00C45CEB">
        <w:rPr>
          <w:rFonts w:ascii="Times New Roman" w:hAnsi="Times New Roman"/>
          <w:sz w:val="24"/>
          <w:szCs w:val="24"/>
        </w:rPr>
        <w:t>;</w:t>
      </w:r>
    </w:p>
    <w:p w:rsidR="00A80F2C" w:rsidRPr="00C141A5" w:rsidRDefault="00A80F2C" w:rsidP="00AF021D">
      <w:pPr>
        <w:pStyle w:val="a6"/>
        <w:widowControl w:val="0"/>
        <w:numPr>
          <w:ilvl w:val="0"/>
          <w:numId w:val="3"/>
        </w:numPr>
        <w:tabs>
          <w:tab w:val="clear" w:pos="1008"/>
          <w:tab w:val="clear" w:pos="1296"/>
          <w:tab w:val="clear" w:pos="1440"/>
          <w:tab w:val="clear" w:pos="2304"/>
          <w:tab w:val="left" w:pos="564"/>
          <w:tab w:val="left" w:pos="993"/>
        </w:tabs>
        <w:ind w:left="0" w:firstLine="709"/>
        <w:jc w:val="both"/>
        <w:rPr>
          <w:rFonts w:ascii="Times New Roman" w:hAnsi="Times New Roman"/>
          <w:sz w:val="24"/>
          <w:szCs w:val="24"/>
          <w:lang w:val="uk-UA"/>
        </w:rPr>
      </w:pPr>
      <w:r>
        <w:rPr>
          <w:rFonts w:ascii="Times New Roman" w:hAnsi="Times New Roman"/>
          <w:sz w:val="24"/>
          <w:szCs w:val="24"/>
          <w:lang w:val="uk-UA"/>
        </w:rPr>
        <w:t>р</w:t>
      </w:r>
      <w:r w:rsidRPr="00C141A5">
        <w:rPr>
          <w:rFonts w:ascii="Times New Roman" w:hAnsi="Times New Roman"/>
          <w:sz w:val="24"/>
          <w:szCs w:val="24"/>
          <w:lang w:val="uk-UA"/>
        </w:rPr>
        <w:t xml:space="preserve">еконструкція вуличного освітлення із заміною світильників на основі ламп розжарювання на світильники на основі </w:t>
      </w:r>
      <w:r w:rsidRPr="00EB2AF1">
        <w:rPr>
          <w:rFonts w:ascii="Times New Roman" w:hAnsi="Times New Roman"/>
          <w:sz w:val="24"/>
          <w:szCs w:val="24"/>
          <w:lang w:val="ru-RU"/>
        </w:rPr>
        <w:t>LED</w:t>
      </w:r>
      <w:r w:rsidRPr="00C141A5">
        <w:rPr>
          <w:rFonts w:ascii="Times New Roman" w:hAnsi="Times New Roman"/>
          <w:sz w:val="24"/>
          <w:szCs w:val="24"/>
          <w:lang w:val="uk-UA"/>
        </w:rPr>
        <w:t xml:space="preserve"> технологій;</w:t>
      </w:r>
    </w:p>
    <w:p w:rsidR="00A80F2C" w:rsidRPr="00C45CE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скорочення обсягів енергоспоживання всіма категоріями споживачів </w:t>
      </w:r>
      <w:r>
        <w:rPr>
          <w:rFonts w:ascii="Times New Roman" w:hAnsi="Times New Roman"/>
          <w:sz w:val="24"/>
          <w:szCs w:val="24"/>
        </w:rPr>
        <w:t>громади</w:t>
      </w:r>
      <w:r w:rsidRPr="00C45CEB">
        <w:rPr>
          <w:rFonts w:ascii="Times New Roman" w:hAnsi="Times New Roman"/>
          <w:sz w:val="24"/>
          <w:szCs w:val="24"/>
        </w:rPr>
        <w:t>;</w:t>
      </w:r>
    </w:p>
    <w:p w:rsidR="00A80F2C" w:rsidRPr="00C45CE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зменшення шкідливих викидів в атмосферу, в т.ч. автотранспортом; </w:t>
      </w:r>
    </w:p>
    <w:p w:rsidR="00A80F2C" w:rsidRPr="00C45CE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зниження частки імпортованого природного газу; </w:t>
      </w:r>
    </w:p>
    <w:p w:rsidR="00A80F2C" w:rsidRPr="00C45CEB"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рівня втрат паливно-енергетичних ресурсів;</w:t>
      </w:r>
    </w:p>
    <w:p w:rsidR="00A80F2C" w:rsidRDefault="00A80F2C" w:rsidP="00AF021D">
      <w:pPr>
        <w:pStyle w:val="afff1"/>
        <w:widowControl w:val="0"/>
        <w:numPr>
          <w:ilvl w:val="0"/>
          <w:numId w:val="3"/>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енергоємності продукції.</w:t>
      </w:r>
    </w:p>
    <w:p w:rsidR="00A80F2C" w:rsidRPr="00C44ABF" w:rsidRDefault="00A80F2C" w:rsidP="00236ACA">
      <w:pPr>
        <w:widowControl w:val="0"/>
        <w:ind w:firstLine="363"/>
        <w:jc w:val="center"/>
        <w:rPr>
          <w:b/>
          <w:sz w:val="24"/>
          <w:szCs w:val="24"/>
        </w:rPr>
      </w:pPr>
    </w:p>
    <w:p w:rsidR="00A80F2C" w:rsidRDefault="00A80F2C" w:rsidP="00236ACA">
      <w:pPr>
        <w:widowControl w:val="0"/>
        <w:jc w:val="center"/>
        <w:rPr>
          <w:b/>
          <w:sz w:val="24"/>
          <w:szCs w:val="24"/>
        </w:rPr>
      </w:pPr>
      <w:r w:rsidRPr="00E61F53">
        <w:rPr>
          <w:b/>
          <w:sz w:val="24"/>
          <w:szCs w:val="24"/>
        </w:rPr>
        <w:t xml:space="preserve">2.3.2. Збалансоване природокористування, раціональне використання надр, </w:t>
      </w:r>
    </w:p>
    <w:p w:rsidR="00A80F2C" w:rsidRDefault="00A80F2C" w:rsidP="00236ACA">
      <w:pPr>
        <w:widowControl w:val="0"/>
        <w:jc w:val="center"/>
        <w:rPr>
          <w:b/>
          <w:sz w:val="24"/>
          <w:szCs w:val="24"/>
        </w:rPr>
      </w:pPr>
      <w:r w:rsidRPr="00E61F53">
        <w:rPr>
          <w:b/>
          <w:sz w:val="24"/>
          <w:szCs w:val="24"/>
        </w:rPr>
        <w:t xml:space="preserve">земельних, лісових, водних та інших ресурсів </w:t>
      </w:r>
      <w:r>
        <w:rPr>
          <w:b/>
          <w:sz w:val="24"/>
          <w:szCs w:val="24"/>
        </w:rPr>
        <w:t>громади</w:t>
      </w:r>
    </w:p>
    <w:p w:rsidR="00C44ABF" w:rsidRDefault="00C44ABF" w:rsidP="00236ACA">
      <w:pPr>
        <w:widowControl w:val="0"/>
        <w:jc w:val="center"/>
        <w:rPr>
          <w:b/>
          <w:sz w:val="24"/>
          <w:szCs w:val="24"/>
        </w:rPr>
      </w:pPr>
    </w:p>
    <w:p w:rsidR="00A80F2C" w:rsidRDefault="00A80F2C" w:rsidP="00236ACA">
      <w:pPr>
        <w:widowControl w:val="0"/>
        <w:jc w:val="center"/>
        <w:rPr>
          <w:b/>
          <w:sz w:val="24"/>
          <w:szCs w:val="24"/>
          <w:u w:val="single"/>
        </w:rPr>
      </w:pPr>
      <w:r w:rsidRPr="00B12E79">
        <w:rPr>
          <w:b/>
          <w:sz w:val="24"/>
          <w:szCs w:val="24"/>
          <w:u w:val="single"/>
        </w:rPr>
        <w:t>Охорона навколишнього природного середовища</w:t>
      </w:r>
    </w:p>
    <w:p w:rsidR="00C44ABF" w:rsidRPr="00B12E79" w:rsidRDefault="00C44ABF" w:rsidP="00236ACA">
      <w:pPr>
        <w:widowControl w:val="0"/>
        <w:jc w:val="center"/>
        <w:rPr>
          <w:b/>
          <w:sz w:val="24"/>
          <w:szCs w:val="24"/>
          <w:u w:val="single"/>
        </w:rPr>
      </w:pPr>
    </w:p>
    <w:p w:rsidR="00A80F2C" w:rsidRPr="0001576E" w:rsidRDefault="00A80F2C" w:rsidP="00236ACA">
      <w:pPr>
        <w:widowControl w:val="0"/>
        <w:ind w:firstLine="363"/>
        <w:jc w:val="center"/>
        <w:rPr>
          <w:b/>
          <w:sz w:val="10"/>
          <w:szCs w:val="10"/>
        </w:rPr>
      </w:pPr>
    </w:p>
    <w:p w:rsidR="00A80F2C" w:rsidRPr="0001576E" w:rsidRDefault="00A80F2C" w:rsidP="00236ACA">
      <w:pPr>
        <w:widowControl w:val="0"/>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01576E">
        <w:rPr>
          <w:sz w:val="24"/>
          <w:szCs w:val="24"/>
        </w:rPr>
        <w:t xml:space="preserve">Важливою умовою забезпечення екологічної безпеки </w:t>
      </w:r>
      <w:r>
        <w:rPr>
          <w:sz w:val="24"/>
          <w:szCs w:val="24"/>
        </w:rPr>
        <w:t>громади</w:t>
      </w:r>
      <w:r w:rsidRPr="0001576E">
        <w:rPr>
          <w:sz w:val="24"/>
          <w:szCs w:val="24"/>
        </w:rPr>
        <w:t xml:space="preserve"> є раціональне використання земельних лісових, водних та інших ресурсів. Різкі кліматичні зміни, що спостерігаються за останні роки, породжують часті паводки, які не тільки руйнують дороги, мости, будівлі, а й ведуть до порушень рельєфу та ерозії ґрунтів. Найбільш ймовірні паводки в травні-липні. Тому будівництво протипаводкових споруд було і залишається важливим напрямком в системі народногосподарських та природоохоронних заходів. </w:t>
      </w:r>
    </w:p>
    <w:p w:rsidR="00A80F2C" w:rsidRPr="0001576E" w:rsidRDefault="00A80F2C" w:rsidP="00236ACA">
      <w:pPr>
        <w:widowControl w:val="0"/>
        <w:tabs>
          <w:tab w:val="left" w:pos="993"/>
        </w:tabs>
        <w:ind w:firstLine="709"/>
        <w:jc w:val="both"/>
        <w:rPr>
          <w:sz w:val="24"/>
          <w:szCs w:val="24"/>
        </w:rPr>
      </w:pPr>
      <w:r w:rsidRPr="0001576E">
        <w:rPr>
          <w:sz w:val="24"/>
          <w:szCs w:val="24"/>
        </w:rPr>
        <w:t xml:space="preserve">Незважаючи на те, що </w:t>
      </w:r>
      <w:r w:rsidR="00275DD1">
        <w:rPr>
          <w:sz w:val="24"/>
          <w:szCs w:val="24"/>
        </w:rPr>
        <w:t>громада</w:t>
      </w:r>
      <w:r w:rsidRPr="0001576E">
        <w:rPr>
          <w:sz w:val="24"/>
          <w:szCs w:val="24"/>
        </w:rPr>
        <w:t xml:space="preserve"> має значні водні ресурси, водна проблема залишається актуальною. Це пов’язано, насамперед, із</w:t>
      </w:r>
      <w:r w:rsidR="00275DD1">
        <w:rPr>
          <w:sz w:val="24"/>
          <w:szCs w:val="24"/>
        </w:rPr>
        <w:t xml:space="preserve"> забрудненням водних об’єктів</w:t>
      </w:r>
      <w:r w:rsidRPr="0001576E">
        <w:rPr>
          <w:sz w:val="24"/>
          <w:szCs w:val="24"/>
        </w:rPr>
        <w:t>. Мають місце систематичні порушення водоохоронного законодавства: вибирання гравію з річок, забудова та розорювання водоохоронних зон; самовільна забудова зсувних схилів та зон ймовірного затоплення.</w:t>
      </w:r>
    </w:p>
    <w:p w:rsidR="00A80F2C" w:rsidRPr="0001576E" w:rsidRDefault="00A80F2C" w:rsidP="00236ACA">
      <w:pPr>
        <w:pStyle w:val="22"/>
        <w:widowControl w:val="0"/>
        <w:tabs>
          <w:tab w:val="left" w:pos="993"/>
        </w:tabs>
        <w:spacing w:after="0" w:line="240" w:lineRule="auto"/>
        <w:ind w:firstLine="709"/>
        <w:jc w:val="both"/>
        <w:rPr>
          <w:sz w:val="24"/>
          <w:szCs w:val="24"/>
        </w:rPr>
      </w:pPr>
      <w:r w:rsidRPr="0001576E">
        <w:rPr>
          <w:sz w:val="24"/>
          <w:szCs w:val="24"/>
        </w:rPr>
        <w:t xml:space="preserve">Важливу роль в економічному і соціальному житті </w:t>
      </w:r>
      <w:r>
        <w:rPr>
          <w:sz w:val="24"/>
          <w:szCs w:val="24"/>
        </w:rPr>
        <w:t>громади</w:t>
      </w:r>
      <w:r w:rsidRPr="0001576E">
        <w:rPr>
          <w:sz w:val="24"/>
          <w:szCs w:val="24"/>
        </w:rPr>
        <w:t xml:space="preserve"> відіграють лісові ресурси. </w:t>
      </w:r>
    </w:p>
    <w:p w:rsidR="00A80F2C" w:rsidRPr="0001576E" w:rsidRDefault="00A80F2C" w:rsidP="00236ACA">
      <w:pPr>
        <w:pStyle w:val="22"/>
        <w:widowControl w:val="0"/>
        <w:tabs>
          <w:tab w:val="left" w:pos="993"/>
        </w:tabs>
        <w:spacing w:after="0" w:line="240" w:lineRule="auto"/>
        <w:ind w:firstLine="709"/>
        <w:jc w:val="both"/>
        <w:rPr>
          <w:sz w:val="24"/>
          <w:szCs w:val="24"/>
        </w:rPr>
      </w:pPr>
      <w:r w:rsidRPr="0001576E">
        <w:rPr>
          <w:sz w:val="24"/>
          <w:szCs w:val="24"/>
        </w:rPr>
        <w:t xml:space="preserve">У сфері тваринного світу основними факторами, що негативно впливають на чисельність та стан відтворення диких тварин є погіршення умов їх мешкання у зв’язку з значним посиленням антропогенного фактору, паювання сільськогосподарських угідь, знищення місць відтворення диких птахів та звірів (повсюдне випалювання очерету і трави у </w:t>
      </w:r>
      <w:r w:rsidRPr="0001576E">
        <w:rPr>
          <w:sz w:val="24"/>
          <w:szCs w:val="24"/>
        </w:rPr>
        <w:lastRenderedPageBreak/>
        <w:t>весняний період), значне поширення браконьєрства.</w:t>
      </w:r>
    </w:p>
    <w:p w:rsidR="00A80F2C" w:rsidRPr="0001576E" w:rsidRDefault="00A80F2C" w:rsidP="00236ACA">
      <w:pPr>
        <w:widowControl w:val="0"/>
        <w:ind w:firstLine="709"/>
        <w:jc w:val="both"/>
        <w:rPr>
          <w:b/>
          <w:sz w:val="24"/>
          <w:szCs w:val="24"/>
        </w:rPr>
      </w:pPr>
      <w:r w:rsidRPr="0001576E">
        <w:rPr>
          <w:b/>
          <w:sz w:val="24"/>
          <w:szCs w:val="24"/>
        </w:rPr>
        <w:t>Основні проблеми:</w:t>
      </w:r>
    </w:p>
    <w:p w:rsidR="00A80F2C" w:rsidRPr="000157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забруднення водних об’єктів стічними водами та порушення режиму водоохоронних зон і прибе</w:t>
      </w:r>
      <w:r w:rsidR="00275DD1">
        <w:rPr>
          <w:rFonts w:ascii="Times New Roman" w:hAnsi="Times New Roman"/>
          <w:sz w:val="24"/>
          <w:szCs w:val="24"/>
          <w:lang w:val="uk-UA"/>
        </w:rPr>
        <w:t>режних смуг;</w:t>
      </w:r>
    </w:p>
    <w:p w:rsidR="00A80F2C" w:rsidRPr="000157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деградація земель, розвиток зсувних процесів, зниження родючості сільськогосподарських угідь;</w:t>
      </w:r>
    </w:p>
    <w:p w:rsidR="00A80F2C" w:rsidRPr="000157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порушення вимог природоохоронного законодавства у сфері поводження з відходами;</w:t>
      </w:r>
    </w:p>
    <w:p w:rsidR="00A80F2C" w:rsidRPr="000157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не впорядкованість </w:t>
      </w:r>
      <w:proofErr w:type="spellStart"/>
      <w:r w:rsidRPr="0001576E">
        <w:rPr>
          <w:rFonts w:ascii="Times New Roman" w:hAnsi="Times New Roman"/>
          <w:sz w:val="24"/>
          <w:szCs w:val="24"/>
          <w:lang w:val="uk-UA"/>
        </w:rPr>
        <w:t>сміттєзвалищ</w:t>
      </w:r>
      <w:proofErr w:type="spellEnd"/>
      <w:r w:rsidRPr="0001576E">
        <w:rPr>
          <w:rFonts w:ascii="Times New Roman" w:hAnsi="Times New Roman"/>
          <w:sz w:val="24"/>
          <w:szCs w:val="24"/>
          <w:lang w:val="uk-UA"/>
        </w:rPr>
        <w:t xml:space="preserve"> та полігонів твердих побутових відходів відповідно до вимог природоохоронного законодавства.</w:t>
      </w:r>
    </w:p>
    <w:p w:rsidR="00A80F2C" w:rsidRPr="0001576E" w:rsidRDefault="00275DD1" w:rsidP="00236ACA">
      <w:pPr>
        <w:pStyle w:val="33"/>
        <w:widowControl w:val="0"/>
        <w:tabs>
          <w:tab w:val="left" w:pos="567"/>
          <w:tab w:val="left" w:pos="709"/>
          <w:tab w:val="left" w:pos="851"/>
          <w:tab w:val="left" w:pos="993"/>
        </w:tabs>
        <w:spacing w:after="0"/>
        <w:ind w:firstLine="426"/>
        <w:jc w:val="both"/>
        <w:rPr>
          <w:b/>
          <w:sz w:val="24"/>
          <w:szCs w:val="24"/>
        </w:rPr>
      </w:pPr>
      <w:r>
        <w:rPr>
          <w:b/>
          <w:sz w:val="24"/>
          <w:szCs w:val="24"/>
        </w:rPr>
        <w:t>Завдання</w:t>
      </w:r>
      <w:r w:rsidR="00A80F2C" w:rsidRPr="0001576E">
        <w:rPr>
          <w:b/>
          <w:sz w:val="24"/>
          <w:szCs w:val="24"/>
        </w:rPr>
        <w:t>:</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r w:rsidRPr="00CC0B05">
        <w:rPr>
          <w:rFonts w:ascii="Times New Roman" w:hAnsi="Times New Roman"/>
          <w:sz w:val="24"/>
          <w:szCs w:val="24"/>
          <w:lang w:val="uk-UA"/>
        </w:rPr>
        <w:t>;</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r w:rsidRPr="00CC0B05">
        <w:rPr>
          <w:rFonts w:ascii="Times New Roman" w:hAnsi="Times New Roman"/>
          <w:sz w:val="24"/>
          <w:szCs w:val="24"/>
          <w:lang w:val="uk-UA"/>
        </w:rPr>
        <w:t>;</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відновлення і підтримання сприятливого гідрологічного режиму та екологічного стану річок;</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обов’язкове забезпечення об’єктів готельно-туристичної мережі очисними спорудами;</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скидів забруднюючих речовин у водні об’єкти;</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кількості розміщених у навколишньому природному середовищі відходів;</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w:t>
      </w:r>
      <w:proofErr w:type="spellStart"/>
      <w:r w:rsidRPr="00CC0B05">
        <w:rPr>
          <w:rFonts w:ascii="Times New Roman" w:hAnsi="Times New Roman"/>
          <w:sz w:val="24"/>
          <w:szCs w:val="24"/>
          <w:lang w:val="uk-UA"/>
        </w:rPr>
        <w:t>сміттє</w:t>
      </w:r>
      <w:r>
        <w:rPr>
          <w:rFonts w:ascii="Times New Roman" w:hAnsi="Times New Roman"/>
          <w:sz w:val="24"/>
          <w:szCs w:val="24"/>
          <w:lang w:val="uk-UA"/>
        </w:rPr>
        <w:t>переробних</w:t>
      </w:r>
      <w:proofErr w:type="spellEnd"/>
      <w:r>
        <w:rPr>
          <w:rFonts w:ascii="Times New Roman" w:hAnsi="Times New Roman"/>
          <w:sz w:val="24"/>
          <w:szCs w:val="24"/>
          <w:lang w:val="uk-UA"/>
        </w:rPr>
        <w:t xml:space="preserve"> підприємств;</w:t>
      </w:r>
    </w:p>
    <w:p w:rsidR="00A80F2C" w:rsidRPr="000157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продовження робіт з будівництва та реконструкції очисних споруд і каналізаційних мереж у м. Кіцмань, утримання рослинних захисних смуг вздовж річок і потоків; </w:t>
      </w:r>
    </w:p>
    <w:p w:rsidR="00A80F2C" w:rsidRPr="000157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впорядкування, відповідно до вимог природоохоронного законодавства, </w:t>
      </w:r>
      <w:proofErr w:type="spellStart"/>
      <w:r w:rsidRPr="0001576E">
        <w:rPr>
          <w:rFonts w:ascii="Times New Roman" w:hAnsi="Times New Roman"/>
          <w:sz w:val="24"/>
          <w:szCs w:val="24"/>
          <w:lang w:val="uk-UA"/>
        </w:rPr>
        <w:t>сміттєзвалищ</w:t>
      </w:r>
      <w:proofErr w:type="spellEnd"/>
      <w:r w:rsidRPr="0001576E">
        <w:rPr>
          <w:rFonts w:ascii="Times New Roman" w:hAnsi="Times New Roman"/>
          <w:sz w:val="24"/>
          <w:szCs w:val="24"/>
          <w:lang w:val="uk-UA"/>
        </w:rPr>
        <w:t>, впровадження ресурсозберігаючих та безвідходних виробництв, налагодження використання відходів як вторинної сировини;</w:t>
      </w:r>
    </w:p>
    <w:p w:rsidR="00A80F2C" w:rsidRPr="000157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зменшення викидів забруднюючих речовин стаціонарними та пересувними джерелами;</w:t>
      </w:r>
    </w:p>
    <w:p w:rsidR="00A80F2C" w:rsidRPr="000157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недопущення несанкціонованого використання природних ресурсів та неорганізованого розміщення промислових і побутових відходів;</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розширення площі земель, територій та об’єктів природно-заповідного фонду </w:t>
      </w:r>
      <w:r>
        <w:rPr>
          <w:rFonts w:ascii="Times New Roman" w:hAnsi="Times New Roman"/>
          <w:sz w:val="24"/>
          <w:szCs w:val="24"/>
          <w:lang w:val="uk-UA"/>
        </w:rPr>
        <w:t>громади</w:t>
      </w:r>
      <w:r w:rsidRPr="00CC0B05">
        <w:rPr>
          <w:rFonts w:ascii="Times New Roman" w:hAnsi="Times New Roman"/>
          <w:sz w:val="24"/>
          <w:szCs w:val="24"/>
          <w:lang w:val="uk-UA"/>
        </w:rPr>
        <w:t>.</w:t>
      </w:r>
    </w:p>
    <w:p w:rsidR="00A80F2C" w:rsidRPr="00B50592" w:rsidRDefault="00A80F2C" w:rsidP="00236ACA">
      <w:pPr>
        <w:widowControl w:val="0"/>
        <w:ind w:firstLine="709"/>
        <w:jc w:val="both"/>
        <w:rPr>
          <w:color w:val="FF0000"/>
          <w:sz w:val="24"/>
          <w:szCs w:val="24"/>
        </w:rPr>
      </w:pPr>
    </w:p>
    <w:p w:rsidR="00A80F2C" w:rsidRDefault="00A80F2C" w:rsidP="00236ACA">
      <w:pPr>
        <w:widowControl w:val="0"/>
        <w:ind w:firstLine="709"/>
        <w:jc w:val="center"/>
        <w:rPr>
          <w:b/>
          <w:sz w:val="24"/>
          <w:szCs w:val="24"/>
          <w:u w:val="single"/>
        </w:rPr>
      </w:pPr>
      <w:r w:rsidRPr="00B12E79">
        <w:rPr>
          <w:b/>
          <w:sz w:val="24"/>
          <w:szCs w:val="24"/>
          <w:u w:val="single"/>
        </w:rPr>
        <w:t>Протипаводковий захист</w:t>
      </w:r>
    </w:p>
    <w:p w:rsidR="00B50592" w:rsidRPr="00B12E79" w:rsidRDefault="00B50592" w:rsidP="00236ACA">
      <w:pPr>
        <w:widowControl w:val="0"/>
        <w:ind w:firstLine="709"/>
        <w:jc w:val="center"/>
        <w:rPr>
          <w:b/>
          <w:sz w:val="24"/>
          <w:szCs w:val="24"/>
          <w:u w:val="single"/>
        </w:rPr>
      </w:pPr>
    </w:p>
    <w:p w:rsidR="00A80F2C" w:rsidRPr="00930125" w:rsidRDefault="00A80F2C" w:rsidP="00236ACA">
      <w:pPr>
        <w:widowControl w:val="0"/>
        <w:ind w:firstLine="709"/>
        <w:jc w:val="both"/>
        <w:rPr>
          <w:b/>
          <w:sz w:val="24"/>
          <w:szCs w:val="24"/>
        </w:rPr>
      </w:pPr>
      <w:r w:rsidRPr="00930125">
        <w:rPr>
          <w:b/>
          <w:sz w:val="24"/>
          <w:szCs w:val="24"/>
        </w:rPr>
        <w:t>Основні проблеми:</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протипаводкових заходів; </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наявність фактів використання </w:t>
      </w:r>
      <w:proofErr w:type="spellStart"/>
      <w:r w:rsidRPr="00930125">
        <w:rPr>
          <w:rFonts w:ascii="Times New Roman" w:hAnsi="Times New Roman"/>
          <w:sz w:val="24"/>
          <w:szCs w:val="24"/>
          <w:lang w:val="uk-UA"/>
        </w:rPr>
        <w:t>повененебезпечних</w:t>
      </w:r>
      <w:proofErr w:type="spellEnd"/>
      <w:r w:rsidRPr="00930125">
        <w:rPr>
          <w:rFonts w:ascii="Times New Roman" w:hAnsi="Times New Roman"/>
          <w:sz w:val="24"/>
          <w:szCs w:val="24"/>
          <w:lang w:val="uk-UA"/>
        </w:rPr>
        <w:t xml:space="preserve"> територій для виробничо-господарських потреб, незаконного видобутку гравію з русел річок;</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в </w:t>
      </w:r>
      <w:r>
        <w:rPr>
          <w:rFonts w:ascii="Times New Roman" w:hAnsi="Times New Roman"/>
          <w:sz w:val="24"/>
          <w:szCs w:val="24"/>
          <w:lang w:val="uk-UA"/>
        </w:rPr>
        <w:t>громаді</w:t>
      </w:r>
      <w:r w:rsidRPr="00930125">
        <w:rPr>
          <w:rFonts w:ascii="Times New Roman" w:hAnsi="Times New Roman"/>
          <w:sz w:val="24"/>
          <w:szCs w:val="24"/>
          <w:lang w:val="uk-UA"/>
        </w:rPr>
        <w:t xml:space="preserve"> практично не ведеться будівництво нових берегозахисних споруд, наявні фінансові ресурси направляються на відновлення зруйнованих та аварійно-небезпечних ділянок, кількість яких постійно збільшується.</w:t>
      </w:r>
    </w:p>
    <w:p w:rsidR="00A80F2C" w:rsidRPr="00930125" w:rsidRDefault="00A80F2C" w:rsidP="00236ACA">
      <w:pPr>
        <w:widowControl w:val="0"/>
        <w:tabs>
          <w:tab w:val="num" w:pos="0"/>
          <w:tab w:val="left" w:pos="851"/>
        </w:tabs>
        <w:ind w:firstLine="709"/>
        <w:jc w:val="both"/>
        <w:rPr>
          <w:b/>
          <w:sz w:val="24"/>
          <w:szCs w:val="24"/>
        </w:rPr>
      </w:pPr>
      <w:r w:rsidRPr="00930125">
        <w:rPr>
          <w:b/>
          <w:sz w:val="24"/>
          <w:szCs w:val="24"/>
        </w:rPr>
        <w:t>Основні завдання:</w:t>
      </w:r>
    </w:p>
    <w:p w:rsidR="00A80F2C"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захист населених пунктів, сільськогосподарських угідь та господарських об’єктів від руйнівної дії паводкових вод та підготовки водогосподарських об’єктів до безаварійного пропуску паводків</w:t>
      </w:r>
      <w:r w:rsidR="00A61D6D">
        <w:rPr>
          <w:rFonts w:ascii="Times New Roman" w:hAnsi="Times New Roman"/>
          <w:sz w:val="24"/>
          <w:szCs w:val="24"/>
          <w:lang w:val="uk-UA"/>
        </w:rPr>
        <w:t>;</w:t>
      </w:r>
      <w:r w:rsidRPr="00930125">
        <w:rPr>
          <w:rFonts w:ascii="Times New Roman" w:hAnsi="Times New Roman"/>
          <w:sz w:val="24"/>
          <w:szCs w:val="24"/>
          <w:lang w:val="uk-UA"/>
        </w:rPr>
        <w:t xml:space="preserve"> </w:t>
      </w:r>
    </w:p>
    <w:p w:rsidR="00A80F2C" w:rsidRPr="00930125" w:rsidRDefault="00A61D6D"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реконструкція захисної</w:t>
      </w:r>
      <w:r w:rsidR="00A80F2C" w:rsidRPr="00930125">
        <w:rPr>
          <w:rFonts w:ascii="Times New Roman" w:hAnsi="Times New Roman"/>
          <w:sz w:val="24"/>
          <w:szCs w:val="24"/>
          <w:lang w:val="uk-UA"/>
        </w:rPr>
        <w:t xml:space="preserve"> дамб</w:t>
      </w:r>
      <w:r>
        <w:rPr>
          <w:rFonts w:ascii="Times New Roman" w:hAnsi="Times New Roman"/>
          <w:sz w:val="24"/>
          <w:szCs w:val="24"/>
          <w:lang w:val="uk-UA"/>
        </w:rPr>
        <w:t>и</w:t>
      </w:r>
      <w:r w:rsidR="00A80F2C" w:rsidRPr="00930125">
        <w:rPr>
          <w:rFonts w:ascii="Times New Roman" w:hAnsi="Times New Roman"/>
          <w:sz w:val="24"/>
          <w:szCs w:val="24"/>
          <w:lang w:val="uk-UA"/>
        </w:rPr>
        <w:t xml:space="preserve"> в межах </w:t>
      </w:r>
      <w:proofErr w:type="spellStart"/>
      <w:r>
        <w:rPr>
          <w:rFonts w:ascii="Times New Roman" w:hAnsi="Times New Roman"/>
          <w:sz w:val="24"/>
          <w:szCs w:val="24"/>
          <w:lang w:val="uk-UA"/>
        </w:rPr>
        <w:t>с.</w:t>
      </w:r>
      <w:r w:rsidR="00A80F2C" w:rsidRPr="00930125">
        <w:rPr>
          <w:rFonts w:ascii="Times New Roman" w:hAnsi="Times New Roman"/>
          <w:sz w:val="24"/>
          <w:szCs w:val="24"/>
          <w:lang w:val="uk-UA"/>
        </w:rPr>
        <w:t>Шипинці</w:t>
      </w:r>
      <w:proofErr w:type="spellEnd"/>
      <w:r w:rsidR="00A80F2C" w:rsidRPr="00930125">
        <w:rPr>
          <w:rFonts w:ascii="Times New Roman" w:hAnsi="Times New Roman"/>
          <w:sz w:val="24"/>
          <w:szCs w:val="24"/>
          <w:lang w:val="uk-UA"/>
        </w:rPr>
        <w:t xml:space="preserve"> із влаштуванням берегового кріплення в місцях інтенсивної водної ерозії;  </w:t>
      </w:r>
    </w:p>
    <w:p w:rsidR="00A80F2C" w:rsidRPr="00E74052"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активізація контролю за несанкціонованим вибором гравійно-піщаної суміші з русел  річок, шляхом здійснення постійних рейдів-перевірок.</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ймовірності підтопле</w:t>
      </w:r>
      <w:r w:rsidR="00A61D6D">
        <w:rPr>
          <w:rFonts w:ascii="Times New Roman" w:hAnsi="Times New Roman"/>
          <w:sz w:val="24"/>
          <w:szCs w:val="24"/>
          <w:lang w:val="uk-UA"/>
        </w:rPr>
        <w:t xml:space="preserve">ння у зонах річок  Прут, </w:t>
      </w:r>
      <w:proofErr w:type="spellStart"/>
      <w:r w:rsidR="00A61D6D">
        <w:rPr>
          <w:rFonts w:ascii="Times New Roman" w:hAnsi="Times New Roman"/>
          <w:sz w:val="24"/>
          <w:szCs w:val="24"/>
          <w:lang w:val="uk-UA"/>
        </w:rPr>
        <w:t>Совиця</w:t>
      </w:r>
      <w:proofErr w:type="spellEnd"/>
      <w:r w:rsidRPr="00930125">
        <w:rPr>
          <w:rFonts w:ascii="Times New Roman" w:hAnsi="Times New Roman"/>
          <w:sz w:val="24"/>
          <w:szCs w:val="24"/>
          <w:lang w:val="uk-UA"/>
        </w:rPr>
        <w:t xml:space="preserve"> та захист від </w:t>
      </w:r>
      <w:r w:rsidRPr="00930125">
        <w:rPr>
          <w:rFonts w:ascii="Times New Roman" w:hAnsi="Times New Roman"/>
          <w:sz w:val="24"/>
          <w:szCs w:val="24"/>
          <w:lang w:val="uk-UA"/>
        </w:rPr>
        <w:lastRenderedPageBreak/>
        <w:t>шкідливої дії вод;</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покращення захисту населених пунктів та сільськогосподарських угідь від шкідливої дії вод</w:t>
      </w:r>
      <w:r w:rsidR="00A61D6D">
        <w:rPr>
          <w:rFonts w:ascii="Times New Roman" w:hAnsi="Times New Roman"/>
          <w:sz w:val="24"/>
          <w:szCs w:val="24"/>
          <w:lang w:val="uk-UA"/>
        </w:rPr>
        <w:t>и</w:t>
      </w:r>
      <w:r w:rsidRPr="00930125">
        <w:rPr>
          <w:rFonts w:ascii="Times New Roman" w:hAnsi="Times New Roman"/>
          <w:sz w:val="24"/>
          <w:szCs w:val="24"/>
          <w:lang w:val="uk-UA"/>
        </w:rPr>
        <w:t>;</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мінімізація розміру збитків, спричинених шкідливою дією паводкових вод;</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відновлення водозахисних дамб, берегоукріплення та регулювання русел річок.</w:t>
      </w:r>
    </w:p>
    <w:p w:rsidR="00A80F2C" w:rsidRPr="00B50592" w:rsidRDefault="00A80F2C" w:rsidP="00236ACA">
      <w:pPr>
        <w:widowControl w:val="0"/>
        <w:ind w:left="426" w:firstLine="709"/>
        <w:jc w:val="both"/>
        <w:rPr>
          <w:b/>
          <w:sz w:val="24"/>
          <w:szCs w:val="24"/>
          <w:lang w:val="ru-RU"/>
        </w:rPr>
      </w:pPr>
    </w:p>
    <w:p w:rsidR="00A80F2C" w:rsidRDefault="00A80F2C" w:rsidP="00236ACA">
      <w:pPr>
        <w:widowControl w:val="0"/>
        <w:jc w:val="center"/>
        <w:rPr>
          <w:b/>
          <w:sz w:val="24"/>
          <w:szCs w:val="24"/>
          <w:u w:val="single"/>
        </w:rPr>
      </w:pPr>
      <w:r w:rsidRPr="00930125">
        <w:rPr>
          <w:b/>
          <w:sz w:val="24"/>
          <w:szCs w:val="24"/>
          <w:u w:val="single"/>
        </w:rPr>
        <w:t>Техногенна безпека</w:t>
      </w:r>
    </w:p>
    <w:p w:rsidR="00B50592" w:rsidRPr="00930125" w:rsidRDefault="00B50592" w:rsidP="00236ACA">
      <w:pPr>
        <w:widowControl w:val="0"/>
        <w:jc w:val="center"/>
        <w:rPr>
          <w:b/>
          <w:sz w:val="24"/>
          <w:szCs w:val="24"/>
          <w:u w:val="single"/>
        </w:rPr>
      </w:pPr>
    </w:p>
    <w:p w:rsidR="00A80F2C" w:rsidRPr="00930125" w:rsidRDefault="00A80F2C" w:rsidP="00236ACA">
      <w:pPr>
        <w:widowControl w:val="0"/>
        <w:ind w:firstLine="709"/>
        <w:jc w:val="both"/>
        <w:rPr>
          <w:b/>
          <w:sz w:val="24"/>
          <w:szCs w:val="24"/>
        </w:rPr>
      </w:pPr>
      <w:r w:rsidRPr="00930125">
        <w:rPr>
          <w:b/>
          <w:sz w:val="24"/>
          <w:szCs w:val="24"/>
        </w:rPr>
        <w:t>Основні проблеми:</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недостатній обсяг фінансування заходів, пов’язаних з ліквідацією наслідків надзвичайних ситуацій; </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створення матеріального резерву; </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відсутність на потенційно-небезпечних об’єктах систем раннього виявлення надзвичайних ситуацій та оповіщення людей.</w:t>
      </w:r>
    </w:p>
    <w:p w:rsidR="00A80F2C" w:rsidRPr="00930125" w:rsidRDefault="00A80F2C" w:rsidP="00236ACA">
      <w:pPr>
        <w:widowControl w:val="0"/>
        <w:ind w:firstLine="709"/>
        <w:jc w:val="both"/>
        <w:rPr>
          <w:b/>
          <w:sz w:val="24"/>
          <w:szCs w:val="24"/>
        </w:rPr>
      </w:pPr>
      <w:r w:rsidRPr="00930125">
        <w:rPr>
          <w:b/>
          <w:sz w:val="24"/>
          <w:szCs w:val="24"/>
        </w:rPr>
        <w:t>Основні завдання:</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забезпечення належного рівня безпеки населення і захисту території </w:t>
      </w:r>
      <w:r>
        <w:rPr>
          <w:rFonts w:ascii="Times New Roman" w:hAnsi="Times New Roman"/>
          <w:sz w:val="24"/>
          <w:szCs w:val="24"/>
          <w:lang w:val="uk-UA"/>
        </w:rPr>
        <w:t>громади</w:t>
      </w:r>
      <w:r w:rsidRPr="00930125">
        <w:rPr>
          <w:rFonts w:ascii="Times New Roman" w:hAnsi="Times New Roman"/>
          <w:sz w:val="24"/>
          <w:szCs w:val="24"/>
          <w:lang w:val="uk-UA"/>
        </w:rPr>
        <w:t>, об’єктів підвищеної небезпеки від загрози виникнення надзвичайних ситуацій техногенного та природного характеру;</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здійснення постійного контролю за станом техногенної небезпеки на промислових об’єктах </w:t>
      </w:r>
      <w:r>
        <w:rPr>
          <w:rFonts w:ascii="Times New Roman" w:hAnsi="Times New Roman"/>
          <w:sz w:val="24"/>
          <w:szCs w:val="24"/>
          <w:lang w:val="uk-UA"/>
        </w:rPr>
        <w:t>громади</w:t>
      </w:r>
      <w:r w:rsidRPr="00930125">
        <w:rPr>
          <w:rFonts w:ascii="Times New Roman" w:hAnsi="Times New Roman"/>
          <w:sz w:val="24"/>
          <w:szCs w:val="24"/>
          <w:lang w:val="uk-UA"/>
        </w:rPr>
        <w:t>, радіаційного та хімічного контролю навколишнього природного середовища та забезпечення належного матеріально-технічного забезпечення служб спостереження;</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функціонування сил цивільного захисту та системи моніторингу, прогнозування і запобігання надзвичайним ситуаціям; </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проведення роз’яснювальної роботи на підприємствах і організаціях області щодо попередження можливості виникнення надзвичайних ситуацій та їхніх дій при цьому.</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матеріальних збитків та людських втрат;</w:t>
      </w:r>
    </w:p>
    <w:p w:rsidR="00A80F2C" w:rsidRPr="0093012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оперативного реагування на надзвичайні ситуації. </w:t>
      </w:r>
    </w:p>
    <w:p w:rsidR="00A80F2C" w:rsidRPr="00B50592" w:rsidRDefault="00A80F2C" w:rsidP="00236ACA">
      <w:pPr>
        <w:widowControl w:val="0"/>
        <w:ind w:firstLine="709"/>
        <w:jc w:val="both"/>
        <w:rPr>
          <w:b/>
          <w:sz w:val="24"/>
          <w:szCs w:val="24"/>
        </w:rPr>
      </w:pPr>
    </w:p>
    <w:p w:rsidR="00A80F2C" w:rsidRDefault="00A80F2C" w:rsidP="00236ACA">
      <w:pPr>
        <w:widowControl w:val="0"/>
        <w:jc w:val="center"/>
        <w:rPr>
          <w:b/>
          <w:sz w:val="24"/>
          <w:szCs w:val="24"/>
        </w:rPr>
      </w:pPr>
      <w:r w:rsidRPr="00E05960">
        <w:rPr>
          <w:b/>
          <w:sz w:val="24"/>
          <w:szCs w:val="24"/>
        </w:rPr>
        <w:t>3. Б</w:t>
      </w:r>
      <w:r>
        <w:rPr>
          <w:b/>
          <w:sz w:val="24"/>
          <w:szCs w:val="24"/>
        </w:rPr>
        <w:t>ЮДЖЕТНА ТА ГРОШОВО-КРЕДИТНА ПОЛІТИКА</w:t>
      </w:r>
    </w:p>
    <w:p w:rsidR="00B50592" w:rsidRPr="00E05960" w:rsidRDefault="00B50592" w:rsidP="00236ACA">
      <w:pPr>
        <w:widowControl w:val="0"/>
        <w:jc w:val="center"/>
        <w:rPr>
          <w:b/>
          <w:sz w:val="24"/>
          <w:szCs w:val="24"/>
        </w:rPr>
      </w:pPr>
    </w:p>
    <w:p w:rsidR="00A80F2C" w:rsidRPr="00E05960" w:rsidRDefault="00A80F2C" w:rsidP="00236ACA">
      <w:pPr>
        <w:widowControl w:val="0"/>
        <w:ind w:firstLine="709"/>
        <w:jc w:val="both"/>
        <w:rPr>
          <w:sz w:val="24"/>
          <w:szCs w:val="24"/>
        </w:rPr>
      </w:pPr>
      <w:r w:rsidRPr="00E05960">
        <w:rPr>
          <w:sz w:val="24"/>
          <w:szCs w:val="24"/>
        </w:rPr>
        <w:t>Фінансування заходів Програми у 201</w:t>
      </w:r>
      <w:r w:rsidR="009A4D32">
        <w:rPr>
          <w:sz w:val="24"/>
          <w:szCs w:val="24"/>
        </w:rPr>
        <w:t>8</w:t>
      </w:r>
      <w:r w:rsidRPr="00E05960">
        <w:rPr>
          <w:sz w:val="24"/>
          <w:szCs w:val="24"/>
        </w:rPr>
        <w:t xml:space="preserve"> році здійснюватиметься за рахунок різних джерел фінансування: бюджетних коштів, кредитних ресурсів, власних коштів господарюючих суб’єктів, грантів, міжнародної технічної допомоги, доходів від надання платних послуг бюджетними установами, благодійної, гуманітарної спонсорської допомоги та інших джерел не заборонених чинним законодавством.  </w:t>
      </w:r>
    </w:p>
    <w:p w:rsidR="00A80F2C" w:rsidRPr="00E05960" w:rsidRDefault="00A80F2C" w:rsidP="00236ACA">
      <w:pPr>
        <w:widowControl w:val="0"/>
        <w:ind w:firstLine="709"/>
        <w:jc w:val="both"/>
        <w:rPr>
          <w:b/>
          <w:sz w:val="24"/>
          <w:szCs w:val="24"/>
        </w:rPr>
      </w:pPr>
      <w:r w:rsidRPr="00E05960">
        <w:rPr>
          <w:b/>
          <w:sz w:val="24"/>
          <w:szCs w:val="24"/>
        </w:rPr>
        <w:t>Основними проблемами бюджетної та грошово-кредитної політики є:</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уповільнення темпів економічного розвитку, спричинене світовою фінансовою кризою;</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недоїмки з платежів до бюджетів усіх рівнів;</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боргу по внесках на загальнообов’язкове державне пенсійне страхування, зі сплати єдиного соціального внеску до Пенсійного фонду України;</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недостатність власних коштів місцевих бюджетів для відбудови інфраструктури </w:t>
      </w:r>
      <w:r>
        <w:rPr>
          <w:rFonts w:ascii="Times New Roman" w:hAnsi="Times New Roman"/>
          <w:sz w:val="24"/>
          <w:szCs w:val="24"/>
          <w:lang w:val="uk-UA"/>
        </w:rPr>
        <w:t>громади</w:t>
      </w:r>
      <w:r w:rsidRPr="00CC0B05">
        <w:rPr>
          <w:rFonts w:ascii="Times New Roman" w:hAnsi="Times New Roman"/>
          <w:sz w:val="24"/>
          <w:szCs w:val="24"/>
          <w:lang w:val="uk-UA"/>
        </w:rPr>
        <w:t>.</w:t>
      </w:r>
    </w:p>
    <w:p w:rsidR="00A80F2C" w:rsidRPr="00E05960" w:rsidRDefault="009A4D32" w:rsidP="00236ACA">
      <w:pPr>
        <w:pStyle w:val="24"/>
        <w:widowControl w:val="0"/>
        <w:tabs>
          <w:tab w:val="num" w:pos="851"/>
        </w:tabs>
        <w:spacing w:after="0" w:line="240" w:lineRule="auto"/>
        <w:ind w:left="0" w:firstLine="709"/>
        <w:jc w:val="both"/>
        <w:rPr>
          <w:b/>
          <w:sz w:val="24"/>
          <w:szCs w:val="24"/>
        </w:rPr>
      </w:pPr>
      <w:r>
        <w:rPr>
          <w:b/>
          <w:sz w:val="24"/>
          <w:szCs w:val="24"/>
        </w:rPr>
        <w:t>Завдання</w:t>
      </w:r>
      <w:r w:rsidR="00A80F2C" w:rsidRPr="00E05960">
        <w:rPr>
          <w:b/>
          <w:sz w:val="24"/>
          <w:szCs w:val="24"/>
        </w:rPr>
        <w:t>:</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своєчасне та повне фінансування бюджетних видатків;</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збалансованість показників місцевих бюджетів;</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недопущення бюджетної заборгованості з соціальних виплат, за енергоносії;</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податкового боргу до бюджетів усіх рівнів, боргу по внесках на загальнообов’язкове державне пенсійне страхування, зі сплати єдиного соціального внеску до Пенсійного фонду України;</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lastRenderedPageBreak/>
        <w:t xml:space="preserve">збільшення надходжень до </w:t>
      </w:r>
      <w:r w:rsidR="009A4D32">
        <w:rPr>
          <w:rFonts w:ascii="Times New Roman" w:hAnsi="Times New Roman"/>
          <w:sz w:val="24"/>
          <w:szCs w:val="24"/>
          <w:lang w:val="uk-UA"/>
        </w:rPr>
        <w:t>міського</w:t>
      </w:r>
      <w:r w:rsidRPr="00CC0B05">
        <w:rPr>
          <w:rFonts w:ascii="Times New Roman" w:hAnsi="Times New Roman"/>
          <w:sz w:val="24"/>
          <w:szCs w:val="24"/>
          <w:lang w:val="uk-UA"/>
        </w:rPr>
        <w:t xml:space="preserve"> бюджет</w:t>
      </w:r>
      <w:r w:rsidR="009A4D32">
        <w:rPr>
          <w:rFonts w:ascii="Times New Roman" w:hAnsi="Times New Roman"/>
          <w:sz w:val="24"/>
          <w:szCs w:val="24"/>
          <w:lang w:val="uk-UA"/>
        </w:rPr>
        <w:t>у</w:t>
      </w:r>
      <w:r w:rsidRPr="00CC0B05">
        <w:rPr>
          <w:rFonts w:ascii="Times New Roman" w:hAnsi="Times New Roman"/>
          <w:sz w:val="24"/>
          <w:szCs w:val="24"/>
          <w:lang w:val="uk-UA"/>
        </w:rPr>
        <w:t xml:space="preserve"> </w:t>
      </w:r>
      <w:r>
        <w:rPr>
          <w:rFonts w:ascii="Times New Roman" w:hAnsi="Times New Roman"/>
          <w:sz w:val="24"/>
          <w:szCs w:val="24"/>
          <w:lang w:val="uk-UA"/>
        </w:rPr>
        <w:t>громади</w:t>
      </w:r>
      <w:r w:rsidRPr="00CC0B05">
        <w:rPr>
          <w:rFonts w:ascii="Times New Roman" w:hAnsi="Times New Roman"/>
          <w:sz w:val="24"/>
          <w:szCs w:val="24"/>
          <w:lang w:val="uk-UA"/>
        </w:rPr>
        <w:t>;</w:t>
      </w:r>
    </w:p>
    <w:p w:rsidR="00A80F2C" w:rsidRPr="00CC0B05"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підвищення ефективності банківської діяльності та довіри до банків</w:t>
      </w:r>
      <w:r w:rsidR="009A4D32">
        <w:rPr>
          <w:rFonts w:ascii="Times New Roman" w:hAnsi="Times New Roman"/>
          <w:sz w:val="24"/>
          <w:szCs w:val="24"/>
          <w:lang w:val="uk-UA"/>
        </w:rPr>
        <w:t>.</w:t>
      </w:r>
      <w:r w:rsidRPr="00CC0B05">
        <w:rPr>
          <w:rFonts w:ascii="Times New Roman" w:hAnsi="Times New Roman"/>
          <w:sz w:val="24"/>
          <w:szCs w:val="24"/>
          <w:lang w:val="uk-UA"/>
        </w:rPr>
        <w:t xml:space="preserve"> </w:t>
      </w:r>
    </w:p>
    <w:p w:rsidR="00A80F2C" w:rsidRPr="00B50592" w:rsidRDefault="00A80F2C" w:rsidP="00236ACA">
      <w:pPr>
        <w:pStyle w:val="a6"/>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A80F2C" w:rsidRPr="00135A25" w:rsidRDefault="00A80F2C" w:rsidP="00236ACA">
      <w:pPr>
        <w:widowControl w:val="0"/>
        <w:ind w:firstLine="363"/>
        <w:jc w:val="center"/>
        <w:rPr>
          <w:b/>
          <w:color w:val="00B050"/>
          <w:sz w:val="10"/>
          <w:szCs w:val="10"/>
        </w:rPr>
      </w:pPr>
    </w:p>
    <w:p w:rsidR="00A80F2C" w:rsidRDefault="009A4D32" w:rsidP="00236ACA">
      <w:pPr>
        <w:widowControl w:val="0"/>
        <w:jc w:val="center"/>
        <w:rPr>
          <w:b/>
          <w:sz w:val="24"/>
          <w:szCs w:val="24"/>
        </w:rPr>
      </w:pPr>
      <w:r>
        <w:rPr>
          <w:b/>
          <w:sz w:val="24"/>
          <w:szCs w:val="24"/>
        </w:rPr>
        <w:t>4</w:t>
      </w:r>
      <w:r w:rsidR="00A80F2C" w:rsidRPr="00E61F53">
        <w:rPr>
          <w:b/>
          <w:sz w:val="24"/>
          <w:szCs w:val="24"/>
        </w:rPr>
        <w:t xml:space="preserve">. </w:t>
      </w:r>
      <w:r w:rsidR="00A80F2C">
        <w:rPr>
          <w:b/>
          <w:sz w:val="24"/>
          <w:szCs w:val="24"/>
        </w:rPr>
        <w:t xml:space="preserve">ФОРМУВАННЯ КОНКУРЕНТНОГО СЕРЕДОВИЩА НА </w:t>
      </w:r>
    </w:p>
    <w:p w:rsidR="00A80F2C" w:rsidRDefault="00A80F2C" w:rsidP="00236ACA">
      <w:pPr>
        <w:widowControl w:val="0"/>
        <w:jc w:val="center"/>
        <w:rPr>
          <w:b/>
          <w:sz w:val="24"/>
          <w:szCs w:val="24"/>
        </w:rPr>
      </w:pPr>
      <w:r>
        <w:rPr>
          <w:b/>
          <w:sz w:val="24"/>
          <w:szCs w:val="24"/>
        </w:rPr>
        <w:t>РЕГІОНАЛЬНИХ РИНКАХ ТА РЕГУЛЮВАННЯ ЦІН</w:t>
      </w:r>
    </w:p>
    <w:p w:rsidR="00B50592" w:rsidRDefault="00B50592" w:rsidP="00236ACA">
      <w:pPr>
        <w:widowControl w:val="0"/>
        <w:jc w:val="center"/>
        <w:rPr>
          <w:b/>
          <w:sz w:val="24"/>
          <w:szCs w:val="24"/>
        </w:rPr>
      </w:pPr>
    </w:p>
    <w:p w:rsidR="00A80F2C" w:rsidRPr="00E40CAA" w:rsidRDefault="00A80F2C" w:rsidP="00236ACA">
      <w:pPr>
        <w:pStyle w:val="24"/>
        <w:widowControl w:val="0"/>
        <w:tabs>
          <w:tab w:val="left" w:pos="0"/>
        </w:tabs>
        <w:spacing w:after="0" w:line="240" w:lineRule="auto"/>
        <w:ind w:left="0" w:firstLine="709"/>
        <w:jc w:val="both"/>
        <w:rPr>
          <w:b/>
          <w:sz w:val="24"/>
          <w:szCs w:val="24"/>
        </w:rPr>
      </w:pPr>
      <w:r>
        <w:rPr>
          <w:b/>
          <w:sz w:val="24"/>
          <w:szCs w:val="24"/>
        </w:rPr>
        <w:t xml:space="preserve">Основними </w:t>
      </w:r>
      <w:r w:rsidRPr="00E40CAA">
        <w:rPr>
          <w:b/>
          <w:sz w:val="24"/>
          <w:szCs w:val="24"/>
        </w:rPr>
        <w:t>проблем</w:t>
      </w:r>
      <w:r>
        <w:rPr>
          <w:b/>
          <w:sz w:val="24"/>
          <w:szCs w:val="24"/>
        </w:rPr>
        <w:t>ам</w:t>
      </w:r>
      <w:r w:rsidRPr="00E40CAA">
        <w:rPr>
          <w:b/>
          <w:sz w:val="24"/>
          <w:szCs w:val="24"/>
        </w:rPr>
        <w:t>и</w:t>
      </w:r>
      <w:r>
        <w:rPr>
          <w:b/>
          <w:sz w:val="24"/>
          <w:szCs w:val="24"/>
        </w:rPr>
        <w:t xml:space="preserve"> є</w:t>
      </w:r>
      <w:r w:rsidRPr="00E40CAA">
        <w:rPr>
          <w:b/>
          <w:sz w:val="24"/>
          <w:szCs w:val="24"/>
        </w:rPr>
        <w:t>:</w:t>
      </w:r>
    </w:p>
    <w:p w:rsidR="00A80F2C" w:rsidRPr="0010270A"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недосконале поєднання функцій державного управління та господарської діяльності органів виконавчої влади, органів адміністративно-господарського управління та контролю, значний адміністративний вплив на ринкові процеси;</w:t>
      </w:r>
    </w:p>
    <w:p w:rsidR="00A80F2C" w:rsidRPr="0010270A"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неефективний механізм державного регулювання природних монополій;</w:t>
      </w:r>
    </w:p>
    <w:p w:rsidR="00A80F2C" w:rsidRPr="0010270A"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недостатній захист підприємців і споживачів від монопольних проявів, насамперед з боку суб’єктів природних монополій.</w:t>
      </w:r>
    </w:p>
    <w:p w:rsidR="00A80F2C" w:rsidRPr="00E40CAA" w:rsidRDefault="00A80F2C" w:rsidP="00236ACA">
      <w:pPr>
        <w:pStyle w:val="24"/>
        <w:widowControl w:val="0"/>
        <w:tabs>
          <w:tab w:val="num" w:pos="0"/>
          <w:tab w:val="left" w:pos="993"/>
        </w:tabs>
        <w:spacing w:after="0" w:line="240" w:lineRule="auto"/>
        <w:ind w:left="0" w:firstLine="709"/>
        <w:jc w:val="both"/>
        <w:rPr>
          <w:b/>
          <w:sz w:val="24"/>
          <w:szCs w:val="24"/>
        </w:rPr>
      </w:pPr>
      <w:r w:rsidRPr="00E40CAA">
        <w:rPr>
          <w:b/>
          <w:sz w:val="24"/>
          <w:szCs w:val="24"/>
        </w:rPr>
        <w:t>Основні завдання:</w:t>
      </w:r>
    </w:p>
    <w:p w:rsidR="00A80F2C" w:rsidRPr="0010270A"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запобігання порушенням законодавства про захист економічної конкуренції;</w:t>
      </w:r>
    </w:p>
    <w:p w:rsidR="00A80F2C" w:rsidRPr="0010270A"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підвищення ефективності протидії випадкам зловживання монопольним становищем, </w:t>
      </w:r>
      <w:proofErr w:type="spellStart"/>
      <w:r w:rsidRPr="0010270A">
        <w:rPr>
          <w:rFonts w:ascii="Times New Roman" w:hAnsi="Times New Roman"/>
          <w:sz w:val="24"/>
          <w:szCs w:val="24"/>
          <w:lang w:val="uk-UA"/>
        </w:rPr>
        <w:t>антиконкурентних</w:t>
      </w:r>
      <w:proofErr w:type="spellEnd"/>
      <w:r w:rsidRPr="0010270A">
        <w:rPr>
          <w:rFonts w:ascii="Times New Roman" w:hAnsi="Times New Roman"/>
          <w:sz w:val="24"/>
          <w:szCs w:val="24"/>
          <w:lang w:val="uk-UA"/>
        </w:rPr>
        <w:t xml:space="preserve"> узгоджених дій на внутрішньому ринку;</w:t>
      </w:r>
    </w:p>
    <w:p w:rsidR="00A80F2C" w:rsidRPr="0010270A"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здійснення моніторингу соціально-важливих ринків з метою аналізу та прогнозування їх розвитку; </w:t>
      </w:r>
    </w:p>
    <w:p w:rsidR="00A80F2C" w:rsidRPr="0010270A"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рівня конкуренції на ринках споживчих товарів шляхом стимулювання вступу на них нових суб’єктів господарювання;</w:t>
      </w:r>
    </w:p>
    <w:p w:rsidR="00A80F2C" w:rsidRPr="00F55BCA"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інформування громадськості щодо виявлення та припинення порушень чинного законодавства про захист економічної </w:t>
      </w:r>
      <w:r w:rsidR="009A4D32">
        <w:rPr>
          <w:rFonts w:ascii="Times New Roman" w:hAnsi="Times New Roman"/>
          <w:sz w:val="24"/>
          <w:szCs w:val="24"/>
          <w:lang w:val="uk-UA"/>
        </w:rPr>
        <w:t>конкуренції;</w:t>
      </w:r>
    </w:p>
    <w:p w:rsidR="00A80F2C" w:rsidRPr="0010270A"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поява на ринках нових суб’єктів господарювання;</w:t>
      </w:r>
    </w:p>
    <w:p w:rsidR="00A80F2C" w:rsidRPr="0010270A"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покращення якості послуг, що надаються суб’єктам підприємницької діяльності та населенню;</w:t>
      </w:r>
    </w:p>
    <w:p w:rsidR="00A80F2C" w:rsidRPr="0010270A"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діяльності суб’єктів господарювання природних монополій та підприємств, що діють на суміжних ринках.</w:t>
      </w:r>
    </w:p>
    <w:p w:rsidR="00A80F2C" w:rsidRPr="00B50592" w:rsidRDefault="00A80F2C" w:rsidP="00236ACA">
      <w:pPr>
        <w:widowControl w:val="0"/>
        <w:ind w:firstLine="363"/>
        <w:jc w:val="center"/>
        <w:rPr>
          <w:b/>
          <w:sz w:val="24"/>
          <w:szCs w:val="24"/>
          <w:lang w:val="ru-RU"/>
        </w:rPr>
      </w:pPr>
    </w:p>
    <w:p w:rsidR="00A80F2C" w:rsidRDefault="009A4D32" w:rsidP="00236ACA">
      <w:pPr>
        <w:widowControl w:val="0"/>
        <w:jc w:val="center"/>
        <w:rPr>
          <w:b/>
          <w:sz w:val="24"/>
          <w:szCs w:val="24"/>
        </w:rPr>
      </w:pPr>
      <w:r>
        <w:rPr>
          <w:b/>
          <w:sz w:val="24"/>
          <w:szCs w:val="24"/>
        </w:rPr>
        <w:t>5</w:t>
      </w:r>
      <w:r w:rsidR="00A80F2C" w:rsidRPr="00E61F53">
        <w:rPr>
          <w:b/>
          <w:sz w:val="24"/>
          <w:szCs w:val="24"/>
        </w:rPr>
        <w:t xml:space="preserve">. </w:t>
      </w:r>
      <w:r w:rsidR="00A80F2C">
        <w:rPr>
          <w:b/>
          <w:sz w:val="24"/>
          <w:szCs w:val="24"/>
        </w:rPr>
        <w:t xml:space="preserve">ЗАКУПІВЛЯ ТОВАРІВ, РОБІТ, ПОСЛУГ ДЛЯ </w:t>
      </w:r>
      <w:r>
        <w:rPr>
          <w:b/>
          <w:sz w:val="24"/>
          <w:szCs w:val="24"/>
        </w:rPr>
        <w:t>МІСЦЕВИХ</w:t>
      </w:r>
      <w:r w:rsidR="00A80F2C">
        <w:rPr>
          <w:b/>
          <w:sz w:val="24"/>
          <w:szCs w:val="24"/>
        </w:rPr>
        <w:t xml:space="preserve"> ПОТРЕБ ЗА ДЕРЖАВНІ КОШТИ </w:t>
      </w:r>
    </w:p>
    <w:p w:rsidR="00B50592" w:rsidRDefault="00B50592" w:rsidP="00236ACA">
      <w:pPr>
        <w:widowControl w:val="0"/>
        <w:jc w:val="center"/>
        <w:rPr>
          <w:b/>
          <w:sz w:val="24"/>
          <w:szCs w:val="24"/>
        </w:rPr>
      </w:pPr>
    </w:p>
    <w:p w:rsidR="00A80F2C" w:rsidRPr="00E40CAA" w:rsidRDefault="00A80F2C" w:rsidP="00236ACA">
      <w:pPr>
        <w:pStyle w:val="24"/>
        <w:widowControl w:val="0"/>
        <w:tabs>
          <w:tab w:val="num" w:pos="0"/>
        </w:tabs>
        <w:spacing w:after="0" w:line="240" w:lineRule="auto"/>
        <w:ind w:left="0" w:firstLine="709"/>
        <w:jc w:val="both"/>
        <w:rPr>
          <w:b/>
          <w:iCs/>
          <w:sz w:val="24"/>
          <w:szCs w:val="24"/>
        </w:rPr>
      </w:pPr>
      <w:r>
        <w:rPr>
          <w:b/>
          <w:iCs/>
          <w:sz w:val="24"/>
          <w:szCs w:val="24"/>
        </w:rPr>
        <w:t>Основні</w:t>
      </w:r>
      <w:r w:rsidRPr="00E40CAA">
        <w:rPr>
          <w:b/>
          <w:iCs/>
          <w:sz w:val="24"/>
          <w:szCs w:val="24"/>
        </w:rPr>
        <w:t xml:space="preserve"> проблеми:</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неналежне дотримання розпорядниками всіх рівнів вимог законодавства щодо здійснення державних закупівель;</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ускладнення проведення процедур закупівель через вимоги щодо оприлюднення великої кількості інформації про закупівлю через засоби масової інформації та в мережі Інтернет;</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відсутність кадрового забезпечення системи державних закупівель та брак достатньої професійної кваліфікації працівників, діяльність яких пов’язана із здійсненням державних закупівель;</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труднощі з впровадженням інформаційних технологій у сферу державних закупівель, зокрема засобів програмного забезпечення та </w:t>
      </w:r>
      <w:proofErr w:type="spellStart"/>
      <w:r w:rsidRPr="00E40CAA">
        <w:rPr>
          <w:rFonts w:ascii="Times New Roman" w:hAnsi="Times New Roman"/>
          <w:sz w:val="24"/>
          <w:szCs w:val="24"/>
          <w:lang w:val="uk-UA"/>
        </w:rPr>
        <w:t>інтернет-ресурсів</w:t>
      </w:r>
      <w:proofErr w:type="spellEnd"/>
      <w:r w:rsidRPr="00E40CAA">
        <w:rPr>
          <w:rFonts w:ascii="Times New Roman" w:hAnsi="Times New Roman"/>
          <w:sz w:val="24"/>
          <w:szCs w:val="24"/>
          <w:lang w:val="uk-UA"/>
        </w:rPr>
        <w:t xml:space="preserve"> для автоматизації здійснення процедур державних закупівель, у зв’язку з відсутністю належного технічного забезпечення на районному та сільському рівнях.</w:t>
      </w:r>
    </w:p>
    <w:p w:rsidR="00A80F2C" w:rsidRPr="00E40CAA" w:rsidRDefault="00A80F2C" w:rsidP="00236ACA">
      <w:pPr>
        <w:pStyle w:val="24"/>
        <w:widowControl w:val="0"/>
        <w:tabs>
          <w:tab w:val="num" w:pos="0"/>
        </w:tabs>
        <w:spacing w:after="0" w:line="240" w:lineRule="auto"/>
        <w:ind w:left="0" w:firstLine="709"/>
        <w:jc w:val="both"/>
        <w:rPr>
          <w:b/>
          <w:iCs/>
          <w:sz w:val="24"/>
          <w:szCs w:val="24"/>
        </w:rPr>
      </w:pPr>
      <w:r w:rsidRPr="00E40CAA">
        <w:rPr>
          <w:b/>
          <w:iCs/>
          <w:sz w:val="24"/>
          <w:szCs w:val="24"/>
        </w:rPr>
        <w:t>Основні завдання:</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постійне інформаційне забезпечення замовників, організаторів торгів щодо змін у законодавстві про державні закупівлі та надання їм методичної допомоги;</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проведення моніторингу закупівель замовниками товарів, робіт і послуг та здійснення аналізу закупівельних цін з метою недопущення перевитрачання державних коштів;</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lastRenderedPageBreak/>
        <w:t>забезпечення обліку державних закупівель шляхом ведення щоквартального звіту про проведення процедур закупівель товарів, робіт і послуг за державні кошти;</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кваліфікації спеціалістів з питань організації та проведення  процедур  державних закупівель;</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прозорості закупівельних процедур через вільний доступ до всієї інформації щодо державних закупівель, яка підлягає оприлюдненню;</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досягнення оптимального і раціонального використання державних коштів;</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професійної кваліфікації працівників, діяльність яких пов’язана із здійсненням державних закупівель;</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зменшення економічних зловживань при здійсненні державних закупівель;</w:t>
      </w:r>
    </w:p>
    <w:p w:rsidR="00A80F2C" w:rsidRPr="00B50592" w:rsidRDefault="00A80F2C" w:rsidP="00236ACA">
      <w:pPr>
        <w:pStyle w:val="24"/>
        <w:widowControl w:val="0"/>
        <w:tabs>
          <w:tab w:val="num" w:pos="284"/>
          <w:tab w:val="left" w:pos="567"/>
        </w:tabs>
        <w:spacing w:after="0" w:line="240" w:lineRule="auto"/>
        <w:ind w:left="284" w:firstLine="709"/>
        <w:jc w:val="both"/>
        <w:rPr>
          <w:i/>
          <w:color w:val="FF0000"/>
          <w:sz w:val="24"/>
          <w:szCs w:val="24"/>
        </w:rPr>
      </w:pPr>
    </w:p>
    <w:p w:rsidR="00A80F2C" w:rsidRPr="00E61F53" w:rsidRDefault="00222A43" w:rsidP="00236ACA">
      <w:pPr>
        <w:widowControl w:val="0"/>
        <w:jc w:val="center"/>
        <w:rPr>
          <w:b/>
          <w:sz w:val="24"/>
          <w:szCs w:val="24"/>
        </w:rPr>
      </w:pPr>
      <w:r>
        <w:rPr>
          <w:b/>
          <w:sz w:val="24"/>
          <w:szCs w:val="24"/>
        </w:rPr>
        <w:t>6</w:t>
      </w:r>
      <w:r w:rsidR="00A80F2C" w:rsidRPr="00E61F53">
        <w:rPr>
          <w:b/>
          <w:sz w:val="24"/>
          <w:szCs w:val="24"/>
        </w:rPr>
        <w:t xml:space="preserve">. </w:t>
      </w:r>
      <w:r w:rsidR="00A80F2C">
        <w:rPr>
          <w:b/>
          <w:sz w:val="24"/>
          <w:szCs w:val="24"/>
        </w:rPr>
        <w:t xml:space="preserve">РЕАЛІЗАЦІЯ </w:t>
      </w:r>
      <w:r w:rsidR="009A4D32">
        <w:rPr>
          <w:b/>
          <w:sz w:val="24"/>
          <w:szCs w:val="24"/>
        </w:rPr>
        <w:t>МІСЬКИХ (ГАЛУЗЕВИХ)</w:t>
      </w:r>
      <w:r w:rsidR="00A80F2C">
        <w:rPr>
          <w:b/>
          <w:sz w:val="24"/>
          <w:szCs w:val="24"/>
        </w:rPr>
        <w:t xml:space="preserve"> ПРОГРАМ</w:t>
      </w:r>
    </w:p>
    <w:p w:rsidR="00B50592" w:rsidRDefault="00B50592" w:rsidP="00236ACA">
      <w:pPr>
        <w:pStyle w:val="24"/>
        <w:widowControl w:val="0"/>
        <w:tabs>
          <w:tab w:val="num" w:pos="0"/>
        </w:tabs>
        <w:spacing w:after="0" w:line="240" w:lineRule="auto"/>
        <w:ind w:left="0" w:firstLine="709"/>
        <w:jc w:val="both"/>
        <w:rPr>
          <w:b/>
          <w:iCs/>
          <w:sz w:val="24"/>
          <w:szCs w:val="24"/>
        </w:rPr>
      </w:pPr>
    </w:p>
    <w:p w:rsidR="00A80F2C" w:rsidRPr="00E40CAA" w:rsidRDefault="00A80F2C" w:rsidP="00236ACA">
      <w:pPr>
        <w:pStyle w:val="24"/>
        <w:widowControl w:val="0"/>
        <w:tabs>
          <w:tab w:val="num" w:pos="0"/>
        </w:tabs>
        <w:spacing w:after="0" w:line="240" w:lineRule="auto"/>
        <w:ind w:left="0" w:firstLine="709"/>
        <w:jc w:val="both"/>
        <w:rPr>
          <w:b/>
          <w:iCs/>
          <w:sz w:val="24"/>
          <w:szCs w:val="24"/>
        </w:rPr>
      </w:pPr>
      <w:r>
        <w:rPr>
          <w:b/>
          <w:iCs/>
          <w:sz w:val="24"/>
          <w:szCs w:val="24"/>
        </w:rPr>
        <w:t>Основн</w:t>
      </w:r>
      <w:r w:rsidRPr="00E40CAA">
        <w:rPr>
          <w:b/>
          <w:iCs/>
          <w:sz w:val="24"/>
          <w:szCs w:val="24"/>
        </w:rPr>
        <w:t>і проблеми:</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недостатній рівень фінансового забезпечення заходів програм; </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недостатньо якісний рівень підготовки відповідальними розробниками проектів районних програм; </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дублювання заходів та завдань окремих районних програм.</w:t>
      </w:r>
    </w:p>
    <w:p w:rsidR="00A80F2C" w:rsidRPr="00E40CAA" w:rsidRDefault="00A80F2C" w:rsidP="00236ACA">
      <w:pPr>
        <w:pStyle w:val="24"/>
        <w:widowControl w:val="0"/>
        <w:tabs>
          <w:tab w:val="num" w:pos="0"/>
          <w:tab w:val="left" w:pos="993"/>
        </w:tabs>
        <w:spacing w:after="0" w:line="240" w:lineRule="auto"/>
        <w:ind w:left="0" w:firstLine="709"/>
        <w:jc w:val="both"/>
        <w:rPr>
          <w:b/>
          <w:iCs/>
          <w:sz w:val="24"/>
          <w:szCs w:val="24"/>
        </w:rPr>
      </w:pPr>
      <w:r w:rsidRPr="00E40CAA">
        <w:rPr>
          <w:b/>
          <w:iCs/>
          <w:sz w:val="24"/>
          <w:szCs w:val="24"/>
        </w:rPr>
        <w:t xml:space="preserve">Основні завдання: </w:t>
      </w:r>
    </w:p>
    <w:p w:rsidR="009A4D32"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посилення контролю за ефективністю </w:t>
      </w:r>
      <w:r>
        <w:rPr>
          <w:rFonts w:ascii="Times New Roman" w:hAnsi="Times New Roman"/>
          <w:sz w:val="24"/>
          <w:szCs w:val="24"/>
          <w:lang w:val="uk-UA"/>
        </w:rPr>
        <w:t xml:space="preserve">та </w:t>
      </w:r>
      <w:r w:rsidRPr="00E40CAA">
        <w:rPr>
          <w:rFonts w:ascii="Times New Roman" w:hAnsi="Times New Roman"/>
          <w:sz w:val="24"/>
          <w:szCs w:val="24"/>
          <w:lang w:val="uk-UA"/>
        </w:rPr>
        <w:t>раціональним використанням коштів, які виділяються на реалізацію програм</w:t>
      </w:r>
      <w:r w:rsidR="009A4D32">
        <w:rPr>
          <w:rFonts w:ascii="Times New Roman" w:hAnsi="Times New Roman"/>
          <w:sz w:val="24"/>
          <w:szCs w:val="24"/>
          <w:lang w:val="uk-UA"/>
        </w:rPr>
        <w:t>;</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уникнення дублювання заходів і завдань</w:t>
      </w:r>
      <w:r w:rsidR="009A4D32">
        <w:rPr>
          <w:rFonts w:ascii="Times New Roman" w:hAnsi="Times New Roman"/>
          <w:sz w:val="24"/>
          <w:szCs w:val="24"/>
          <w:lang w:val="uk-UA"/>
        </w:rPr>
        <w:t xml:space="preserve"> програм</w:t>
      </w:r>
      <w:r w:rsidRPr="00E40CAA">
        <w:rPr>
          <w:rFonts w:ascii="Times New Roman" w:hAnsi="Times New Roman"/>
          <w:sz w:val="24"/>
          <w:szCs w:val="24"/>
          <w:lang w:val="uk-UA"/>
        </w:rPr>
        <w:t>, укрупнення споріднених програм, відповідно до визначених пріоритетів</w:t>
      </w:r>
      <w:r>
        <w:rPr>
          <w:rFonts w:ascii="Times New Roman" w:hAnsi="Times New Roman"/>
          <w:sz w:val="24"/>
          <w:szCs w:val="24"/>
          <w:lang w:val="uk-UA"/>
        </w:rPr>
        <w:t>.</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оптим</w:t>
      </w:r>
      <w:r w:rsidR="00222A43">
        <w:rPr>
          <w:rFonts w:ascii="Times New Roman" w:hAnsi="Times New Roman"/>
          <w:sz w:val="24"/>
          <w:szCs w:val="24"/>
          <w:lang w:val="uk-UA"/>
        </w:rPr>
        <w:t>ізація кількості діючих програм.</w:t>
      </w:r>
    </w:p>
    <w:p w:rsidR="00A80F2C" w:rsidRPr="00B50592" w:rsidRDefault="00A80F2C" w:rsidP="00236ACA">
      <w:pPr>
        <w:widowControl w:val="0"/>
        <w:ind w:firstLine="363"/>
        <w:jc w:val="center"/>
        <w:rPr>
          <w:b/>
          <w:sz w:val="24"/>
          <w:szCs w:val="24"/>
        </w:rPr>
      </w:pPr>
    </w:p>
    <w:p w:rsidR="00A80F2C" w:rsidRDefault="00222A43" w:rsidP="00236ACA">
      <w:pPr>
        <w:widowControl w:val="0"/>
        <w:jc w:val="center"/>
        <w:rPr>
          <w:b/>
          <w:sz w:val="24"/>
          <w:szCs w:val="24"/>
        </w:rPr>
      </w:pPr>
      <w:r>
        <w:rPr>
          <w:b/>
          <w:sz w:val="24"/>
          <w:szCs w:val="24"/>
        </w:rPr>
        <w:t>7</w:t>
      </w:r>
      <w:r w:rsidR="00A80F2C" w:rsidRPr="00E61F53">
        <w:rPr>
          <w:b/>
          <w:sz w:val="24"/>
          <w:szCs w:val="24"/>
        </w:rPr>
        <w:t>. В</w:t>
      </w:r>
      <w:r w:rsidR="00A80F2C">
        <w:rPr>
          <w:b/>
          <w:sz w:val="24"/>
          <w:szCs w:val="24"/>
        </w:rPr>
        <w:t>ИРОБНИЦТВО СПОЖИВЧИХ ТОВАРІВ І ПОСЛУГ</w:t>
      </w:r>
    </w:p>
    <w:p w:rsidR="00B50592" w:rsidRDefault="00B50592" w:rsidP="00236ACA">
      <w:pPr>
        <w:widowControl w:val="0"/>
        <w:ind w:firstLine="709"/>
        <w:jc w:val="both"/>
        <w:rPr>
          <w:b/>
          <w:sz w:val="24"/>
          <w:szCs w:val="24"/>
        </w:rPr>
      </w:pPr>
    </w:p>
    <w:p w:rsidR="00A80F2C" w:rsidRPr="00E40CAA" w:rsidRDefault="00A80F2C" w:rsidP="00236ACA">
      <w:pPr>
        <w:widowControl w:val="0"/>
        <w:ind w:firstLine="709"/>
        <w:jc w:val="both"/>
        <w:rPr>
          <w:b/>
          <w:sz w:val="24"/>
          <w:szCs w:val="24"/>
        </w:rPr>
      </w:pPr>
      <w:r>
        <w:rPr>
          <w:b/>
          <w:sz w:val="24"/>
          <w:szCs w:val="24"/>
        </w:rPr>
        <w:t xml:space="preserve">Основні </w:t>
      </w:r>
      <w:r w:rsidRPr="00E40CAA">
        <w:rPr>
          <w:b/>
          <w:sz w:val="24"/>
          <w:szCs w:val="24"/>
        </w:rPr>
        <w:t>проблеми:</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нерівномірність забезпечення торговельною мережею населення </w:t>
      </w:r>
      <w:r>
        <w:rPr>
          <w:rFonts w:ascii="Times New Roman" w:hAnsi="Times New Roman"/>
          <w:sz w:val="24"/>
          <w:szCs w:val="24"/>
          <w:lang w:val="uk-UA"/>
        </w:rPr>
        <w:t>громади</w:t>
      </w:r>
      <w:r w:rsidRPr="00E40CAA">
        <w:rPr>
          <w:rFonts w:ascii="Times New Roman" w:hAnsi="Times New Roman"/>
          <w:sz w:val="24"/>
          <w:szCs w:val="24"/>
          <w:lang w:val="uk-UA"/>
        </w:rPr>
        <w:t>;</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обмеженість купівельної спроможності населення, особливо сільського;</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велика частка продажу товарів на організованих та неформальних ринках, що обмежує конвертацію фінансових активів у грошовий офіційний обіг;</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низький рівень обслуговування покупців при здійсненні торговельної діяльності на продовольчих ринках; </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наявність на ринку значної частини товару контрабандного та тіньового походження;</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недосконалість системи контролю за якістю і безпекою продукції, яка б гарантувала споживачам придбання споживчих товарів належної якості;</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скорочення чисельності працюючих, відсутність у підприємств сфери послуг фінансових можливостей для офіційного підвищення рівня заробітної плати працюючим.</w:t>
      </w:r>
    </w:p>
    <w:p w:rsidR="00A80F2C" w:rsidRPr="00E40CAA" w:rsidRDefault="00A80F2C" w:rsidP="00236ACA">
      <w:pPr>
        <w:widowControl w:val="0"/>
        <w:tabs>
          <w:tab w:val="num" w:pos="0"/>
          <w:tab w:val="left" w:pos="851"/>
        </w:tabs>
        <w:ind w:firstLine="709"/>
        <w:jc w:val="both"/>
        <w:rPr>
          <w:b/>
          <w:sz w:val="24"/>
          <w:szCs w:val="24"/>
        </w:rPr>
      </w:pPr>
      <w:r w:rsidRPr="00E40CAA">
        <w:rPr>
          <w:b/>
          <w:sz w:val="24"/>
          <w:szCs w:val="24"/>
        </w:rPr>
        <w:t>Основні завдання:</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поступове перетворення продовольчих та непродовольчих ринків у сучасні торговельні сервісні комплекси, створення на них необхідних умов для продажу сільськогосподарської продукції безпосередньо її виробниками, забезпечення належної якості торговельного обслуговування населення;</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залучення інвестицій у розбудову мережі підприємств торгівлі, ресторанного господарства та сфери послуг;</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розвиток мережі підприємств сфери послуг в сільських населених пунктах, які б надавали населенню найрізноманітніші види послуг; </w:t>
      </w:r>
    </w:p>
    <w:p w:rsidR="00A80F2C" w:rsidRPr="00C567F9"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посилення контролю за якістю і безпекою продукції, товарів та послуг, яка б гарантувала споживачам придбання споживчих товарів та надання послуг належної якості та </w:t>
      </w:r>
      <w:r w:rsidRPr="00E40CAA">
        <w:rPr>
          <w:rFonts w:ascii="Times New Roman" w:hAnsi="Times New Roman"/>
          <w:sz w:val="24"/>
          <w:szCs w:val="24"/>
          <w:lang w:val="uk-UA"/>
        </w:rPr>
        <w:lastRenderedPageBreak/>
        <w:t>запобігання надходженню на споживчий ринок незаконно ввезених (виготовлених), неякісних, фальсифікованих, контрафактних, небезпечних для життя і здоров’я людей товарів</w:t>
      </w:r>
      <w:r w:rsidRPr="00C567F9">
        <w:rPr>
          <w:rFonts w:ascii="Times New Roman" w:hAnsi="Times New Roman"/>
          <w:sz w:val="24"/>
          <w:szCs w:val="24"/>
          <w:lang w:val="uk-UA"/>
        </w:rPr>
        <w:t>;</w:t>
      </w:r>
    </w:p>
    <w:p w:rsidR="00A80F2C" w:rsidRPr="00E40CAA"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здійснення заходів спрямованих на ліквідацію та запобігання виникненню стихійної</w:t>
      </w:r>
      <w:r w:rsidRPr="009A166E">
        <w:rPr>
          <w:rFonts w:ascii="Times New Roman" w:hAnsi="Times New Roman"/>
          <w:sz w:val="24"/>
          <w:szCs w:val="24"/>
          <w:lang w:val="uk-UA"/>
        </w:rPr>
        <w:t xml:space="preserve"> </w:t>
      </w:r>
      <w:r w:rsidRPr="00E40CAA">
        <w:rPr>
          <w:rFonts w:ascii="Times New Roman" w:hAnsi="Times New Roman"/>
          <w:sz w:val="24"/>
          <w:szCs w:val="24"/>
          <w:lang w:val="uk-UA"/>
        </w:rPr>
        <w:t xml:space="preserve">торгівлі. </w:t>
      </w:r>
    </w:p>
    <w:p w:rsidR="00A80F2C" w:rsidRPr="00B50592" w:rsidRDefault="00A80F2C" w:rsidP="00236ACA">
      <w:pPr>
        <w:widowControl w:val="0"/>
        <w:ind w:left="-435" w:firstLine="709"/>
        <w:jc w:val="both"/>
        <w:rPr>
          <w:b/>
          <w:color w:val="FF0000"/>
          <w:sz w:val="24"/>
          <w:szCs w:val="24"/>
        </w:rPr>
      </w:pPr>
    </w:p>
    <w:p w:rsidR="00A80F2C" w:rsidRDefault="00222A43" w:rsidP="00236ACA">
      <w:pPr>
        <w:widowControl w:val="0"/>
        <w:numPr>
          <w:ilvl w:val="12"/>
          <w:numId w:val="0"/>
        </w:numPr>
        <w:jc w:val="center"/>
        <w:rPr>
          <w:b/>
          <w:sz w:val="24"/>
          <w:szCs w:val="24"/>
        </w:rPr>
      </w:pPr>
      <w:r>
        <w:rPr>
          <w:b/>
          <w:sz w:val="24"/>
          <w:szCs w:val="24"/>
        </w:rPr>
        <w:t>8</w:t>
      </w:r>
      <w:r w:rsidR="00A80F2C" w:rsidRPr="00E61F53">
        <w:rPr>
          <w:b/>
          <w:sz w:val="24"/>
          <w:szCs w:val="24"/>
        </w:rPr>
        <w:t xml:space="preserve">. </w:t>
      </w:r>
      <w:r w:rsidR="00A80F2C">
        <w:rPr>
          <w:b/>
          <w:sz w:val="24"/>
          <w:szCs w:val="24"/>
        </w:rPr>
        <w:t>ЗАЙНЯТІСТЬ НАСЕЛЕННЯ ТА РИНОК ПРАЦІ, ДОХОДИ НАСЕЛЕННЯ</w:t>
      </w:r>
    </w:p>
    <w:p w:rsidR="00A80F2C" w:rsidRDefault="00A80F2C" w:rsidP="00236ACA">
      <w:pPr>
        <w:widowControl w:val="0"/>
        <w:numPr>
          <w:ilvl w:val="12"/>
          <w:numId w:val="0"/>
        </w:numPr>
        <w:jc w:val="center"/>
        <w:rPr>
          <w:b/>
          <w:sz w:val="24"/>
          <w:szCs w:val="24"/>
          <w:u w:val="single"/>
        </w:rPr>
      </w:pPr>
      <w:r w:rsidRPr="008631A4">
        <w:rPr>
          <w:b/>
          <w:sz w:val="24"/>
          <w:szCs w:val="24"/>
          <w:u w:val="single"/>
        </w:rPr>
        <w:t>Зайнятість населення та ринок праці</w:t>
      </w:r>
    </w:p>
    <w:p w:rsidR="00B50592" w:rsidRPr="008631A4" w:rsidRDefault="00B50592" w:rsidP="00236ACA">
      <w:pPr>
        <w:widowControl w:val="0"/>
        <w:numPr>
          <w:ilvl w:val="12"/>
          <w:numId w:val="0"/>
        </w:numPr>
        <w:jc w:val="center"/>
        <w:rPr>
          <w:b/>
          <w:sz w:val="24"/>
          <w:szCs w:val="24"/>
          <w:u w:val="single"/>
        </w:rPr>
      </w:pPr>
    </w:p>
    <w:p w:rsidR="00A80F2C" w:rsidRPr="004E4E5B" w:rsidRDefault="00A80F2C" w:rsidP="00236ACA">
      <w:pPr>
        <w:widowControl w:val="0"/>
        <w:ind w:firstLine="709"/>
        <w:rPr>
          <w:sz w:val="24"/>
          <w:szCs w:val="24"/>
          <w:lang w:val="ru-RU"/>
        </w:rPr>
      </w:pPr>
      <w:r w:rsidRPr="004E4E5B">
        <w:rPr>
          <w:sz w:val="24"/>
          <w:szCs w:val="24"/>
        </w:rPr>
        <w:t xml:space="preserve">На формування ринку праці </w:t>
      </w:r>
      <w:r>
        <w:rPr>
          <w:sz w:val="24"/>
          <w:szCs w:val="24"/>
        </w:rPr>
        <w:t>громади</w:t>
      </w:r>
      <w:r w:rsidRPr="004E4E5B">
        <w:rPr>
          <w:sz w:val="24"/>
          <w:szCs w:val="24"/>
        </w:rPr>
        <w:t xml:space="preserve"> впливають наступні негативні фактори:</w:t>
      </w:r>
    </w:p>
    <w:p w:rsidR="00A80F2C" w:rsidRPr="009A16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рівня зайнятості населення;</w:t>
      </w:r>
    </w:p>
    <w:p w:rsidR="00A80F2C" w:rsidRPr="009A16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середньооблікової чисельності штатних працівників;</w:t>
      </w:r>
    </w:p>
    <w:p w:rsidR="00A80F2C" w:rsidRPr="009A16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зростання чисельності працівників, попереджених про заплановане масове вивільнення;</w:t>
      </w:r>
    </w:p>
    <w:p w:rsidR="00A80F2C" w:rsidRPr="009A16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зменшення кількості вакансій на підприємствах, установах та організаціях </w:t>
      </w:r>
      <w:r>
        <w:rPr>
          <w:rFonts w:ascii="Times New Roman" w:hAnsi="Times New Roman"/>
          <w:sz w:val="24"/>
          <w:szCs w:val="24"/>
          <w:lang w:val="uk-UA"/>
        </w:rPr>
        <w:t>громади</w:t>
      </w:r>
      <w:r w:rsidRPr="009A166E">
        <w:rPr>
          <w:rFonts w:ascii="Times New Roman" w:hAnsi="Times New Roman"/>
          <w:sz w:val="24"/>
          <w:szCs w:val="24"/>
          <w:lang w:val="uk-UA"/>
        </w:rPr>
        <w:t>;</w:t>
      </w:r>
    </w:p>
    <w:p w:rsidR="00A80F2C" w:rsidRPr="009A16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регіональна диспропорція між чисельністю безробітних та вакансіями;</w:t>
      </w:r>
    </w:p>
    <w:p w:rsidR="00A80F2C" w:rsidRPr="009A16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професійно-кваліфікаційна диспропорція між попитом та пропозицією робочої сили;</w:t>
      </w:r>
    </w:p>
    <w:p w:rsidR="00A80F2C" w:rsidRPr="00082F4D"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значні обсяги </w:t>
      </w:r>
      <w:proofErr w:type="spellStart"/>
      <w:r w:rsidRPr="009A166E">
        <w:rPr>
          <w:rFonts w:ascii="Times New Roman" w:hAnsi="Times New Roman"/>
          <w:sz w:val="24"/>
          <w:szCs w:val="24"/>
          <w:lang w:val="uk-UA"/>
        </w:rPr>
        <w:t>необлікованої</w:t>
      </w:r>
      <w:proofErr w:type="spellEnd"/>
      <w:r w:rsidRPr="009A166E">
        <w:rPr>
          <w:rFonts w:ascii="Times New Roman" w:hAnsi="Times New Roman"/>
          <w:sz w:val="24"/>
          <w:szCs w:val="24"/>
          <w:lang w:val="uk-UA"/>
        </w:rPr>
        <w:t xml:space="preserve"> трудової міграції.</w:t>
      </w:r>
    </w:p>
    <w:p w:rsidR="00A80F2C" w:rsidRPr="004E4E5B" w:rsidRDefault="00A80F2C" w:rsidP="00236ACA">
      <w:pPr>
        <w:widowControl w:val="0"/>
        <w:ind w:firstLine="709"/>
        <w:rPr>
          <w:b/>
          <w:bCs/>
          <w:sz w:val="24"/>
          <w:szCs w:val="24"/>
        </w:rPr>
      </w:pPr>
      <w:r w:rsidRPr="004E4E5B">
        <w:rPr>
          <w:b/>
          <w:bCs/>
          <w:sz w:val="24"/>
          <w:szCs w:val="24"/>
        </w:rPr>
        <w:t>Основні завдання:</w:t>
      </w:r>
    </w:p>
    <w:p w:rsidR="00A80F2C" w:rsidRPr="009A16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сприяння розширенню та вдосконаленню форм соціальної підтримки безробітних, зокрема внутрішньо переміщених осіб та демобілізованих військовослужбовців, які брали участь в АТО, покращення їх якості, використовуючи індивідуальний підхід та надання адресних послуг;</w:t>
      </w:r>
    </w:p>
    <w:p w:rsidR="00A80F2C" w:rsidRPr="009A16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організація професійного навчання зареєстрованих безробітних з урахуванням нових викликів ринку праці, пріоритетів розвитку </w:t>
      </w:r>
      <w:r>
        <w:rPr>
          <w:rFonts w:ascii="Times New Roman" w:hAnsi="Times New Roman"/>
          <w:sz w:val="24"/>
          <w:szCs w:val="24"/>
          <w:lang w:val="uk-UA"/>
        </w:rPr>
        <w:t>громади</w:t>
      </w:r>
      <w:r w:rsidRPr="009A166E">
        <w:rPr>
          <w:rFonts w:ascii="Times New Roman" w:hAnsi="Times New Roman"/>
          <w:sz w:val="24"/>
          <w:szCs w:val="24"/>
          <w:lang w:val="uk-UA"/>
        </w:rPr>
        <w:t xml:space="preserve">; </w:t>
      </w:r>
    </w:p>
    <w:p w:rsidR="00A80F2C" w:rsidRPr="009A16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роботодавців щодо працевлаштування безробітних, в першу чергу з числа соціально незахищених категорій, шляхом надання їм компенсації єдиного внеску на загальнообов’язкове державне соціальне страхування;</w:t>
      </w:r>
    </w:p>
    <w:p w:rsidR="00A80F2C" w:rsidRPr="009A16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стимулювання </w:t>
      </w:r>
      <w:proofErr w:type="spellStart"/>
      <w:r w:rsidRPr="009A166E">
        <w:rPr>
          <w:rFonts w:ascii="Times New Roman" w:hAnsi="Times New Roman"/>
          <w:sz w:val="24"/>
          <w:szCs w:val="24"/>
          <w:lang w:val="uk-UA"/>
        </w:rPr>
        <w:t>самозайнятості</w:t>
      </w:r>
      <w:proofErr w:type="spellEnd"/>
      <w:r w:rsidRPr="009A166E">
        <w:rPr>
          <w:rFonts w:ascii="Times New Roman" w:hAnsi="Times New Roman"/>
          <w:sz w:val="24"/>
          <w:szCs w:val="24"/>
          <w:lang w:val="uk-UA"/>
        </w:rPr>
        <w:t xml:space="preserve"> населення, підприємницької ініціативи шляхом виплати допомоги по безробіттю одноразово для організації підприємницької діяльності, надання безоплатних індивідуальних та групових консультацій з питань організації та провадження підприємницької діяльності із залученням на громадських засадах працівників органів державної влади;</w:t>
      </w:r>
    </w:p>
    <w:p w:rsidR="00A80F2C" w:rsidRPr="009A16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подальше розгортання громадських робіт та інших робіт тимчасового характеру з метою реінтеграції безробітних та інших категорій громадян до трудової діяльності, враховуючи суспільну корисність цих робіт;</w:t>
      </w:r>
    </w:p>
    <w:p w:rsidR="00A80F2C" w:rsidRPr="009A166E" w:rsidRDefault="00A80F2C" w:rsidP="00AF021D">
      <w:pPr>
        <w:pStyle w:val="a6"/>
        <w:widowControl w:val="0"/>
        <w:numPr>
          <w:ilvl w:val="0"/>
          <w:numId w:val="2"/>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надання інформаційно-роз’яснювальних послуг з метою співпраці із соціальними партнерами задля повернення безробітних до активної зайнятості, мотивації населення </w:t>
      </w:r>
      <w:r>
        <w:rPr>
          <w:rFonts w:ascii="Times New Roman" w:hAnsi="Times New Roman"/>
          <w:sz w:val="24"/>
          <w:szCs w:val="24"/>
          <w:lang w:val="uk-UA"/>
        </w:rPr>
        <w:t>громади</w:t>
      </w:r>
      <w:r w:rsidRPr="009A166E">
        <w:rPr>
          <w:rFonts w:ascii="Times New Roman" w:hAnsi="Times New Roman"/>
          <w:sz w:val="24"/>
          <w:szCs w:val="24"/>
          <w:lang w:val="uk-UA"/>
        </w:rPr>
        <w:t xml:space="preserve"> до легальної зайнятості та виконання суспільно важливих програм та проектів.</w:t>
      </w:r>
    </w:p>
    <w:p w:rsidR="00A80F2C" w:rsidRPr="00B50592" w:rsidRDefault="00A80F2C" w:rsidP="00236ACA">
      <w:pPr>
        <w:widowControl w:val="0"/>
        <w:ind w:firstLine="709"/>
        <w:jc w:val="both"/>
        <w:rPr>
          <w:b/>
          <w:color w:val="FF0000"/>
          <w:sz w:val="24"/>
          <w:szCs w:val="24"/>
        </w:rPr>
      </w:pPr>
    </w:p>
    <w:p w:rsidR="00A80F2C" w:rsidRDefault="00B50592" w:rsidP="00236ACA">
      <w:pPr>
        <w:widowControl w:val="0"/>
        <w:jc w:val="center"/>
        <w:rPr>
          <w:b/>
          <w:sz w:val="24"/>
          <w:szCs w:val="24"/>
          <w:u w:val="single"/>
        </w:rPr>
      </w:pPr>
      <w:r>
        <w:rPr>
          <w:b/>
          <w:sz w:val="24"/>
          <w:szCs w:val="24"/>
          <w:u w:val="single"/>
        </w:rPr>
        <w:t>Доходи населення</w:t>
      </w:r>
    </w:p>
    <w:p w:rsidR="00B50592" w:rsidRPr="008631A4" w:rsidRDefault="00B50592" w:rsidP="00236ACA">
      <w:pPr>
        <w:widowControl w:val="0"/>
        <w:jc w:val="center"/>
        <w:rPr>
          <w:b/>
          <w:sz w:val="24"/>
          <w:szCs w:val="24"/>
          <w:u w:val="single"/>
        </w:rPr>
      </w:pPr>
    </w:p>
    <w:p w:rsidR="00A80F2C" w:rsidRPr="00722B40" w:rsidRDefault="00A80F2C" w:rsidP="00236ACA">
      <w:pPr>
        <w:widowControl w:val="0"/>
        <w:ind w:firstLine="709"/>
        <w:jc w:val="both"/>
        <w:rPr>
          <w:b/>
          <w:sz w:val="24"/>
          <w:szCs w:val="24"/>
        </w:rPr>
      </w:pPr>
      <w:r w:rsidRPr="00722B40">
        <w:rPr>
          <w:b/>
          <w:sz w:val="24"/>
          <w:szCs w:val="24"/>
        </w:rPr>
        <w:t>Основні проблеми:</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відставання рівня заробітної плати в </w:t>
      </w:r>
      <w:r>
        <w:rPr>
          <w:rFonts w:ascii="Times New Roman" w:hAnsi="Times New Roman"/>
          <w:sz w:val="24"/>
          <w:szCs w:val="24"/>
          <w:lang w:val="uk-UA"/>
        </w:rPr>
        <w:t>громаді</w:t>
      </w:r>
      <w:r w:rsidRPr="00722B40">
        <w:rPr>
          <w:rFonts w:ascii="Times New Roman" w:hAnsi="Times New Roman"/>
          <w:sz w:val="24"/>
          <w:szCs w:val="24"/>
          <w:lang w:val="uk-UA"/>
        </w:rPr>
        <w:t xml:space="preserve"> від середньо-обласного показника;</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наявність нелегальних заробітків; </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збереження ризиків затримки виплати заробітної плати на економічно активних підприємствах.</w:t>
      </w:r>
    </w:p>
    <w:p w:rsidR="00A80F2C" w:rsidRPr="00722B40" w:rsidRDefault="00A80F2C" w:rsidP="00236ACA">
      <w:pPr>
        <w:widowControl w:val="0"/>
        <w:tabs>
          <w:tab w:val="num" w:pos="0"/>
          <w:tab w:val="left" w:pos="993"/>
        </w:tabs>
        <w:ind w:firstLine="709"/>
        <w:jc w:val="both"/>
        <w:rPr>
          <w:b/>
          <w:sz w:val="24"/>
          <w:szCs w:val="24"/>
        </w:rPr>
      </w:pPr>
      <w:r w:rsidRPr="00722B40">
        <w:rPr>
          <w:b/>
          <w:sz w:val="24"/>
          <w:szCs w:val="24"/>
        </w:rPr>
        <w:t>Основні завдання:</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упередження фактів зниження рівня заробітної плати на підприємствах і </w:t>
      </w:r>
      <w:r w:rsidRPr="00722B40">
        <w:rPr>
          <w:rFonts w:ascii="Times New Roman" w:hAnsi="Times New Roman"/>
          <w:sz w:val="24"/>
          <w:szCs w:val="24"/>
          <w:lang w:val="uk-UA"/>
        </w:rPr>
        <w:lastRenderedPageBreak/>
        <w:t xml:space="preserve">організаціях </w:t>
      </w:r>
      <w:r>
        <w:rPr>
          <w:rFonts w:ascii="Times New Roman" w:hAnsi="Times New Roman"/>
          <w:sz w:val="24"/>
          <w:szCs w:val="24"/>
          <w:lang w:val="uk-UA"/>
        </w:rPr>
        <w:t>громади</w:t>
      </w:r>
      <w:r w:rsidRPr="00722B40">
        <w:rPr>
          <w:rFonts w:ascii="Times New Roman" w:hAnsi="Times New Roman"/>
          <w:sz w:val="24"/>
          <w:szCs w:val="24"/>
          <w:lang w:val="uk-UA"/>
        </w:rPr>
        <w:t>, шляхом сприяння вирішенню проблемних питань фінансово-господарської діяльності підприємств;</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за дотриманням законодавства про працю та оплату праці, зокрема, щодо стану виплати заробітної плати, її компенсації та індексації, оплати простою, а також щодо дотримання прав працівників під час скорочення працюючих;</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забезпечення дотримання державних мінімальних гарантій в оплаті праці всіма суб’єктами господарювання, шляхом дієвого контролю за своєчасним їх запровадженням, притягнення до відповідальності керівників-правопорушників;</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податковими, правоохоронними та контролюючими органами у сфері легалізації господарської діяльності та виявлення неофіційних заробітків;</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удосконалення колективно-договірного регулювання соціально-трудових  відносин, питань оплати праці, посилення контролю за дотриманням роботодавцями умов колективних договорів;</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проведення роз’яснювальної роботи щодо здійснення індексації та компенсації грошових доходів населення.</w:t>
      </w:r>
    </w:p>
    <w:p w:rsidR="00A80F2C" w:rsidRPr="00B50592" w:rsidRDefault="00A80F2C" w:rsidP="00236ACA">
      <w:pPr>
        <w:widowControl w:val="0"/>
        <w:tabs>
          <w:tab w:val="num" w:pos="0"/>
          <w:tab w:val="left" w:pos="993"/>
        </w:tabs>
        <w:ind w:firstLine="709"/>
        <w:jc w:val="center"/>
        <w:rPr>
          <w:b/>
          <w:sz w:val="24"/>
          <w:szCs w:val="24"/>
        </w:rPr>
      </w:pPr>
    </w:p>
    <w:p w:rsidR="00A80F2C" w:rsidRPr="00722B40" w:rsidRDefault="004F6D25" w:rsidP="00236ACA">
      <w:pPr>
        <w:widowControl w:val="0"/>
        <w:jc w:val="center"/>
        <w:rPr>
          <w:b/>
          <w:sz w:val="24"/>
          <w:szCs w:val="24"/>
        </w:rPr>
      </w:pPr>
      <w:r>
        <w:rPr>
          <w:b/>
          <w:sz w:val="24"/>
          <w:szCs w:val="24"/>
        </w:rPr>
        <w:t>9</w:t>
      </w:r>
      <w:r w:rsidR="00A80F2C" w:rsidRPr="00722B40">
        <w:rPr>
          <w:b/>
          <w:sz w:val="24"/>
          <w:szCs w:val="24"/>
        </w:rPr>
        <w:t>. ОХОРОНА ПРАЦІ</w:t>
      </w:r>
    </w:p>
    <w:p w:rsidR="00B50592" w:rsidRDefault="00B50592" w:rsidP="00236ACA">
      <w:pPr>
        <w:widowControl w:val="0"/>
        <w:ind w:firstLine="709"/>
        <w:jc w:val="both"/>
        <w:rPr>
          <w:b/>
          <w:sz w:val="24"/>
          <w:szCs w:val="24"/>
        </w:rPr>
      </w:pPr>
    </w:p>
    <w:p w:rsidR="00A80F2C" w:rsidRPr="00722B40" w:rsidRDefault="00A80F2C" w:rsidP="00236ACA">
      <w:pPr>
        <w:widowControl w:val="0"/>
        <w:ind w:firstLine="709"/>
        <w:jc w:val="both"/>
        <w:rPr>
          <w:b/>
          <w:sz w:val="24"/>
          <w:szCs w:val="24"/>
        </w:rPr>
      </w:pPr>
      <w:r w:rsidRPr="00722B40">
        <w:rPr>
          <w:b/>
          <w:sz w:val="24"/>
          <w:szCs w:val="24"/>
        </w:rPr>
        <w:t>Основні проблеми:</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ставлення роботодавців до проблемних питань промислової безпеки та охорони праці, низький рівень культури охорони праці;</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функціонування на окремих підприємствах системи управління охороною праці;</w:t>
      </w:r>
      <w:r w:rsidRPr="00722B40">
        <w:rPr>
          <w:rFonts w:ascii="Times New Roman" w:hAnsi="Times New Roman"/>
          <w:sz w:val="24"/>
          <w:szCs w:val="24"/>
          <w:lang w:val="uk-UA"/>
        </w:rPr>
        <w:tab/>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недостатній рівень фінансування заходів з охорони праці на  підприємствах,</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високий рівень зносу основних засобів виробництва, і у зв’язку з цим наявність виробничих ризиків, зокрема: в газовому комплексі, енергетиці, будівельній галузі, лісовому та сільському господарстві.</w:t>
      </w:r>
    </w:p>
    <w:p w:rsidR="00A80F2C" w:rsidRPr="00722B40" w:rsidRDefault="00A80F2C" w:rsidP="00236ACA">
      <w:pPr>
        <w:widowControl w:val="0"/>
        <w:tabs>
          <w:tab w:val="num" w:pos="0"/>
          <w:tab w:val="left" w:pos="993"/>
        </w:tabs>
        <w:ind w:firstLine="709"/>
        <w:jc w:val="both"/>
        <w:rPr>
          <w:b/>
          <w:sz w:val="24"/>
          <w:szCs w:val="24"/>
        </w:rPr>
      </w:pPr>
      <w:r w:rsidRPr="00722B40">
        <w:rPr>
          <w:b/>
          <w:sz w:val="24"/>
          <w:szCs w:val="24"/>
        </w:rPr>
        <w:t>Основні завдання:</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здійснення в установленому порядку державного нагляду за промисловою безпекою, охороною праці, дотриманням роботодавцями вимог чинного законодавства у сфері промислової безпеки та охорони праці;</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попередження аварій, нещасних випадків на виробництві; </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організація розслідування аварій, групових нещасних випадків та нещасних випадків із смертельними наслідками на виробництві, ведення обліку аварій і нещасних випадків на виробництві, пов'язаних з безпечним веденням робіт, аналіз їх причин, розробка пропозицій щодо запобігання таким випадкам;</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нагляд за виконанням робіт та експлуатацією об’єктів підвищеної небезпеки;</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забезпечення участі представників </w:t>
      </w:r>
      <w:proofErr w:type="spellStart"/>
      <w:r w:rsidRPr="00722B40">
        <w:rPr>
          <w:rFonts w:ascii="Times New Roman" w:hAnsi="Times New Roman"/>
          <w:sz w:val="24"/>
          <w:szCs w:val="24"/>
          <w:lang w:val="uk-UA"/>
        </w:rPr>
        <w:t>Держгірпромнагляду</w:t>
      </w:r>
      <w:proofErr w:type="spellEnd"/>
      <w:r w:rsidRPr="00722B40">
        <w:rPr>
          <w:rFonts w:ascii="Times New Roman" w:hAnsi="Times New Roman"/>
          <w:sz w:val="24"/>
          <w:szCs w:val="24"/>
          <w:lang w:val="uk-UA"/>
        </w:rPr>
        <w:t xml:space="preserve"> у прийнятті в експлуатацію виробничих об'єктів та об'єктів соціально-культурного призначення; </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підвищення ефективності проведення технічної експертизи технологічного обладнання, що відпрацювало свій ресурс, для визначення можливості його подальшої експлуатації;</w:t>
      </w:r>
    </w:p>
    <w:p w:rsidR="00A80F2C" w:rsidRPr="00722B40" w:rsidRDefault="00A80F2C" w:rsidP="00AF021D">
      <w:pPr>
        <w:pStyle w:val="a6"/>
        <w:widowControl w:val="0"/>
        <w:numPr>
          <w:ilvl w:val="0"/>
          <w:numId w:val="2"/>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систематичне інформування населення через засоби масової інформації про стан охорони праці на підприємствах та про причини і обставини нещасних випадків.</w:t>
      </w:r>
    </w:p>
    <w:p w:rsidR="00A80F2C" w:rsidRDefault="00A80F2C" w:rsidP="00236ACA">
      <w:pPr>
        <w:pStyle w:val="a6"/>
        <w:widowControl w:val="0"/>
        <w:tabs>
          <w:tab w:val="clear" w:pos="1008"/>
          <w:tab w:val="clear" w:pos="1296"/>
          <w:tab w:val="left" w:pos="993"/>
        </w:tabs>
        <w:snapToGrid w:val="0"/>
        <w:jc w:val="both"/>
        <w:rPr>
          <w:rFonts w:ascii="Times New Roman" w:hAnsi="Times New Roman"/>
          <w:sz w:val="24"/>
          <w:szCs w:val="24"/>
          <w:lang w:val="uk-UA"/>
        </w:rPr>
      </w:pPr>
    </w:p>
    <w:p w:rsidR="00A80F2C" w:rsidRDefault="00A80F2C" w:rsidP="00236ACA">
      <w:pPr>
        <w:pStyle w:val="a6"/>
        <w:widowControl w:val="0"/>
        <w:tabs>
          <w:tab w:val="clear" w:pos="1008"/>
          <w:tab w:val="clear" w:pos="1296"/>
          <w:tab w:val="left" w:pos="993"/>
        </w:tabs>
        <w:snapToGrid w:val="0"/>
        <w:jc w:val="both"/>
        <w:rPr>
          <w:rFonts w:ascii="Times New Roman" w:hAnsi="Times New Roman"/>
          <w:sz w:val="24"/>
          <w:szCs w:val="24"/>
          <w:lang w:val="uk-UA"/>
        </w:rPr>
      </w:pPr>
    </w:p>
    <w:p w:rsidR="00A80F2C" w:rsidRDefault="00A80F2C" w:rsidP="00236ACA">
      <w:pPr>
        <w:widowControl w:val="0"/>
        <w:jc w:val="center"/>
        <w:rPr>
          <w:b/>
          <w:sz w:val="24"/>
          <w:szCs w:val="24"/>
        </w:rPr>
      </w:pPr>
    </w:p>
    <w:p w:rsidR="00A80F2C" w:rsidRDefault="00A80F2C" w:rsidP="00236ACA">
      <w:pPr>
        <w:widowControl w:val="0"/>
        <w:jc w:val="center"/>
        <w:rPr>
          <w:b/>
          <w:sz w:val="24"/>
          <w:szCs w:val="24"/>
        </w:rPr>
      </w:pPr>
    </w:p>
    <w:p w:rsidR="00A80F2C" w:rsidRDefault="00A80F2C" w:rsidP="00236ACA">
      <w:pPr>
        <w:widowControl w:val="0"/>
        <w:jc w:val="center"/>
        <w:rPr>
          <w:b/>
          <w:sz w:val="24"/>
          <w:szCs w:val="24"/>
        </w:rPr>
      </w:pPr>
    </w:p>
    <w:p w:rsidR="00E14638" w:rsidRPr="00E14638" w:rsidRDefault="00E14638" w:rsidP="00E14638">
      <w:pPr>
        <w:widowControl w:val="0"/>
        <w:rPr>
          <w:b/>
          <w:sz w:val="24"/>
          <w:szCs w:val="24"/>
        </w:rPr>
      </w:pPr>
      <w:r w:rsidRPr="00E14638">
        <w:rPr>
          <w:b/>
          <w:sz w:val="24"/>
          <w:szCs w:val="24"/>
        </w:rPr>
        <w:t xml:space="preserve">Секретар міської ради </w:t>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t>П.М.Чуприна</w:t>
      </w:r>
    </w:p>
    <w:p w:rsidR="00A80F2C" w:rsidRDefault="00A80F2C" w:rsidP="00236ACA">
      <w:pPr>
        <w:widowControl w:val="0"/>
        <w:jc w:val="center"/>
        <w:rPr>
          <w:b/>
          <w:sz w:val="24"/>
          <w:szCs w:val="24"/>
        </w:rPr>
      </w:pPr>
    </w:p>
    <w:p w:rsidR="00A80F2C" w:rsidRPr="00277D76" w:rsidRDefault="00A80F2C" w:rsidP="00236ACA">
      <w:pPr>
        <w:widowControl w:val="0"/>
        <w:ind w:left="5387"/>
        <w:rPr>
          <w:sz w:val="24"/>
          <w:szCs w:val="24"/>
        </w:rPr>
      </w:pPr>
      <w:r w:rsidRPr="00277D76">
        <w:rPr>
          <w:sz w:val="24"/>
          <w:szCs w:val="24"/>
        </w:rPr>
        <w:lastRenderedPageBreak/>
        <w:t>Додаток 1</w:t>
      </w:r>
      <w:r w:rsidR="000B538C">
        <w:rPr>
          <w:sz w:val="24"/>
          <w:szCs w:val="24"/>
        </w:rPr>
        <w:t>0</w:t>
      </w:r>
      <w:r w:rsidRPr="00277D76">
        <w:rPr>
          <w:sz w:val="24"/>
          <w:szCs w:val="24"/>
        </w:rPr>
        <w:t>.</w:t>
      </w:r>
      <w:r w:rsidR="000B538C">
        <w:rPr>
          <w:sz w:val="24"/>
          <w:szCs w:val="24"/>
        </w:rPr>
        <w:t>1</w:t>
      </w:r>
      <w:r w:rsidRPr="00277D76">
        <w:rPr>
          <w:sz w:val="24"/>
          <w:szCs w:val="24"/>
        </w:rPr>
        <w:t xml:space="preserve"> </w:t>
      </w:r>
    </w:p>
    <w:p w:rsidR="00A80F2C" w:rsidRPr="00277D76" w:rsidRDefault="00A80F2C" w:rsidP="00236ACA">
      <w:pPr>
        <w:widowControl w:val="0"/>
        <w:ind w:left="5387"/>
        <w:rPr>
          <w:sz w:val="24"/>
          <w:szCs w:val="24"/>
        </w:rPr>
      </w:pPr>
      <w:r w:rsidRPr="00277D76">
        <w:rPr>
          <w:bCs/>
          <w:sz w:val="24"/>
          <w:szCs w:val="24"/>
        </w:rPr>
        <w:t xml:space="preserve">до  Програми </w:t>
      </w:r>
      <w:r w:rsidRPr="00277D76">
        <w:rPr>
          <w:sz w:val="24"/>
          <w:szCs w:val="24"/>
        </w:rPr>
        <w:t>економічного і соціального розвитку Кіцмансько</w:t>
      </w:r>
      <w:r w:rsidR="000B538C">
        <w:rPr>
          <w:sz w:val="24"/>
          <w:szCs w:val="24"/>
        </w:rPr>
        <w:t>ї міської об’єднаної територіальної громади</w:t>
      </w:r>
      <w:r w:rsidRPr="00277D76">
        <w:rPr>
          <w:sz w:val="24"/>
          <w:szCs w:val="24"/>
        </w:rPr>
        <w:t xml:space="preserve"> на 201</w:t>
      </w:r>
      <w:r w:rsidR="000B538C">
        <w:rPr>
          <w:sz w:val="24"/>
          <w:szCs w:val="24"/>
        </w:rPr>
        <w:t>9</w:t>
      </w:r>
      <w:r w:rsidRPr="00277D76">
        <w:rPr>
          <w:sz w:val="24"/>
          <w:szCs w:val="24"/>
        </w:rPr>
        <w:t xml:space="preserve"> рік</w:t>
      </w:r>
    </w:p>
    <w:p w:rsidR="00A80F2C" w:rsidRDefault="00A80F2C" w:rsidP="00236ACA">
      <w:pPr>
        <w:widowControl w:val="0"/>
        <w:jc w:val="right"/>
        <w:rPr>
          <w:color w:val="FF0000"/>
          <w:sz w:val="24"/>
          <w:szCs w:val="24"/>
        </w:rPr>
      </w:pPr>
    </w:p>
    <w:p w:rsidR="000B538C" w:rsidRPr="00277D76" w:rsidRDefault="000B538C" w:rsidP="00236ACA">
      <w:pPr>
        <w:widowControl w:val="0"/>
        <w:jc w:val="right"/>
        <w:rPr>
          <w:color w:val="FF0000"/>
          <w:sz w:val="24"/>
          <w:szCs w:val="24"/>
        </w:rPr>
      </w:pPr>
    </w:p>
    <w:p w:rsidR="00A80F2C" w:rsidRPr="00277D76" w:rsidRDefault="00A80F2C" w:rsidP="00236ACA">
      <w:pPr>
        <w:widowControl w:val="0"/>
        <w:jc w:val="center"/>
        <w:rPr>
          <w:b/>
          <w:sz w:val="24"/>
          <w:szCs w:val="24"/>
        </w:rPr>
      </w:pPr>
      <w:r w:rsidRPr="00277D76">
        <w:rPr>
          <w:b/>
          <w:sz w:val="24"/>
          <w:szCs w:val="24"/>
        </w:rPr>
        <w:t>Перелік</w:t>
      </w:r>
      <w:r w:rsidR="000B538C">
        <w:rPr>
          <w:b/>
          <w:sz w:val="24"/>
          <w:szCs w:val="24"/>
        </w:rPr>
        <w:t xml:space="preserve"> міських (цільових)</w:t>
      </w:r>
      <w:r w:rsidRPr="00277D76">
        <w:rPr>
          <w:b/>
          <w:sz w:val="24"/>
          <w:szCs w:val="24"/>
        </w:rPr>
        <w:t xml:space="preserve"> програм, які діятимуть у 201</w:t>
      </w:r>
      <w:r w:rsidR="00B50592">
        <w:rPr>
          <w:b/>
          <w:sz w:val="24"/>
          <w:szCs w:val="24"/>
        </w:rPr>
        <w:t>9</w:t>
      </w:r>
      <w:r w:rsidRPr="00277D76">
        <w:rPr>
          <w:b/>
          <w:sz w:val="24"/>
          <w:szCs w:val="24"/>
        </w:rPr>
        <w:t xml:space="preserve"> році</w:t>
      </w:r>
    </w:p>
    <w:p w:rsidR="00A80F2C" w:rsidRPr="00277D76" w:rsidRDefault="00A80F2C" w:rsidP="00236ACA">
      <w:pPr>
        <w:widowControl w:val="0"/>
        <w:jc w:val="center"/>
        <w:rPr>
          <w:b/>
          <w:sz w:val="24"/>
          <w:szCs w:val="24"/>
        </w:rPr>
      </w:pPr>
    </w:p>
    <w:tbl>
      <w:tblPr>
        <w:tblW w:w="9536"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4"/>
        <w:gridCol w:w="7221"/>
        <w:gridCol w:w="1701"/>
      </w:tblGrid>
      <w:tr w:rsidR="00B50592" w:rsidRPr="00277D76" w:rsidTr="00236ACA">
        <w:trPr>
          <w:jc w:val="center"/>
        </w:trPr>
        <w:tc>
          <w:tcPr>
            <w:tcW w:w="614" w:type="dxa"/>
            <w:tcBorders>
              <w:top w:val="single" w:sz="4" w:space="0" w:color="auto"/>
            </w:tcBorders>
          </w:tcPr>
          <w:p w:rsidR="00B50592" w:rsidRPr="00277D76" w:rsidRDefault="00B50592" w:rsidP="00236ACA">
            <w:pPr>
              <w:widowControl w:val="0"/>
              <w:jc w:val="center"/>
              <w:rPr>
                <w:b/>
                <w:bCs/>
                <w:sz w:val="24"/>
                <w:szCs w:val="24"/>
              </w:rPr>
            </w:pPr>
            <w:r w:rsidRPr="00277D76">
              <w:rPr>
                <w:b/>
                <w:bCs/>
                <w:sz w:val="24"/>
                <w:szCs w:val="24"/>
              </w:rPr>
              <w:t>№ з/п</w:t>
            </w:r>
          </w:p>
        </w:tc>
        <w:tc>
          <w:tcPr>
            <w:tcW w:w="7221" w:type="dxa"/>
            <w:tcBorders>
              <w:top w:val="single" w:sz="4" w:space="0" w:color="auto"/>
            </w:tcBorders>
          </w:tcPr>
          <w:p w:rsidR="00B50592" w:rsidRPr="00277D76" w:rsidRDefault="00B50592" w:rsidP="00236ACA">
            <w:pPr>
              <w:widowControl w:val="0"/>
              <w:jc w:val="center"/>
              <w:rPr>
                <w:b/>
                <w:bCs/>
                <w:sz w:val="24"/>
                <w:szCs w:val="24"/>
              </w:rPr>
            </w:pPr>
            <w:r w:rsidRPr="00277D76">
              <w:rPr>
                <w:b/>
                <w:bCs/>
                <w:sz w:val="24"/>
                <w:szCs w:val="24"/>
              </w:rPr>
              <w:t>Назва програми</w:t>
            </w:r>
          </w:p>
        </w:tc>
        <w:tc>
          <w:tcPr>
            <w:tcW w:w="1701" w:type="dxa"/>
            <w:tcBorders>
              <w:top w:val="single" w:sz="4" w:space="0" w:color="auto"/>
            </w:tcBorders>
          </w:tcPr>
          <w:p w:rsidR="00B50592" w:rsidRPr="00277D76" w:rsidRDefault="00B50592" w:rsidP="00236ACA">
            <w:pPr>
              <w:widowControl w:val="0"/>
              <w:jc w:val="center"/>
              <w:rPr>
                <w:b/>
                <w:bCs/>
                <w:sz w:val="24"/>
                <w:szCs w:val="24"/>
              </w:rPr>
            </w:pPr>
            <w:r w:rsidRPr="00277D76">
              <w:rPr>
                <w:b/>
                <w:bCs/>
                <w:iCs/>
                <w:sz w:val="24"/>
                <w:szCs w:val="24"/>
              </w:rPr>
              <w:t>Термін дії</w:t>
            </w:r>
          </w:p>
        </w:tc>
      </w:tr>
      <w:tr w:rsidR="00B50592" w:rsidRPr="00DF7894" w:rsidTr="00236ACA">
        <w:trPr>
          <w:jc w:val="center"/>
        </w:trPr>
        <w:tc>
          <w:tcPr>
            <w:tcW w:w="614" w:type="dxa"/>
            <w:tcBorders>
              <w:top w:val="single" w:sz="4" w:space="0" w:color="auto"/>
            </w:tcBorders>
          </w:tcPr>
          <w:p w:rsidR="00B50592" w:rsidRPr="00DF7894" w:rsidRDefault="00B50592" w:rsidP="00236ACA">
            <w:pPr>
              <w:widowControl w:val="0"/>
              <w:jc w:val="center"/>
              <w:rPr>
                <w:bCs/>
                <w:sz w:val="24"/>
                <w:szCs w:val="24"/>
              </w:rPr>
            </w:pPr>
            <w:r w:rsidRPr="00DF7894">
              <w:rPr>
                <w:bCs/>
                <w:sz w:val="24"/>
                <w:szCs w:val="24"/>
              </w:rPr>
              <w:t>1</w:t>
            </w:r>
            <w:r>
              <w:rPr>
                <w:bCs/>
                <w:sz w:val="24"/>
                <w:szCs w:val="24"/>
              </w:rPr>
              <w:t>.</w:t>
            </w:r>
          </w:p>
        </w:tc>
        <w:tc>
          <w:tcPr>
            <w:tcW w:w="7221" w:type="dxa"/>
            <w:tcBorders>
              <w:top w:val="single" w:sz="4" w:space="0" w:color="auto"/>
            </w:tcBorders>
          </w:tcPr>
          <w:p w:rsidR="00B50592" w:rsidRPr="00DF7894" w:rsidRDefault="00B50592" w:rsidP="00236ACA">
            <w:pPr>
              <w:widowControl w:val="0"/>
              <w:jc w:val="both"/>
              <w:rPr>
                <w:sz w:val="24"/>
                <w:szCs w:val="24"/>
              </w:rPr>
            </w:pPr>
            <w:r w:rsidRPr="0075538C">
              <w:rPr>
                <w:color w:val="000000"/>
                <w:sz w:val="24"/>
                <w:szCs w:val="24"/>
              </w:rPr>
              <w:t xml:space="preserve">Програма розвитку молодіжної політики в </w:t>
            </w:r>
            <w:proofErr w:type="spellStart"/>
            <w:r w:rsidRPr="0075538C">
              <w:rPr>
                <w:color w:val="000000"/>
                <w:sz w:val="24"/>
                <w:szCs w:val="24"/>
              </w:rPr>
              <w:t>Кіцманській</w:t>
            </w:r>
            <w:proofErr w:type="spellEnd"/>
            <w:r w:rsidRPr="0075538C">
              <w:rPr>
                <w:color w:val="000000"/>
                <w:sz w:val="24"/>
                <w:szCs w:val="24"/>
              </w:rPr>
              <w:t xml:space="preserve"> </w:t>
            </w:r>
            <w:r w:rsidR="000B538C">
              <w:rPr>
                <w:color w:val="000000"/>
                <w:sz w:val="24"/>
                <w:szCs w:val="24"/>
              </w:rPr>
              <w:t xml:space="preserve">міській </w:t>
            </w:r>
            <w:r w:rsidRPr="0075538C">
              <w:rPr>
                <w:color w:val="000000"/>
                <w:sz w:val="24"/>
                <w:szCs w:val="24"/>
              </w:rPr>
              <w:t>об’єднаній територіальній громаді на 2019-2020 роки</w:t>
            </w:r>
          </w:p>
        </w:tc>
        <w:tc>
          <w:tcPr>
            <w:tcW w:w="1701" w:type="dxa"/>
            <w:tcBorders>
              <w:top w:val="single" w:sz="4" w:space="0" w:color="auto"/>
            </w:tcBorders>
          </w:tcPr>
          <w:p w:rsidR="00B50592" w:rsidRPr="00DF7894" w:rsidRDefault="00B50592"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B50592" w:rsidRPr="00AF402E" w:rsidTr="00236ACA">
        <w:trPr>
          <w:jc w:val="center"/>
        </w:trPr>
        <w:tc>
          <w:tcPr>
            <w:tcW w:w="614" w:type="dxa"/>
          </w:tcPr>
          <w:p w:rsidR="00B50592" w:rsidRPr="00F276CD" w:rsidRDefault="00B50592" w:rsidP="00236ACA">
            <w:pPr>
              <w:widowControl w:val="0"/>
              <w:jc w:val="center"/>
              <w:rPr>
                <w:sz w:val="24"/>
                <w:szCs w:val="24"/>
              </w:rPr>
            </w:pPr>
            <w:r w:rsidRPr="00F276CD">
              <w:rPr>
                <w:sz w:val="24"/>
                <w:szCs w:val="24"/>
              </w:rPr>
              <w:t>2.</w:t>
            </w:r>
          </w:p>
        </w:tc>
        <w:tc>
          <w:tcPr>
            <w:tcW w:w="7221" w:type="dxa"/>
          </w:tcPr>
          <w:p w:rsidR="00B50592" w:rsidRPr="00F276CD" w:rsidRDefault="00B50592" w:rsidP="00236ACA">
            <w:pPr>
              <w:widowControl w:val="0"/>
              <w:jc w:val="both"/>
              <w:rPr>
                <w:sz w:val="24"/>
                <w:szCs w:val="24"/>
              </w:rPr>
            </w:pPr>
            <w:r w:rsidRPr="0075538C">
              <w:rPr>
                <w:color w:val="000000"/>
                <w:sz w:val="24"/>
                <w:szCs w:val="24"/>
              </w:rPr>
              <w:t xml:space="preserve">Програма оздоровлення та відпочинку дітей Кіцманської </w:t>
            </w:r>
            <w:r w:rsidR="000B538C">
              <w:rPr>
                <w:color w:val="000000"/>
                <w:sz w:val="24"/>
                <w:szCs w:val="24"/>
              </w:rPr>
              <w:t xml:space="preserve">міської </w:t>
            </w:r>
            <w:r w:rsidRPr="0075538C">
              <w:rPr>
                <w:color w:val="000000"/>
                <w:sz w:val="24"/>
                <w:szCs w:val="24"/>
              </w:rPr>
              <w:t>об’єднаної територіальної громади на 2019-2020 роки</w:t>
            </w:r>
          </w:p>
        </w:tc>
        <w:tc>
          <w:tcPr>
            <w:tcW w:w="1701" w:type="dxa"/>
          </w:tcPr>
          <w:p w:rsidR="00B50592" w:rsidRPr="00DF7894" w:rsidRDefault="00B50592"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B50592" w:rsidRPr="005B6A74" w:rsidTr="00236ACA">
        <w:trPr>
          <w:jc w:val="center"/>
        </w:trPr>
        <w:tc>
          <w:tcPr>
            <w:tcW w:w="614" w:type="dxa"/>
          </w:tcPr>
          <w:p w:rsidR="00B50592" w:rsidRPr="008058BA" w:rsidRDefault="00B50592" w:rsidP="00236ACA">
            <w:pPr>
              <w:widowControl w:val="0"/>
              <w:jc w:val="center"/>
              <w:rPr>
                <w:sz w:val="24"/>
                <w:szCs w:val="24"/>
              </w:rPr>
            </w:pPr>
            <w:r w:rsidRPr="008058BA">
              <w:rPr>
                <w:sz w:val="24"/>
                <w:szCs w:val="24"/>
              </w:rPr>
              <w:t>3.</w:t>
            </w:r>
          </w:p>
        </w:tc>
        <w:tc>
          <w:tcPr>
            <w:tcW w:w="7221" w:type="dxa"/>
          </w:tcPr>
          <w:p w:rsidR="00B50592" w:rsidRPr="008058BA" w:rsidRDefault="00B50592" w:rsidP="00236ACA">
            <w:pPr>
              <w:widowControl w:val="0"/>
              <w:jc w:val="both"/>
              <w:rPr>
                <w:sz w:val="24"/>
                <w:szCs w:val="24"/>
              </w:rPr>
            </w:pPr>
            <w:r w:rsidRPr="0075538C">
              <w:rPr>
                <w:color w:val="000000"/>
                <w:sz w:val="24"/>
                <w:szCs w:val="24"/>
              </w:rPr>
              <w:t xml:space="preserve">Програма розвитку культури на території Кіцманської </w:t>
            </w:r>
            <w:r w:rsidR="000B538C">
              <w:rPr>
                <w:color w:val="000000"/>
                <w:sz w:val="24"/>
                <w:szCs w:val="24"/>
              </w:rPr>
              <w:t xml:space="preserve">міської </w:t>
            </w:r>
            <w:r w:rsidRPr="0075538C">
              <w:rPr>
                <w:color w:val="000000"/>
                <w:sz w:val="24"/>
                <w:szCs w:val="24"/>
              </w:rPr>
              <w:t>об’єднаної територіальної громади на 2019-2020 роки</w:t>
            </w:r>
          </w:p>
        </w:tc>
        <w:tc>
          <w:tcPr>
            <w:tcW w:w="1701" w:type="dxa"/>
          </w:tcPr>
          <w:p w:rsidR="00B50592" w:rsidRPr="00DF7894" w:rsidRDefault="00B50592"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B50592" w:rsidRPr="00AF402E" w:rsidTr="00236ACA">
        <w:trPr>
          <w:jc w:val="center"/>
        </w:trPr>
        <w:tc>
          <w:tcPr>
            <w:tcW w:w="614" w:type="dxa"/>
          </w:tcPr>
          <w:p w:rsidR="00B50592" w:rsidRPr="00F276CD" w:rsidRDefault="00B50592" w:rsidP="00236ACA">
            <w:pPr>
              <w:widowControl w:val="0"/>
              <w:jc w:val="center"/>
              <w:rPr>
                <w:sz w:val="24"/>
                <w:szCs w:val="24"/>
              </w:rPr>
            </w:pPr>
            <w:r>
              <w:rPr>
                <w:sz w:val="24"/>
                <w:szCs w:val="24"/>
              </w:rPr>
              <w:t>4</w:t>
            </w:r>
            <w:r w:rsidRPr="00F276CD">
              <w:rPr>
                <w:sz w:val="24"/>
                <w:szCs w:val="24"/>
              </w:rPr>
              <w:t>.</w:t>
            </w:r>
          </w:p>
        </w:tc>
        <w:tc>
          <w:tcPr>
            <w:tcW w:w="7221" w:type="dxa"/>
          </w:tcPr>
          <w:p w:rsidR="00B50592" w:rsidRPr="00F276CD" w:rsidRDefault="00B50592" w:rsidP="00236ACA">
            <w:pPr>
              <w:widowControl w:val="0"/>
              <w:jc w:val="both"/>
              <w:rPr>
                <w:sz w:val="24"/>
                <w:szCs w:val="24"/>
              </w:rPr>
            </w:pPr>
            <w:r w:rsidRPr="0075538C">
              <w:rPr>
                <w:color w:val="000000"/>
                <w:sz w:val="24"/>
                <w:szCs w:val="24"/>
              </w:rPr>
              <w:t xml:space="preserve">Програма розвитку фізичної культури і спорту на території Кіцманської </w:t>
            </w:r>
            <w:r w:rsidR="000B538C">
              <w:rPr>
                <w:color w:val="000000"/>
                <w:sz w:val="24"/>
                <w:szCs w:val="24"/>
              </w:rPr>
              <w:t xml:space="preserve">міської </w:t>
            </w:r>
            <w:r w:rsidRPr="0075538C">
              <w:rPr>
                <w:color w:val="000000"/>
                <w:sz w:val="24"/>
                <w:szCs w:val="24"/>
              </w:rPr>
              <w:t>об’єднаної територіальної громади на 2019-2020 роки</w:t>
            </w:r>
          </w:p>
        </w:tc>
        <w:tc>
          <w:tcPr>
            <w:tcW w:w="1701" w:type="dxa"/>
          </w:tcPr>
          <w:p w:rsidR="00B50592" w:rsidRPr="00DF7894" w:rsidRDefault="00B50592"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B50592" w:rsidRPr="00AF402E" w:rsidTr="00236ACA">
        <w:trPr>
          <w:jc w:val="center"/>
        </w:trPr>
        <w:tc>
          <w:tcPr>
            <w:tcW w:w="614" w:type="dxa"/>
          </w:tcPr>
          <w:p w:rsidR="00B50592" w:rsidRDefault="00B50592" w:rsidP="00236ACA">
            <w:pPr>
              <w:widowControl w:val="0"/>
              <w:jc w:val="center"/>
              <w:rPr>
                <w:sz w:val="24"/>
                <w:szCs w:val="24"/>
              </w:rPr>
            </w:pPr>
            <w:r>
              <w:rPr>
                <w:sz w:val="24"/>
                <w:szCs w:val="24"/>
              </w:rPr>
              <w:t>5.</w:t>
            </w:r>
          </w:p>
        </w:tc>
        <w:tc>
          <w:tcPr>
            <w:tcW w:w="7221" w:type="dxa"/>
          </w:tcPr>
          <w:p w:rsidR="00B50592" w:rsidRPr="00FE2038" w:rsidRDefault="00B50592" w:rsidP="00236ACA">
            <w:pPr>
              <w:widowControl w:val="0"/>
              <w:jc w:val="both"/>
              <w:rPr>
                <w:sz w:val="24"/>
                <w:szCs w:val="24"/>
              </w:rPr>
            </w:pPr>
            <w:r w:rsidRPr="0075538C">
              <w:rPr>
                <w:color w:val="000000"/>
                <w:sz w:val="24"/>
                <w:szCs w:val="24"/>
              </w:rPr>
              <w:t xml:space="preserve">Програма розвитку освіти на території Кіцманської </w:t>
            </w:r>
            <w:r w:rsidR="000B538C">
              <w:rPr>
                <w:color w:val="000000"/>
                <w:sz w:val="24"/>
                <w:szCs w:val="24"/>
              </w:rPr>
              <w:t xml:space="preserve">міської </w:t>
            </w:r>
            <w:r w:rsidRPr="0075538C">
              <w:rPr>
                <w:color w:val="000000"/>
                <w:sz w:val="24"/>
                <w:szCs w:val="24"/>
              </w:rPr>
              <w:t>об’єднаної територіальної громади на 2019-2020 роки</w:t>
            </w:r>
          </w:p>
        </w:tc>
        <w:tc>
          <w:tcPr>
            <w:tcW w:w="1701" w:type="dxa"/>
          </w:tcPr>
          <w:p w:rsidR="00B50592" w:rsidRPr="00DF7894" w:rsidRDefault="00B50592"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B50592" w:rsidRPr="001D0B17" w:rsidTr="00236ACA">
        <w:trPr>
          <w:jc w:val="center"/>
        </w:trPr>
        <w:tc>
          <w:tcPr>
            <w:tcW w:w="614" w:type="dxa"/>
          </w:tcPr>
          <w:p w:rsidR="00B50592" w:rsidRPr="001D0B17" w:rsidRDefault="00B50592" w:rsidP="00236ACA">
            <w:pPr>
              <w:widowControl w:val="0"/>
              <w:jc w:val="center"/>
              <w:rPr>
                <w:sz w:val="24"/>
                <w:szCs w:val="24"/>
              </w:rPr>
            </w:pPr>
            <w:r w:rsidRPr="001D0B17">
              <w:rPr>
                <w:sz w:val="24"/>
                <w:szCs w:val="24"/>
              </w:rPr>
              <w:t>6.</w:t>
            </w:r>
          </w:p>
        </w:tc>
        <w:tc>
          <w:tcPr>
            <w:tcW w:w="7221" w:type="dxa"/>
          </w:tcPr>
          <w:p w:rsidR="00B50592" w:rsidRPr="001D0B17" w:rsidRDefault="000B538C" w:rsidP="00236ACA">
            <w:pPr>
              <w:widowControl w:val="0"/>
              <w:jc w:val="both"/>
              <w:rPr>
                <w:sz w:val="24"/>
                <w:szCs w:val="24"/>
              </w:rPr>
            </w:pPr>
            <w:r w:rsidRPr="0075538C">
              <w:rPr>
                <w:color w:val="000000"/>
                <w:sz w:val="24"/>
                <w:szCs w:val="24"/>
              </w:rPr>
              <w:t xml:space="preserve">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Кіцманської </w:t>
            </w:r>
            <w:r>
              <w:rPr>
                <w:color w:val="000000"/>
                <w:sz w:val="24"/>
                <w:szCs w:val="24"/>
              </w:rPr>
              <w:t xml:space="preserve">міської </w:t>
            </w:r>
            <w:r w:rsidRPr="0075538C">
              <w:rPr>
                <w:color w:val="000000"/>
                <w:sz w:val="24"/>
                <w:szCs w:val="24"/>
              </w:rPr>
              <w:t>об’єднаної територіальної громади на 2019-2020 роки</w:t>
            </w:r>
          </w:p>
        </w:tc>
        <w:tc>
          <w:tcPr>
            <w:tcW w:w="1701" w:type="dxa"/>
          </w:tcPr>
          <w:p w:rsidR="00B50592" w:rsidRPr="00DF7894" w:rsidRDefault="00B50592"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B50592" w:rsidRPr="00B46F98" w:rsidTr="00236ACA">
        <w:trPr>
          <w:jc w:val="center"/>
        </w:trPr>
        <w:tc>
          <w:tcPr>
            <w:tcW w:w="614" w:type="dxa"/>
          </w:tcPr>
          <w:p w:rsidR="00B50592" w:rsidRPr="00B46F98" w:rsidRDefault="00B50592" w:rsidP="00236ACA">
            <w:pPr>
              <w:widowControl w:val="0"/>
              <w:jc w:val="center"/>
              <w:rPr>
                <w:sz w:val="24"/>
                <w:szCs w:val="24"/>
              </w:rPr>
            </w:pPr>
            <w:r>
              <w:rPr>
                <w:sz w:val="24"/>
                <w:szCs w:val="24"/>
              </w:rPr>
              <w:t>7</w:t>
            </w:r>
            <w:r w:rsidRPr="00B46F98">
              <w:rPr>
                <w:sz w:val="24"/>
                <w:szCs w:val="24"/>
              </w:rPr>
              <w:t>.</w:t>
            </w:r>
          </w:p>
        </w:tc>
        <w:tc>
          <w:tcPr>
            <w:tcW w:w="7221" w:type="dxa"/>
          </w:tcPr>
          <w:p w:rsidR="00B50592" w:rsidRPr="00B46F98" w:rsidRDefault="000B538C" w:rsidP="00236ACA">
            <w:pPr>
              <w:widowControl w:val="0"/>
              <w:jc w:val="both"/>
              <w:rPr>
                <w:sz w:val="24"/>
                <w:szCs w:val="24"/>
              </w:rPr>
            </w:pPr>
            <w:r w:rsidRPr="0075538C">
              <w:rPr>
                <w:color w:val="000000"/>
                <w:sz w:val="24"/>
                <w:szCs w:val="24"/>
              </w:rPr>
              <w:t xml:space="preserve">Програма </w:t>
            </w:r>
            <w:r>
              <w:rPr>
                <w:color w:val="000000"/>
                <w:sz w:val="24"/>
                <w:szCs w:val="24"/>
              </w:rPr>
              <w:t xml:space="preserve">сприяння </w:t>
            </w:r>
            <w:r w:rsidRPr="0075538C">
              <w:rPr>
                <w:color w:val="000000"/>
                <w:sz w:val="24"/>
                <w:szCs w:val="24"/>
              </w:rPr>
              <w:t xml:space="preserve">розвитку малого </w:t>
            </w:r>
            <w:r>
              <w:rPr>
                <w:color w:val="000000"/>
                <w:sz w:val="24"/>
                <w:szCs w:val="24"/>
              </w:rPr>
              <w:t>та</w:t>
            </w:r>
            <w:r w:rsidRPr="0075538C">
              <w:rPr>
                <w:color w:val="000000"/>
                <w:sz w:val="24"/>
                <w:szCs w:val="24"/>
              </w:rPr>
              <w:t xml:space="preserve"> середнього підприємництва на території Кіцманської </w:t>
            </w:r>
            <w:r>
              <w:rPr>
                <w:color w:val="000000"/>
                <w:sz w:val="24"/>
                <w:szCs w:val="24"/>
              </w:rPr>
              <w:t xml:space="preserve">міської </w:t>
            </w:r>
            <w:r w:rsidRPr="0075538C">
              <w:rPr>
                <w:color w:val="000000"/>
                <w:sz w:val="24"/>
                <w:szCs w:val="24"/>
              </w:rPr>
              <w:t>об’єднаної територіальної громади на 2019-2020 роки</w:t>
            </w:r>
          </w:p>
        </w:tc>
        <w:tc>
          <w:tcPr>
            <w:tcW w:w="1701" w:type="dxa"/>
          </w:tcPr>
          <w:p w:rsidR="00B50592" w:rsidRPr="00DF7894" w:rsidRDefault="00B50592"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B50592" w:rsidRPr="00B46F98" w:rsidTr="00236ACA">
        <w:trPr>
          <w:jc w:val="center"/>
        </w:trPr>
        <w:tc>
          <w:tcPr>
            <w:tcW w:w="614" w:type="dxa"/>
          </w:tcPr>
          <w:p w:rsidR="00B50592" w:rsidRPr="00B46F98" w:rsidRDefault="00B50592" w:rsidP="00236ACA">
            <w:pPr>
              <w:widowControl w:val="0"/>
              <w:jc w:val="center"/>
              <w:rPr>
                <w:sz w:val="24"/>
                <w:szCs w:val="24"/>
              </w:rPr>
            </w:pPr>
            <w:r>
              <w:rPr>
                <w:sz w:val="24"/>
                <w:szCs w:val="24"/>
              </w:rPr>
              <w:t>8</w:t>
            </w:r>
            <w:r w:rsidRPr="00B46F98">
              <w:rPr>
                <w:sz w:val="24"/>
                <w:szCs w:val="24"/>
              </w:rPr>
              <w:t>.</w:t>
            </w:r>
          </w:p>
        </w:tc>
        <w:tc>
          <w:tcPr>
            <w:tcW w:w="7221" w:type="dxa"/>
          </w:tcPr>
          <w:p w:rsidR="00B50592" w:rsidRPr="000B538C" w:rsidRDefault="000B538C" w:rsidP="00236ACA">
            <w:pPr>
              <w:widowControl w:val="0"/>
              <w:jc w:val="both"/>
              <w:rPr>
                <w:color w:val="000000"/>
                <w:sz w:val="24"/>
                <w:szCs w:val="24"/>
              </w:rPr>
            </w:pPr>
            <w:r w:rsidRPr="0075538C">
              <w:rPr>
                <w:color w:val="000000"/>
                <w:sz w:val="24"/>
                <w:szCs w:val="24"/>
              </w:rPr>
              <w:t>Програма сприяння розвитку громадянського суспільства на території Кіцманської</w:t>
            </w:r>
            <w:r>
              <w:rPr>
                <w:color w:val="000000"/>
                <w:sz w:val="24"/>
                <w:szCs w:val="24"/>
              </w:rPr>
              <w:t xml:space="preserve"> міської</w:t>
            </w:r>
            <w:r w:rsidRPr="0075538C">
              <w:rPr>
                <w:color w:val="000000"/>
                <w:sz w:val="24"/>
                <w:szCs w:val="24"/>
              </w:rPr>
              <w:t xml:space="preserve"> об’єднаної територіальної громади на 2019-2020 роки</w:t>
            </w:r>
          </w:p>
        </w:tc>
        <w:tc>
          <w:tcPr>
            <w:tcW w:w="1701" w:type="dxa"/>
          </w:tcPr>
          <w:p w:rsidR="00B50592" w:rsidRPr="00DF7894" w:rsidRDefault="00B50592"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B50592" w:rsidRPr="005B6A74" w:rsidTr="00236ACA">
        <w:trPr>
          <w:jc w:val="center"/>
        </w:trPr>
        <w:tc>
          <w:tcPr>
            <w:tcW w:w="614" w:type="dxa"/>
          </w:tcPr>
          <w:p w:rsidR="00B50592" w:rsidRPr="001D0B17" w:rsidRDefault="00B50592" w:rsidP="00236ACA">
            <w:pPr>
              <w:widowControl w:val="0"/>
              <w:jc w:val="center"/>
              <w:rPr>
                <w:sz w:val="24"/>
                <w:szCs w:val="24"/>
              </w:rPr>
            </w:pPr>
            <w:r>
              <w:rPr>
                <w:sz w:val="24"/>
                <w:szCs w:val="24"/>
              </w:rPr>
              <w:t>9</w:t>
            </w:r>
            <w:r w:rsidRPr="001D0B17">
              <w:rPr>
                <w:sz w:val="24"/>
                <w:szCs w:val="24"/>
              </w:rPr>
              <w:t>.</w:t>
            </w:r>
          </w:p>
        </w:tc>
        <w:tc>
          <w:tcPr>
            <w:tcW w:w="7221" w:type="dxa"/>
          </w:tcPr>
          <w:p w:rsidR="00B50592" w:rsidRPr="000B538C" w:rsidRDefault="000B538C" w:rsidP="00236ACA">
            <w:pPr>
              <w:widowControl w:val="0"/>
              <w:jc w:val="both"/>
              <w:rPr>
                <w:color w:val="000000"/>
                <w:sz w:val="24"/>
                <w:szCs w:val="24"/>
              </w:rPr>
            </w:pPr>
            <w:r w:rsidRPr="0075538C">
              <w:rPr>
                <w:color w:val="000000"/>
                <w:sz w:val="24"/>
                <w:szCs w:val="24"/>
              </w:rPr>
              <w:t xml:space="preserve">Програма сприяння залученню інвестицій в економіку Кіцманської </w:t>
            </w:r>
            <w:r>
              <w:rPr>
                <w:color w:val="000000"/>
                <w:sz w:val="24"/>
                <w:szCs w:val="24"/>
              </w:rPr>
              <w:t xml:space="preserve">міської </w:t>
            </w:r>
            <w:r w:rsidRPr="0075538C">
              <w:rPr>
                <w:color w:val="000000"/>
                <w:sz w:val="24"/>
                <w:szCs w:val="24"/>
              </w:rPr>
              <w:t>об’єднаної територіальної громади на 2019-2020 роки</w:t>
            </w:r>
          </w:p>
        </w:tc>
        <w:tc>
          <w:tcPr>
            <w:tcW w:w="1701" w:type="dxa"/>
          </w:tcPr>
          <w:p w:rsidR="00B50592" w:rsidRPr="00DF7894" w:rsidRDefault="00B50592"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B50592" w:rsidRPr="005B6A74" w:rsidTr="00236ACA">
        <w:trPr>
          <w:jc w:val="center"/>
        </w:trPr>
        <w:tc>
          <w:tcPr>
            <w:tcW w:w="614" w:type="dxa"/>
          </w:tcPr>
          <w:p w:rsidR="00B50592" w:rsidRPr="001D0B17" w:rsidRDefault="00B50592" w:rsidP="00236ACA">
            <w:pPr>
              <w:widowControl w:val="0"/>
              <w:jc w:val="center"/>
              <w:rPr>
                <w:sz w:val="24"/>
                <w:szCs w:val="24"/>
              </w:rPr>
            </w:pPr>
            <w:r>
              <w:rPr>
                <w:sz w:val="24"/>
                <w:szCs w:val="24"/>
              </w:rPr>
              <w:t>10</w:t>
            </w:r>
            <w:r w:rsidRPr="001D0B17">
              <w:rPr>
                <w:sz w:val="24"/>
                <w:szCs w:val="24"/>
              </w:rPr>
              <w:t>.</w:t>
            </w:r>
          </w:p>
        </w:tc>
        <w:tc>
          <w:tcPr>
            <w:tcW w:w="7221" w:type="dxa"/>
          </w:tcPr>
          <w:p w:rsidR="00B50592" w:rsidRPr="000B538C" w:rsidRDefault="000B538C" w:rsidP="00236ACA">
            <w:pPr>
              <w:widowControl w:val="0"/>
              <w:jc w:val="both"/>
              <w:rPr>
                <w:color w:val="000000"/>
                <w:sz w:val="24"/>
                <w:szCs w:val="24"/>
              </w:rPr>
            </w:pPr>
            <w:r w:rsidRPr="0075538C">
              <w:rPr>
                <w:color w:val="000000"/>
                <w:sz w:val="24"/>
                <w:szCs w:val="24"/>
              </w:rPr>
              <w:t xml:space="preserve">Програма розвитку охорони здоров’я на території Кіцманської </w:t>
            </w:r>
            <w:r>
              <w:rPr>
                <w:color w:val="000000"/>
                <w:sz w:val="24"/>
                <w:szCs w:val="24"/>
              </w:rPr>
              <w:t xml:space="preserve">міської </w:t>
            </w:r>
            <w:r w:rsidRPr="0075538C">
              <w:rPr>
                <w:color w:val="000000"/>
                <w:sz w:val="24"/>
                <w:szCs w:val="24"/>
              </w:rPr>
              <w:t>об’єднаної територіальної громади на 2019-2020 роки</w:t>
            </w:r>
          </w:p>
        </w:tc>
        <w:tc>
          <w:tcPr>
            <w:tcW w:w="1701" w:type="dxa"/>
          </w:tcPr>
          <w:p w:rsidR="00B50592" w:rsidRPr="00DF7894" w:rsidRDefault="00B50592"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B50592" w:rsidRPr="005B6A74" w:rsidTr="00236ACA">
        <w:trPr>
          <w:jc w:val="center"/>
        </w:trPr>
        <w:tc>
          <w:tcPr>
            <w:tcW w:w="614" w:type="dxa"/>
          </w:tcPr>
          <w:p w:rsidR="00B50592" w:rsidRPr="001D0B17" w:rsidRDefault="00B50592" w:rsidP="00236ACA">
            <w:pPr>
              <w:widowControl w:val="0"/>
              <w:jc w:val="center"/>
              <w:rPr>
                <w:sz w:val="24"/>
                <w:szCs w:val="24"/>
              </w:rPr>
            </w:pPr>
            <w:r>
              <w:rPr>
                <w:sz w:val="24"/>
                <w:szCs w:val="24"/>
              </w:rPr>
              <w:t>11</w:t>
            </w:r>
            <w:r w:rsidRPr="001D0B17">
              <w:rPr>
                <w:sz w:val="24"/>
                <w:szCs w:val="24"/>
              </w:rPr>
              <w:t>.</w:t>
            </w:r>
          </w:p>
        </w:tc>
        <w:tc>
          <w:tcPr>
            <w:tcW w:w="7221" w:type="dxa"/>
          </w:tcPr>
          <w:p w:rsidR="00B50592" w:rsidRPr="000B538C" w:rsidRDefault="000B538C" w:rsidP="00236ACA">
            <w:pPr>
              <w:widowControl w:val="0"/>
              <w:jc w:val="both"/>
              <w:rPr>
                <w:color w:val="000000"/>
                <w:sz w:val="24"/>
                <w:szCs w:val="24"/>
              </w:rPr>
            </w:pPr>
            <w:r w:rsidRPr="0075538C">
              <w:rPr>
                <w:color w:val="000000"/>
                <w:sz w:val="24"/>
                <w:szCs w:val="24"/>
              </w:rPr>
              <w:t xml:space="preserve">Програма сприяння соціального захисту населення на території Кіцманської </w:t>
            </w:r>
            <w:r>
              <w:rPr>
                <w:color w:val="000000"/>
                <w:sz w:val="24"/>
                <w:szCs w:val="24"/>
              </w:rPr>
              <w:t xml:space="preserve">міської </w:t>
            </w:r>
            <w:r w:rsidRPr="0075538C">
              <w:rPr>
                <w:color w:val="000000"/>
                <w:sz w:val="24"/>
                <w:szCs w:val="24"/>
              </w:rPr>
              <w:t>об’єднаної територіальної громади на 2019-2020 роки</w:t>
            </w:r>
          </w:p>
        </w:tc>
        <w:tc>
          <w:tcPr>
            <w:tcW w:w="1701" w:type="dxa"/>
          </w:tcPr>
          <w:p w:rsidR="00B50592" w:rsidRPr="00DF7894" w:rsidRDefault="00B50592"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B50592" w:rsidRPr="005B6A74" w:rsidTr="00236ACA">
        <w:trPr>
          <w:jc w:val="center"/>
        </w:trPr>
        <w:tc>
          <w:tcPr>
            <w:tcW w:w="614" w:type="dxa"/>
          </w:tcPr>
          <w:p w:rsidR="00B50592" w:rsidRPr="001D0B17" w:rsidRDefault="00B50592" w:rsidP="00236ACA">
            <w:pPr>
              <w:widowControl w:val="0"/>
              <w:jc w:val="center"/>
              <w:rPr>
                <w:sz w:val="24"/>
                <w:szCs w:val="24"/>
              </w:rPr>
            </w:pPr>
            <w:r>
              <w:rPr>
                <w:sz w:val="24"/>
                <w:szCs w:val="24"/>
              </w:rPr>
              <w:t>12.</w:t>
            </w:r>
          </w:p>
        </w:tc>
        <w:tc>
          <w:tcPr>
            <w:tcW w:w="7221" w:type="dxa"/>
          </w:tcPr>
          <w:p w:rsidR="00B50592" w:rsidRPr="000B538C" w:rsidRDefault="000B538C" w:rsidP="00236ACA">
            <w:pPr>
              <w:widowControl w:val="0"/>
              <w:jc w:val="both"/>
              <w:rPr>
                <w:color w:val="000000"/>
              </w:rPr>
            </w:pPr>
            <w:r w:rsidRPr="0075538C">
              <w:rPr>
                <w:color w:val="000000"/>
                <w:sz w:val="24"/>
                <w:szCs w:val="24"/>
              </w:rPr>
              <w:t xml:space="preserve">Програма зайнятості населення Кіцманської </w:t>
            </w:r>
            <w:r>
              <w:rPr>
                <w:color w:val="000000"/>
                <w:sz w:val="24"/>
                <w:szCs w:val="24"/>
              </w:rPr>
              <w:t xml:space="preserve">міської </w:t>
            </w:r>
            <w:r w:rsidRPr="0075538C">
              <w:rPr>
                <w:color w:val="000000"/>
                <w:sz w:val="24"/>
                <w:szCs w:val="24"/>
              </w:rPr>
              <w:t>об’єднаної територіальної громади на 2019-2020 роки</w:t>
            </w:r>
          </w:p>
        </w:tc>
        <w:tc>
          <w:tcPr>
            <w:tcW w:w="1701" w:type="dxa"/>
          </w:tcPr>
          <w:p w:rsidR="00B50592" w:rsidRPr="00DF7894" w:rsidRDefault="00B50592"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0B538C" w:rsidRPr="005B6A74" w:rsidTr="00236ACA">
        <w:trPr>
          <w:jc w:val="center"/>
        </w:trPr>
        <w:tc>
          <w:tcPr>
            <w:tcW w:w="614" w:type="dxa"/>
          </w:tcPr>
          <w:p w:rsidR="000B538C" w:rsidRDefault="000B538C" w:rsidP="00236ACA">
            <w:pPr>
              <w:widowControl w:val="0"/>
              <w:jc w:val="center"/>
              <w:rPr>
                <w:sz w:val="24"/>
                <w:szCs w:val="24"/>
              </w:rPr>
            </w:pPr>
            <w:r>
              <w:rPr>
                <w:sz w:val="24"/>
                <w:szCs w:val="24"/>
              </w:rPr>
              <w:t>13.</w:t>
            </w:r>
          </w:p>
        </w:tc>
        <w:tc>
          <w:tcPr>
            <w:tcW w:w="7221" w:type="dxa"/>
          </w:tcPr>
          <w:p w:rsidR="000B538C" w:rsidRPr="000B538C" w:rsidRDefault="000B538C" w:rsidP="00236ACA">
            <w:pPr>
              <w:widowControl w:val="0"/>
              <w:jc w:val="both"/>
              <w:rPr>
                <w:color w:val="000000"/>
              </w:rPr>
            </w:pPr>
            <w:r>
              <w:rPr>
                <w:sz w:val="24"/>
                <w:szCs w:val="24"/>
              </w:rPr>
              <w:t xml:space="preserve">Програма розвитку земельних відносин та охорони земель </w:t>
            </w:r>
            <w:r w:rsidRPr="0075538C">
              <w:rPr>
                <w:color w:val="000000"/>
                <w:sz w:val="24"/>
                <w:szCs w:val="24"/>
              </w:rPr>
              <w:t xml:space="preserve">у населених пунктах Кіцманської </w:t>
            </w:r>
            <w:r>
              <w:rPr>
                <w:color w:val="000000"/>
                <w:sz w:val="24"/>
                <w:szCs w:val="24"/>
              </w:rPr>
              <w:t xml:space="preserve">міської </w:t>
            </w:r>
            <w:r w:rsidRPr="0075538C">
              <w:rPr>
                <w:color w:val="000000"/>
                <w:sz w:val="24"/>
                <w:szCs w:val="24"/>
              </w:rPr>
              <w:t>об’єднаної територіальної громади на 2019-2020 роки</w:t>
            </w:r>
          </w:p>
        </w:tc>
        <w:tc>
          <w:tcPr>
            <w:tcW w:w="1701" w:type="dxa"/>
          </w:tcPr>
          <w:p w:rsidR="000B538C" w:rsidRPr="00DF7894" w:rsidRDefault="000B538C"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0B538C" w:rsidRPr="005B6A74" w:rsidTr="00236ACA">
        <w:trPr>
          <w:jc w:val="center"/>
        </w:trPr>
        <w:tc>
          <w:tcPr>
            <w:tcW w:w="614" w:type="dxa"/>
          </w:tcPr>
          <w:p w:rsidR="000B538C" w:rsidRDefault="000B538C" w:rsidP="00236ACA">
            <w:pPr>
              <w:widowControl w:val="0"/>
              <w:jc w:val="center"/>
              <w:rPr>
                <w:sz w:val="24"/>
                <w:szCs w:val="24"/>
              </w:rPr>
            </w:pPr>
            <w:r>
              <w:rPr>
                <w:sz w:val="24"/>
                <w:szCs w:val="24"/>
              </w:rPr>
              <w:t>14.</w:t>
            </w:r>
          </w:p>
        </w:tc>
        <w:tc>
          <w:tcPr>
            <w:tcW w:w="7221" w:type="dxa"/>
          </w:tcPr>
          <w:p w:rsidR="000B538C" w:rsidRPr="000B538C" w:rsidRDefault="000B538C" w:rsidP="00236ACA">
            <w:pPr>
              <w:widowControl w:val="0"/>
              <w:jc w:val="both"/>
              <w:rPr>
                <w:color w:val="000000"/>
              </w:rPr>
            </w:pPr>
            <w:r w:rsidRPr="00A94016">
              <w:rPr>
                <w:sz w:val="24"/>
                <w:szCs w:val="24"/>
              </w:rPr>
              <w:t xml:space="preserve">Програми розвитку інфраструктури та благоустрою у населених пунктах Кіцманської </w:t>
            </w:r>
            <w:r>
              <w:rPr>
                <w:color w:val="000000"/>
                <w:sz w:val="24"/>
                <w:szCs w:val="24"/>
              </w:rPr>
              <w:t xml:space="preserve">міської </w:t>
            </w:r>
            <w:r w:rsidRPr="00A94016">
              <w:rPr>
                <w:sz w:val="24"/>
                <w:szCs w:val="24"/>
              </w:rPr>
              <w:t>об’єднаної територіальної громади на 2019-2020 роки</w:t>
            </w:r>
          </w:p>
        </w:tc>
        <w:tc>
          <w:tcPr>
            <w:tcW w:w="1701" w:type="dxa"/>
          </w:tcPr>
          <w:p w:rsidR="000B538C" w:rsidRPr="00DF7894" w:rsidRDefault="000B538C"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r w:rsidR="000B538C" w:rsidRPr="005B6A74" w:rsidTr="00236ACA">
        <w:trPr>
          <w:jc w:val="center"/>
        </w:trPr>
        <w:tc>
          <w:tcPr>
            <w:tcW w:w="614" w:type="dxa"/>
          </w:tcPr>
          <w:p w:rsidR="000B538C" w:rsidRDefault="000B538C" w:rsidP="00236ACA">
            <w:pPr>
              <w:widowControl w:val="0"/>
              <w:jc w:val="center"/>
              <w:rPr>
                <w:sz w:val="24"/>
                <w:szCs w:val="24"/>
              </w:rPr>
            </w:pPr>
            <w:r>
              <w:rPr>
                <w:sz w:val="24"/>
                <w:szCs w:val="24"/>
              </w:rPr>
              <w:t>15.</w:t>
            </w:r>
          </w:p>
        </w:tc>
        <w:tc>
          <w:tcPr>
            <w:tcW w:w="7221" w:type="dxa"/>
          </w:tcPr>
          <w:p w:rsidR="000B538C" w:rsidRPr="000B538C" w:rsidRDefault="000B538C" w:rsidP="00236ACA">
            <w:pPr>
              <w:widowControl w:val="0"/>
              <w:jc w:val="both"/>
              <w:rPr>
                <w:color w:val="000000"/>
              </w:rPr>
            </w:pPr>
            <w:r w:rsidRPr="00A94016">
              <w:rPr>
                <w:sz w:val="24"/>
                <w:szCs w:val="24"/>
              </w:rPr>
              <w:t xml:space="preserve">Програма охорони навколишнього природного середовища на території Кіцманської </w:t>
            </w:r>
            <w:r>
              <w:rPr>
                <w:color w:val="000000"/>
                <w:sz w:val="24"/>
                <w:szCs w:val="24"/>
              </w:rPr>
              <w:t xml:space="preserve">міської </w:t>
            </w:r>
            <w:r w:rsidRPr="00A94016">
              <w:rPr>
                <w:sz w:val="24"/>
                <w:szCs w:val="24"/>
              </w:rPr>
              <w:t>об’єднаної територіальної громади на 2019-2020 роки</w:t>
            </w:r>
          </w:p>
        </w:tc>
        <w:tc>
          <w:tcPr>
            <w:tcW w:w="1701" w:type="dxa"/>
          </w:tcPr>
          <w:p w:rsidR="000B538C" w:rsidRPr="00DF7894" w:rsidRDefault="000B538C" w:rsidP="00236ACA">
            <w:pPr>
              <w:widowControl w:val="0"/>
              <w:ind w:left="-108" w:right="-108"/>
              <w:jc w:val="center"/>
              <w:rPr>
                <w:sz w:val="24"/>
                <w:szCs w:val="24"/>
              </w:rPr>
            </w:pPr>
            <w:r w:rsidRPr="00DF7894">
              <w:rPr>
                <w:sz w:val="24"/>
                <w:szCs w:val="24"/>
              </w:rPr>
              <w:t>201</w:t>
            </w:r>
            <w:r>
              <w:rPr>
                <w:sz w:val="24"/>
                <w:szCs w:val="24"/>
              </w:rPr>
              <w:t>9</w:t>
            </w:r>
            <w:r w:rsidRPr="00DF7894">
              <w:rPr>
                <w:sz w:val="24"/>
                <w:szCs w:val="24"/>
              </w:rPr>
              <w:t>-20</w:t>
            </w:r>
            <w:r>
              <w:rPr>
                <w:sz w:val="24"/>
                <w:szCs w:val="24"/>
              </w:rPr>
              <w:t>20</w:t>
            </w:r>
            <w:r w:rsidRPr="00DF7894">
              <w:rPr>
                <w:sz w:val="24"/>
                <w:szCs w:val="24"/>
              </w:rPr>
              <w:t xml:space="preserve"> роки</w:t>
            </w:r>
          </w:p>
        </w:tc>
      </w:tr>
    </w:tbl>
    <w:p w:rsidR="00A80F2C" w:rsidRPr="00AF402E" w:rsidRDefault="00A80F2C" w:rsidP="00236ACA">
      <w:pPr>
        <w:widowControl w:val="0"/>
        <w:rPr>
          <w:color w:val="FF0000"/>
          <w:sz w:val="24"/>
          <w:szCs w:val="24"/>
        </w:rPr>
      </w:pPr>
    </w:p>
    <w:p w:rsidR="00A80F2C" w:rsidRPr="00E14638" w:rsidRDefault="0018616A" w:rsidP="00236ACA">
      <w:pPr>
        <w:widowControl w:val="0"/>
        <w:rPr>
          <w:b/>
          <w:sz w:val="24"/>
          <w:szCs w:val="24"/>
        </w:rPr>
      </w:pPr>
      <w:r w:rsidRPr="00E14638">
        <w:rPr>
          <w:b/>
          <w:sz w:val="24"/>
          <w:szCs w:val="24"/>
        </w:rPr>
        <w:t xml:space="preserve">Секретар міської ради </w:t>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t>П.М.Чуприна</w:t>
      </w:r>
    </w:p>
    <w:p w:rsidR="00A80F2C" w:rsidRPr="00277D76" w:rsidRDefault="00A80F2C" w:rsidP="00236ACA">
      <w:pPr>
        <w:widowControl w:val="0"/>
        <w:jc w:val="right"/>
        <w:rPr>
          <w:sz w:val="24"/>
          <w:szCs w:val="24"/>
        </w:rPr>
        <w:sectPr w:rsidR="00A80F2C" w:rsidRPr="00277D76" w:rsidSect="00E92B89">
          <w:pgSz w:w="11906" w:h="16838"/>
          <w:pgMar w:top="1134" w:right="567" w:bottom="1134" w:left="1701" w:header="709" w:footer="709" w:gutter="0"/>
          <w:cols w:space="708"/>
          <w:docGrid w:linePitch="360"/>
        </w:sectPr>
      </w:pPr>
    </w:p>
    <w:p w:rsidR="000B538C" w:rsidRPr="00277D76" w:rsidRDefault="000B538C" w:rsidP="00236ACA">
      <w:pPr>
        <w:widowControl w:val="0"/>
        <w:ind w:left="11340"/>
        <w:rPr>
          <w:sz w:val="24"/>
          <w:szCs w:val="24"/>
        </w:rPr>
      </w:pPr>
      <w:r w:rsidRPr="00277D76">
        <w:rPr>
          <w:sz w:val="24"/>
          <w:szCs w:val="24"/>
        </w:rPr>
        <w:lastRenderedPageBreak/>
        <w:t>Додаток 1</w:t>
      </w:r>
      <w:r>
        <w:rPr>
          <w:sz w:val="24"/>
          <w:szCs w:val="24"/>
        </w:rPr>
        <w:t>0</w:t>
      </w:r>
      <w:r w:rsidRPr="00277D76">
        <w:rPr>
          <w:sz w:val="24"/>
          <w:szCs w:val="24"/>
        </w:rPr>
        <w:t>.</w:t>
      </w:r>
      <w:r>
        <w:rPr>
          <w:sz w:val="24"/>
          <w:szCs w:val="24"/>
        </w:rPr>
        <w:t>2</w:t>
      </w:r>
      <w:r w:rsidRPr="00277D76">
        <w:rPr>
          <w:sz w:val="24"/>
          <w:szCs w:val="24"/>
        </w:rPr>
        <w:t xml:space="preserve"> </w:t>
      </w:r>
    </w:p>
    <w:p w:rsidR="000B538C" w:rsidRPr="00277D76" w:rsidRDefault="000B538C" w:rsidP="00236ACA">
      <w:pPr>
        <w:widowControl w:val="0"/>
        <w:ind w:left="11340"/>
        <w:rPr>
          <w:sz w:val="24"/>
          <w:szCs w:val="24"/>
        </w:rPr>
      </w:pPr>
      <w:r w:rsidRPr="00277D76">
        <w:rPr>
          <w:bCs/>
          <w:sz w:val="24"/>
          <w:szCs w:val="24"/>
        </w:rPr>
        <w:t xml:space="preserve">до  Програми </w:t>
      </w:r>
      <w:r w:rsidRPr="00277D76">
        <w:rPr>
          <w:sz w:val="24"/>
          <w:szCs w:val="24"/>
        </w:rPr>
        <w:t>економічного і соціального розвитку Кіцмансько</w:t>
      </w:r>
      <w:r>
        <w:rPr>
          <w:sz w:val="24"/>
          <w:szCs w:val="24"/>
        </w:rPr>
        <w:t>ї міської об’єднаної територіальної громади</w:t>
      </w:r>
      <w:r w:rsidRPr="00277D76">
        <w:rPr>
          <w:sz w:val="24"/>
          <w:szCs w:val="24"/>
        </w:rPr>
        <w:t xml:space="preserve"> на 201</w:t>
      </w:r>
      <w:r>
        <w:rPr>
          <w:sz w:val="24"/>
          <w:szCs w:val="24"/>
        </w:rPr>
        <w:t>9</w:t>
      </w:r>
      <w:r w:rsidRPr="00277D76">
        <w:rPr>
          <w:sz w:val="24"/>
          <w:szCs w:val="24"/>
        </w:rPr>
        <w:t xml:space="preserve"> рік</w:t>
      </w:r>
    </w:p>
    <w:p w:rsidR="000B538C" w:rsidRDefault="000B538C" w:rsidP="00236ACA">
      <w:pPr>
        <w:widowControl w:val="0"/>
        <w:jc w:val="center"/>
        <w:rPr>
          <w:b/>
          <w:sz w:val="26"/>
          <w:szCs w:val="26"/>
        </w:rPr>
      </w:pPr>
    </w:p>
    <w:p w:rsidR="0018616A" w:rsidRDefault="0018616A" w:rsidP="00236ACA">
      <w:pPr>
        <w:widowControl w:val="0"/>
        <w:jc w:val="center"/>
        <w:rPr>
          <w:b/>
          <w:sz w:val="24"/>
          <w:szCs w:val="24"/>
        </w:rPr>
      </w:pPr>
      <w:r w:rsidRPr="00215DC5">
        <w:rPr>
          <w:rFonts w:eastAsia="Calibri"/>
          <w:b/>
          <w:sz w:val="24"/>
          <w:szCs w:val="24"/>
        </w:rPr>
        <w:t xml:space="preserve">Пріоритетні напрями розвитку </w:t>
      </w:r>
      <w:r>
        <w:rPr>
          <w:b/>
          <w:sz w:val="24"/>
          <w:szCs w:val="24"/>
        </w:rPr>
        <w:t>Кіцманської об’єднаної територіальної громади</w:t>
      </w:r>
      <w:r w:rsidRPr="00215DC5">
        <w:rPr>
          <w:rFonts w:eastAsia="Calibri"/>
          <w:b/>
          <w:sz w:val="24"/>
          <w:szCs w:val="24"/>
        </w:rPr>
        <w:t xml:space="preserve"> у 201</w:t>
      </w:r>
      <w:r>
        <w:rPr>
          <w:rFonts w:eastAsia="Calibri"/>
          <w:b/>
          <w:sz w:val="24"/>
          <w:szCs w:val="24"/>
        </w:rPr>
        <w:t>9</w:t>
      </w:r>
      <w:r w:rsidRPr="00215DC5">
        <w:rPr>
          <w:rFonts w:eastAsia="Calibri"/>
          <w:b/>
          <w:sz w:val="24"/>
          <w:szCs w:val="24"/>
        </w:rPr>
        <w:t xml:space="preserve"> році</w:t>
      </w:r>
    </w:p>
    <w:p w:rsidR="0018616A" w:rsidRPr="00215DC5" w:rsidRDefault="0018616A" w:rsidP="00236ACA">
      <w:pPr>
        <w:widowControl w:val="0"/>
        <w:jc w:val="center"/>
        <w:rPr>
          <w:rFonts w:eastAsia="Calibri"/>
          <w:b/>
          <w:sz w:val="24"/>
          <w:szCs w:val="24"/>
        </w:rPr>
      </w:pPr>
    </w:p>
    <w:tbl>
      <w:tblPr>
        <w:tblStyle w:val="a4"/>
        <w:tblW w:w="15701" w:type="dxa"/>
        <w:jc w:val="center"/>
        <w:tblLook w:val="04A0"/>
      </w:tblPr>
      <w:tblGrid>
        <w:gridCol w:w="567"/>
        <w:gridCol w:w="3936"/>
        <w:gridCol w:w="6540"/>
        <w:gridCol w:w="4658"/>
      </w:tblGrid>
      <w:tr w:rsidR="0018616A" w:rsidRPr="0018616A" w:rsidTr="00A45212">
        <w:trPr>
          <w:jc w:val="center"/>
        </w:trPr>
        <w:tc>
          <w:tcPr>
            <w:tcW w:w="567" w:type="dxa"/>
          </w:tcPr>
          <w:p w:rsidR="0018616A" w:rsidRPr="0018616A" w:rsidRDefault="0018616A" w:rsidP="00236ACA">
            <w:pPr>
              <w:widowControl w:val="0"/>
              <w:jc w:val="center"/>
              <w:rPr>
                <w:b/>
                <w:color w:val="000000" w:themeColor="dark1"/>
                <w:kern w:val="24"/>
                <w:sz w:val="22"/>
                <w:szCs w:val="22"/>
              </w:rPr>
            </w:pPr>
            <w:r w:rsidRPr="0018616A">
              <w:rPr>
                <w:b/>
                <w:color w:val="000000" w:themeColor="dark1"/>
                <w:kern w:val="24"/>
                <w:sz w:val="22"/>
                <w:szCs w:val="22"/>
              </w:rPr>
              <w:t>№ п/п</w:t>
            </w:r>
          </w:p>
        </w:tc>
        <w:tc>
          <w:tcPr>
            <w:tcW w:w="3936" w:type="dxa"/>
          </w:tcPr>
          <w:p w:rsidR="0018616A" w:rsidRPr="0018616A" w:rsidRDefault="0018616A" w:rsidP="00236ACA">
            <w:pPr>
              <w:widowControl w:val="0"/>
              <w:jc w:val="center"/>
              <w:rPr>
                <w:b/>
                <w:color w:val="000000" w:themeColor="dark1"/>
                <w:kern w:val="24"/>
                <w:sz w:val="22"/>
                <w:szCs w:val="22"/>
              </w:rPr>
            </w:pPr>
            <w:r w:rsidRPr="0018616A">
              <w:rPr>
                <w:b/>
                <w:color w:val="000000" w:themeColor="dark1"/>
                <w:kern w:val="24"/>
                <w:sz w:val="22"/>
                <w:szCs w:val="22"/>
              </w:rPr>
              <w:t>Пріоритетні напрямки розвитку</w:t>
            </w:r>
          </w:p>
        </w:tc>
        <w:tc>
          <w:tcPr>
            <w:tcW w:w="6540" w:type="dxa"/>
          </w:tcPr>
          <w:p w:rsidR="0018616A" w:rsidRPr="0018616A" w:rsidRDefault="0018616A" w:rsidP="00236ACA">
            <w:pPr>
              <w:widowControl w:val="0"/>
              <w:jc w:val="center"/>
              <w:rPr>
                <w:b/>
                <w:sz w:val="22"/>
                <w:szCs w:val="22"/>
              </w:rPr>
            </w:pPr>
            <w:r w:rsidRPr="0018616A">
              <w:rPr>
                <w:b/>
                <w:sz w:val="22"/>
                <w:szCs w:val="22"/>
              </w:rPr>
              <w:t>Шляхи їх досягнення</w:t>
            </w:r>
          </w:p>
        </w:tc>
        <w:tc>
          <w:tcPr>
            <w:tcW w:w="4658" w:type="dxa"/>
          </w:tcPr>
          <w:p w:rsidR="0018616A" w:rsidRPr="0018616A" w:rsidRDefault="0018616A" w:rsidP="00236ACA">
            <w:pPr>
              <w:widowControl w:val="0"/>
              <w:jc w:val="center"/>
              <w:rPr>
                <w:b/>
                <w:sz w:val="22"/>
                <w:szCs w:val="22"/>
              </w:rPr>
            </w:pPr>
            <w:r w:rsidRPr="0018616A">
              <w:rPr>
                <w:b/>
                <w:sz w:val="22"/>
                <w:szCs w:val="22"/>
              </w:rPr>
              <w:t>Очікувані результати</w:t>
            </w:r>
          </w:p>
        </w:tc>
      </w:tr>
      <w:tr w:rsidR="0018616A" w:rsidRPr="0018616A" w:rsidTr="00A45212">
        <w:trPr>
          <w:jc w:val="center"/>
        </w:trPr>
        <w:tc>
          <w:tcPr>
            <w:tcW w:w="15701" w:type="dxa"/>
            <w:gridSpan w:val="4"/>
          </w:tcPr>
          <w:p w:rsidR="0018616A" w:rsidRPr="0018616A" w:rsidRDefault="0018616A" w:rsidP="00236ACA">
            <w:pPr>
              <w:widowControl w:val="0"/>
              <w:jc w:val="center"/>
              <w:rPr>
                <w:sz w:val="22"/>
                <w:szCs w:val="22"/>
              </w:rPr>
            </w:pPr>
            <w:r w:rsidRPr="0018616A">
              <w:rPr>
                <w:b/>
                <w:bCs/>
                <w:color w:val="000000" w:themeColor="text1"/>
                <w:kern w:val="24"/>
                <w:sz w:val="22"/>
                <w:szCs w:val="22"/>
              </w:rPr>
              <w:t>1. Розвиток підприємництва на інноваційній основі,  як основа сталого економічного розвитку.</w:t>
            </w:r>
          </w:p>
        </w:tc>
      </w:tr>
      <w:tr w:rsidR="0018616A" w:rsidRPr="0018616A" w:rsidTr="00A45212">
        <w:trPr>
          <w:jc w:val="center"/>
        </w:trPr>
        <w:tc>
          <w:tcPr>
            <w:tcW w:w="567" w:type="dxa"/>
          </w:tcPr>
          <w:p w:rsidR="0018616A" w:rsidRPr="0018616A" w:rsidRDefault="0018616A" w:rsidP="00236ACA">
            <w:pPr>
              <w:widowControl w:val="0"/>
              <w:rPr>
                <w:color w:val="000000" w:themeColor="dark1"/>
                <w:kern w:val="24"/>
                <w:sz w:val="22"/>
                <w:szCs w:val="22"/>
              </w:rPr>
            </w:pPr>
            <w:r w:rsidRPr="0018616A">
              <w:rPr>
                <w:color w:val="000000" w:themeColor="dark1"/>
                <w:kern w:val="24"/>
                <w:sz w:val="22"/>
                <w:szCs w:val="22"/>
              </w:rPr>
              <w:t>1.</w:t>
            </w:r>
          </w:p>
        </w:tc>
        <w:tc>
          <w:tcPr>
            <w:tcW w:w="3936" w:type="dxa"/>
          </w:tcPr>
          <w:p w:rsidR="0018616A" w:rsidRPr="0018616A" w:rsidRDefault="0018616A" w:rsidP="00236ACA">
            <w:pPr>
              <w:widowControl w:val="0"/>
              <w:rPr>
                <w:color w:val="000000" w:themeColor="dark1"/>
                <w:kern w:val="24"/>
                <w:sz w:val="22"/>
                <w:szCs w:val="22"/>
              </w:rPr>
            </w:pPr>
            <w:r w:rsidRPr="0018616A">
              <w:rPr>
                <w:color w:val="000000" w:themeColor="dark1"/>
                <w:kern w:val="24"/>
                <w:sz w:val="22"/>
                <w:szCs w:val="22"/>
              </w:rPr>
              <w:t xml:space="preserve">1.1. Розвиток малого та середнього бізнесу на </w:t>
            </w:r>
          </w:p>
          <w:p w:rsidR="0018616A" w:rsidRPr="0018616A" w:rsidRDefault="0018616A" w:rsidP="00236ACA">
            <w:pPr>
              <w:widowControl w:val="0"/>
              <w:rPr>
                <w:sz w:val="22"/>
                <w:szCs w:val="22"/>
              </w:rPr>
            </w:pPr>
            <w:r w:rsidRPr="0018616A">
              <w:rPr>
                <w:color w:val="000000" w:themeColor="dark1"/>
                <w:kern w:val="24"/>
                <w:sz w:val="22"/>
                <w:szCs w:val="22"/>
              </w:rPr>
              <w:t>інноваційній основі.</w:t>
            </w:r>
          </w:p>
        </w:tc>
        <w:tc>
          <w:tcPr>
            <w:tcW w:w="6540" w:type="dxa"/>
          </w:tcPr>
          <w:p w:rsidR="0018616A" w:rsidRPr="0018616A" w:rsidRDefault="0018616A" w:rsidP="00AF021D">
            <w:pPr>
              <w:pStyle w:val="affe"/>
              <w:widowControl w:val="0"/>
              <w:numPr>
                <w:ilvl w:val="2"/>
                <w:numId w:val="8"/>
              </w:numPr>
              <w:tabs>
                <w:tab w:val="left" w:pos="1046"/>
              </w:tabs>
              <w:jc w:val="both"/>
              <w:rPr>
                <w:color w:val="000000" w:themeColor="dark1"/>
                <w:kern w:val="24"/>
                <w:sz w:val="22"/>
                <w:szCs w:val="22"/>
                <w:lang w:val="uk-UA"/>
              </w:rPr>
            </w:pPr>
            <w:r w:rsidRPr="0018616A">
              <w:rPr>
                <w:color w:val="000000" w:themeColor="dark1"/>
                <w:kern w:val="24"/>
                <w:sz w:val="22"/>
                <w:szCs w:val="22"/>
                <w:lang w:val="uk-UA"/>
              </w:rPr>
              <w:t xml:space="preserve">Утворення Центру надання адміністративних послуг по </w:t>
            </w:r>
            <w:proofErr w:type="spellStart"/>
            <w:r w:rsidRPr="0018616A">
              <w:rPr>
                <w:color w:val="000000" w:themeColor="dark1"/>
                <w:kern w:val="24"/>
                <w:sz w:val="22"/>
                <w:szCs w:val="22"/>
                <w:lang w:val="uk-UA"/>
              </w:rPr>
              <w:t>вул.Музична</w:t>
            </w:r>
            <w:proofErr w:type="spellEnd"/>
            <w:r w:rsidRPr="0018616A">
              <w:rPr>
                <w:color w:val="000000" w:themeColor="dark1"/>
                <w:kern w:val="24"/>
                <w:sz w:val="22"/>
                <w:szCs w:val="22"/>
                <w:lang w:val="uk-UA"/>
              </w:rPr>
              <w:t xml:space="preserve">, 10 в </w:t>
            </w:r>
            <w:proofErr w:type="spellStart"/>
            <w:r w:rsidRPr="0018616A">
              <w:rPr>
                <w:color w:val="000000" w:themeColor="dark1"/>
                <w:kern w:val="24"/>
                <w:sz w:val="22"/>
                <w:szCs w:val="22"/>
                <w:lang w:val="uk-UA"/>
              </w:rPr>
              <w:t>м.Кіцмань</w:t>
            </w:r>
            <w:proofErr w:type="spellEnd"/>
            <w:r w:rsidRPr="0018616A">
              <w:rPr>
                <w:color w:val="000000" w:themeColor="dark1"/>
                <w:kern w:val="24"/>
                <w:sz w:val="22"/>
                <w:szCs w:val="22"/>
                <w:lang w:val="uk-UA"/>
              </w:rPr>
              <w:t>.</w:t>
            </w:r>
          </w:p>
          <w:p w:rsidR="0018616A" w:rsidRPr="0018616A" w:rsidRDefault="0018616A" w:rsidP="00236ACA">
            <w:pPr>
              <w:widowControl w:val="0"/>
              <w:tabs>
                <w:tab w:val="left" w:pos="1046"/>
              </w:tabs>
              <w:jc w:val="both"/>
              <w:rPr>
                <w:color w:val="000000" w:themeColor="dark1"/>
                <w:kern w:val="24"/>
                <w:sz w:val="22"/>
                <w:szCs w:val="22"/>
              </w:rPr>
            </w:pPr>
          </w:p>
          <w:p w:rsidR="0018616A" w:rsidRPr="0018616A" w:rsidRDefault="0018616A" w:rsidP="00236ACA">
            <w:pPr>
              <w:widowControl w:val="0"/>
              <w:tabs>
                <w:tab w:val="left" w:pos="1046"/>
              </w:tabs>
              <w:jc w:val="both"/>
              <w:rPr>
                <w:color w:val="000000" w:themeColor="dark1"/>
                <w:kern w:val="24"/>
                <w:sz w:val="22"/>
                <w:szCs w:val="22"/>
              </w:rPr>
            </w:pPr>
          </w:p>
          <w:p w:rsidR="0018616A" w:rsidRPr="0018616A" w:rsidRDefault="0018616A" w:rsidP="00AF021D">
            <w:pPr>
              <w:pStyle w:val="affe"/>
              <w:widowControl w:val="0"/>
              <w:numPr>
                <w:ilvl w:val="2"/>
                <w:numId w:val="8"/>
              </w:numPr>
              <w:tabs>
                <w:tab w:val="left" w:pos="1046"/>
              </w:tabs>
              <w:jc w:val="both"/>
              <w:rPr>
                <w:color w:val="000000" w:themeColor="dark1"/>
                <w:kern w:val="24"/>
                <w:sz w:val="22"/>
                <w:szCs w:val="22"/>
                <w:lang w:val="uk-UA"/>
              </w:rPr>
            </w:pPr>
            <w:r w:rsidRPr="0018616A">
              <w:rPr>
                <w:rFonts w:eastAsia="Calibri"/>
                <w:color w:val="000000"/>
                <w:kern w:val="24"/>
                <w:sz w:val="22"/>
                <w:szCs w:val="22"/>
                <w:lang w:val="uk-UA"/>
              </w:rPr>
              <w:t>Підтримка малого та середнього підприємниц</w:t>
            </w:r>
            <w:r w:rsidRPr="0018616A">
              <w:rPr>
                <w:color w:val="000000" w:themeColor="dark1"/>
                <w:kern w:val="24"/>
                <w:sz w:val="22"/>
                <w:szCs w:val="22"/>
                <w:lang w:val="uk-UA"/>
              </w:rPr>
              <w:t xml:space="preserve">тва в </w:t>
            </w:r>
            <w:proofErr w:type="spellStart"/>
            <w:r w:rsidRPr="0018616A">
              <w:rPr>
                <w:color w:val="000000" w:themeColor="dark1"/>
                <w:kern w:val="24"/>
                <w:sz w:val="22"/>
                <w:szCs w:val="22"/>
                <w:lang w:val="uk-UA"/>
              </w:rPr>
              <w:t>Кіцманській</w:t>
            </w:r>
            <w:proofErr w:type="spellEnd"/>
            <w:r w:rsidRPr="0018616A">
              <w:rPr>
                <w:color w:val="000000" w:themeColor="dark1"/>
                <w:kern w:val="24"/>
                <w:sz w:val="22"/>
                <w:szCs w:val="22"/>
                <w:lang w:val="uk-UA"/>
              </w:rPr>
              <w:t xml:space="preserve"> ОТГ.</w:t>
            </w:r>
          </w:p>
        </w:tc>
        <w:tc>
          <w:tcPr>
            <w:tcW w:w="4658" w:type="dxa"/>
          </w:tcPr>
          <w:p w:rsidR="0018616A" w:rsidRPr="0018616A" w:rsidRDefault="0018616A" w:rsidP="00236ACA">
            <w:pPr>
              <w:widowControl w:val="0"/>
              <w:tabs>
                <w:tab w:val="left" w:pos="993"/>
              </w:tabs>
              <w:jc w:val="both"/>
              <w:rPr>
                <w:sz w:val="22"/>
                <w:szCs w:val="22"/>
              </w:rPr>
            </w:pPr>
            <w:r w:rsidRPr="0018616A">
              <w:rPr>
                <w:rFonts w:eastAsia="Calibri"/>
                <w:sz w:val="22"/>
                <w:szCs w:val="22"/>
              </w:rPr>
              <w:t xml:space="preserve">Впровадження ефективної системи надання адміністративних послуг </w:t>
            </w:r>
            <w:r w:rsidRPr="0018616A">
              <w:rPr>
                <w:sz w:val="22"/>
                <w:szCs w:val="22"/>
              </w:rPr>
              <w:t>в одному приміщенні за принципом «</w:t>
            </w:r>
            <w:proofErr w:type="spellStart"/>
            <w:r w:rsidRPr="0018616A">
              <w:rPr>
                <w:sz w:val="22"/>
                <w:szCs w:val="22"/>
              </w:rPr>
              <w:t>ддиного</w:t>
            </w:r>
            <w:proofErr w:type="spellEnd"/>
            <w:r w:rsidRPr="0018616A">
              <w:rPr>
                <w:sz w:val="22"/>
                <w:szCs w:val="22"/>
              </w:rPr>
              <w:t xml:space="preserve"> вікна».</w:t>
            </w:r>
          </w:p>
          <w:p w:rsidR="0018616A" w:rsidRPr="0018616A" w:rsidRDefault="0018616A" w:rsidP="00236ACA">
            <w:pPr>
              <w:widowControl w:val="0"/>
              <w:tabs>
                <w:tab w:val="left" w:pos="993"/>
              </w:tabs>
              <w:jc w:val="both"/>
              <w:rPr>
                <w:rFonts w:eastAsia="Calibri"/>
                <w:sz w:val="22"/>
                <w:szCs w:val="22"/>
              </w:rPr>
            </w:pPr>
          </w:p>
          <w:p w:rsidR="0018616A" w:rsidRPr="0018616A" w:rsidRDefault="0018616A" w:rsidP="00236ACA">
            <w:pPr>
              <w:widowControl w:val="0"/>
              <w:tabs>
                <w:tab w:val="left" w:pos="993"/>
              </w:tabs>
              <w:jc w:val="both"/>
              <w:rPr>
                <w:sz w:val="22"/>
                <w:szCs w:val="22"/>
              </w:rPr>
            </w:pPr>
            <w:r w:rsidRPr="0018616A">
              <w:rPr>
                <w:color w:val="000000" w:themeColor="dark1"/>
                <w:kern w:val="24"/>
                <w:sz w:val="22"/>
                <w:szCs w:val="22"/>
              </w:rPr>
              <w:t>Започаткування конкурсу бізнес-ідей та «</w:t>
            </w:r>
            <w:proofErr w:type="spellStart"/>
            <w:r w:rsidRPr="0018616A">
              <w:rPr>
                <w:color w:val="000000" w:themeColor="dark1"/>
                <w:kern w:val="24"/>
                <w:sz w:val="22"/>
                <w:szCs w:val="22"/>
              </w:rPr>
              <w:t>стартапів</w:t>
            </w:r>
            <w:proofErr w:type="spellEnd"/>
            <w:r w:rsidRPr="0018616A">
              <w:rPr>
                <w:color w:val="000000" w:themeColor="dark1"/>
                <w:kern w:val="24"/>
                <w:sz w:val="22"/>
                <w:szCs w:val="22"/>
              </w:rPr>
              <w:t>».</w:t>
            </w:r>
          </w:p>
        </w:tc>
      </w:tr>
      <w:tr w:rsidR="0018616A" w:rsidRPr="0018616A" w:rsidTr="00A45212">
        <w:trPr>
          <w:jc w:val="center"/>
        </w:trPr>
        <w:tc>
          <w:tcPr>
            <w:tcW w:w="567" w:type="dxa"/>
          </w:tcPr>
          <w:p w:rsidR="0018616A" w:rsidRPr="0018616A" w:rsidRDefault="0018616A" w:rsidP="00236ACA">
            <w:pPr>
              <w:pStyle w:val="ac"/>
              <w:widowControl w:val="0"/>
              <w:spacing w:before="0" w:beforeAutospacing="0" w:after="0" w:afterAutospacing="0"/>
              <w:rPr>
                <w:rFonts w:eastAsiaTheme="minorEastAsia"/>
                <w:color w:val="000000" w:themeColor="dark1"/>
                <w:kern w:val="24"/>
                <w:sz w:val="22"/>
                <w:szCs w:val="22"/>
                <w:lang w:val="uk-UA"/>
              </w:rPr>
            </w:pPr>
            <w:r w:rsidRPr="0018616A">
              <w:rPr>
                <w:rFonts w:eastAsiaTheme="minorEastAsia"/>
                <w:color w:val="000000" w:themeColor="dark1"/>
                <w:kern w:val="24"/>
                <w:sz w:val="22"/>
                <w:szCs w:val="22"/>
                <w:lang w:val="uk-UA"/>
              </w:rPr>
              <w:t>2.</w:t>
            </w:r>
          </w:p>
        </w:tc>
        <w:tc>
          <w:tcPr>
            <w:tcW w:w="3936" w:type="dxa"/>
          </w:tcPr>
          <w:p w:rsidR="0018616A" w:rsidRPr="0018616A" w:rsidRDefault="0018616A" w:rsidP="00236ACA">
            <w:pPr>
              <w:pStyle w:val="ac"/>
              <w:widowControl w:val="0"/>
              <w:spacing w:before="0" w:beforeAutospacing="0" w:after="0" w:afterAutospacing="0"/>
              <w:rPr>
                <w:sz w:val="22"/>
                <w:szCs w:val="22"/>
                <w:lang w:val="uk-UA"/>
              </w:rPr>
            </w:pPr>
            <w:r w:rsidRPr="0018616A">
              <w:rPr>
                <w:rFonts w:eastAsiaTheme="minorEastAsia"/>
                <w:color w:val="000000" w:themeColor="dark1"/>
                <w:kern w:val="24"/>
                <w:sz w:val="22"/>
                <w:szCs w:val="22"/>
                <w:lang w:val="uk-UA"/>
              </w:rPr>
              <w:t>1.3. Розвиток та модернізація інфраструктури, насамперед транспортних комунікацій та житлово-комунальної сфери.</w:t>
            </w:r>
          </w:p>
        </w:tc>
        <w:tc>
          <w:tcPr>
            <w:tcW w:w="6540" w:type="dxa"/>
          </w:tcPr>
          <w:p w:rsidR="0018616A" w:rsidRPr="0018616A" w:rsidRDefault="0018616A" w:rsidP="00AF021D">
            <w:pPr>
              <w:pStyle w:val="affe"/>
              <w:widowControl w:val="0"/>
              <w:numPr>
                <w:ilvl w:val="2"/>
                <w:numId w:val="10"/>
              </w:numPr>
              <w:tabs>
                <w:tab w:val="left" w:pos="1046"/>
              </w:tabs>
              <w:jc w:val="both"/>
              <w:rPr>
                <w:color w:val="000000" w:themeColor="dark1"/>
                <w:kern w:val="24"/>
                <w:sz w:val="22"/>
                <w:szCs w:val="22"/>
                <w:lang w:val="uk-UA"/>
              </w:rPr>
            </w:pPr>
            <w:r w:rsidRPr="0018616A">
              <w:rPr>
                <w:color w:val="000000" w:themeColor="dark1"/>
                <w:kern w:val="24"/>
                <w:sz w:val="22"/>
                <w:szCs w:val="22"/>
                <w:lang w:val="uk-UA"/>
              </w:rPr>
              <w:t xml:space="preserve">Виготовлення проектно-кошторисної документації на будівництво </w:t>
            </w:r>
            <w:r w:rsidRPr="0018616A">
              <w:rPr>
                <w:rFonts w:eastAsia="Calibri"/>
                <w:color w:val="000000"/>
                <w:kern w:val="24"/>
                <w:sz w:val="22"/>
                <w:szCs w:val="22"/>
                <w:lang w:val="uk-UA"/>
              </w:rPr>
              <w:t xml:space="preserve">автомобільної дороги </w:t>
            </w:r>
            <w:proofErr w:type="spellStart"/>
            <w:r w:rsidRPr="0018616A">
              <w:rPr>
                <w:rFonts w:eastAsia="Calibri"/>
                <w:color w:val="000000"/>
                <w:kern w:val="24"/>
                <w:sz w:val="22"/>
                <w:szCs w:val="22"/>
                <w:lang w:val="uk-UA"/>
              </w:rPr>
              <w:t>Лашківка-Суховерхів</w:t>
            </w:r>
            <w:proofErr w:type="spellEnd"/>
            <w:r w:rsidRPr="0018616A">
              <w:rPr>
                <w:rFonts w:eastAsia="Calibri"/>
                <w:color w:val="000000"/>
                <w:kern w:val="24"/>
                <w:sz w:val="22"/>
                <w:szCs w:val="22"/>
                <w:lang w:val="uk-UA"/>
              </w:rPr>
              <w:t xml:space="preserve"> (об’їзд </w:t>
            </w:r>
            <w:proofErr w:type="spellStart"/>
            <w:r w:rsidRPr="0018616A">
              <w:rPr>
                <w:rFonts w:eastAsia="Calibri"/>
                <w:color w:val="000000"/>
                <w:kern w:val="24"/>
                <w:sz w:val="22"/>
                <w:szCs w:val="22"/>
                <w:lang w:val="uk-UA"/>
              </w:rPr>
              <w:t>м.Кіцмань</w:t>
            </w:r>
            <w:proofErr w:type="spellEnd"/>
            <w:r w:rsidRPr="0018616A">
              <w:rPr>
                <w:rFonts w:eastAsia="Calibri"/>
                <w:color w:val="000000"/>
                <w:kern w:val="24"/>
                <w:sz w:val="22"/>
                <w:szCs w:val="22"/>
                <w:lang w:val="uk-UA"/>
              </w:rPr>
              <w:t>)</w:t>
            </w:r>
            <w:r w:rsidRPr="0018616A">
              <w:rPr>
                <w:color w:val="000000" w:themeColor="dark1"/>
                <w:kern w:val="24"/>
                <w:sz w:val="22"/>
                <w:szCs w:val="22"/>
                <w:lang w:val="uk-UA"/>
              </w:rPr>
              <w:t>.</w:t>
            </w:r>
          </w:p>
          <w:p w:rsidR="0018616A" w:rsidRPr="0018616A" w:rsidRDefault="0018616A" w:rsidP="00236ACA">
            <w:pPr>
              <w:pStyle w:val="affe"/>
              <w:widowControl w:val="0"/>
              <w:tabs>
                <w:tab w:val="left" w:pos="1046"/>
              </w:tabs>
              <w:jc w:val="both"/>
              <w:rPr>
                <w:color w:val="000000" w:themeColor="dark1"/>
                <w:kern w:val="24"/>
                <w:sz w:val="22"/>
                <w:szCs w:val="22"/>
                <w:lang w:val="uk-UA"/>
              </w:rPr>
            </w:pPr>
          </w:p>
          <w:p w:rsidR="0018616A" w:rsidRPr="0018616A" w:rsidRDefault="0018616A" w:rsidP="00AF021D">
            <w:pPr>
              <w:pStyle w:val="affe"/>
              <w:widowControl w:val="0"/>
              <w:numPr>
                <w:ilvl w:val="2"/>
                <w:numId w:val="10"/>
              </w:numPr>
              <w:tabs>
                <w:tab w:val="left" w:pos="1046"/>
              </w:tabs>
              <w:jc w:val="both"/>
              <w:rPr>
                <w:color w:val="000000" w:themeColor="dark1"/>
                <w:kern w:val="24"/>
                <w:sz w:val="22"/>
                <w:szCs w:val="22"/>
                <w:lang w:val="uk-UA"/>
              </w:rPr>
            </w:pPr>
            <w:r w:rsidRPr="0018616A">
              <w:rPr>
                <w:rFonts w:eastAsia="Calibri"/>
                <w:color w:val="000000"/>
                <w:kern w:val="24"/>
                <w:sz w:val="22"/>
                <w:szCs w:val="22"/>
                <w:lang w:val="uk-UA"/>
              </w:rPr>
              <w:t xml:space="preserve">Будівництво резервуарів чистої води по провулку </w:t>
            </w:r>
            <w:proofErr w:type="spellStart"/>
            <w:r w:rsidRPr="0018616A">
              <w:rPr>
                <w:rFonts w:eastAsia="Calibri"/>
                <w:color w:val="000000"/>
                <w:kern w:val="24"/>
                <w:sz w:val="22"/>
                <w:szCs w:val="22"/>
                <w:lang w:val="uk-UA"/>
              </w:rPr>
              <w:t>Сторожинецькому</w:t>
            </w:r>
            <w:proofErr w:type="spellEnd"/>
            <w:r w:rsidRPr="0018616A">
              <w:rPr>
                <w:rFonts w:eastAsia="Calibri"/>
                <w:color w:val="000000"/>
                <w:kern w:val="24"/>
                <w:sz w:val="22"/>
                <w:szCs w:val="22"/>
                <w:lang w:val="uk-UA"/>
              </w:rPr>
              <w:t xml:space="preserve"> в </w:t>
            </w:r>
            <w:proofErr w:type="spellStart"/>
            <w:r w:rsidRPr="0018616A">
              <w:rPr>
                <w:rFonts w:eastAsia="Calibri"/>
                <w:color w:val="000000"/>
                <w:kern w:val="24"/>
                <w:sz w:val="22"/>
                <w:szCs w:val="22"/>
                <w:lang w:val="uk-UA"/>
              </w:rPr>
              <w:t>м.Кіцмань</w:t>
            </w:r>
            <w:proofErr w:type="spellEnd"/>
            <w:r w:rsidRPr="0018616A">
              <w:rPr>
                <w:rFonts w:eastAsia="Calibri"/>
                <w:color w:val="000000"/>
                <w:kern w:val="24"/>
                <w:sz w:val="22"/>
                <w:szCs w:val="22"/>
                <w:lang w:val="uk-UA"/>
              </w:rPr>
              <w:t xml:space="preserve"> Чернівецької області на 3,0 </w:t>
            </w:r>
            <w:proofErr w:type="spellStart"/>
            <w:r w:rsidRPr="0018616A">
              <w:rPr>
                <w:rFonts w:eastAsia="Calibri"/>
                <w:color w:val="000000"/>
                <w:kern w:val="24"/>
                <w:sz w:val="22"/>
                <w:szCs w:val="22"/>
                <w:lang w:val="uk-UA"/>
              </w:rPr>
              <w:t>тис.куб.м</w:t>
            </w:r>
            <w:proofErr w:type="spellEnd"/>
            <w:r w:rsidRPr="0018616A">
              <w:rPr>
                <w:rFonts w:eastAsia="Calibri"/>
                <w:color w:val="000000"/>
                <w:kern w:val="24"/>
                <w:sz w:val="22"/>
                <w:szCs w:val="22"/>
                <w:lang w:val="uk-UA"/>
              </w:rPr>
              <w:t>, вартість 5266,643 тис.</w:t>
            </w:r>
            <w:r w:rsidRPr="0018616A">
              <w:rPr>
                <w:color w:val="000000" w:themeColor="dark1"/>
                <w:kern w:val="24"/>
                <w:sz w:val="22"/>
                <w:szCs w:val="22"/>
                <w:lang w:val="uk-UA"/>
              </w:rPr>
              <w:t xml:space="preserve"> </w:t>
            </w:r>
            <w:r w:rsidRPr="0018616A">
              <w:rPr>
                <w:rFonts w:eastAsia="Calibri"/>
                <w:color w:val="000000"/>
                <w:kern w:val="24"/>
                <w:sz w:val="22"/>
                <w:szCs w:val="22"/>
                <w:lang w:val="uk-UA"/>
              </w:rPr>
              <w:t>грн.</w:t>
            </w:r>
          </w:p>
          <w:p w:rsidR="0018616A" w:rsidRPr="0018616A" w:rsidRDefault="0018616A" w:rsidP="00236ACA">
            <w:pPr>
              <w:widowControl w:val="0"/>
              <w:tabs>
                <w:tab w:val="left" w:pos="1046"/>
              </w:tabs>
              <w:jc w:val="both"/>
              <w:rPr>
                <w:color w:val="000000" w:themeColor="dark1"/>
                <w:kern w:val="24"/>
                <w:sz w:val="22"/>
                <w:szCs w:val="22"/>
              </w:rPr>
            </w:pPr>
          </w:p>
          <w:p w:rsidR="0018616A" w:rsidRPr="0018616A" w:rsidRDefault="0018616A" w:rsidP="00236ACA">
            <w:pPr>
              <w:widowControl w:val="0"/>
              <w:tabs>
                <w:tab w:val="left" w:pos="1046"/>
              </w:tabs>
              <w:jc w:val="both"/>
              <w:rPr>
                <w:color w:val="000000" w:themeColor="dark1"/>
                <w:kern w:val="24"/>
                <w:sz w:val="22"/>
                <w:szCs w:val="22"/>
              </w:rPr>
            </w:pPr>
          </w:p>
          <w:p w:rsidR="0018616A" w:rsidRPr="0018616A" w:rsidRDefault="0018616A" w:rsidP="00AF021D">
            <w:pPr>
              <w:pStyle w:val="affe"/>
              <w:widowControl w:val="0"/>
              <w:numPr>
                <w:ilvl w:val="2"/>
                <w:numId w:val="10"/>
              </w:numPr>
              <w:tabs>
                <w:tab w:val="left" w:pos="1046"/>
              </w:tabs>
              <w:jc w:val="both"/>
              <w:rPr>
                <w:color w:val="000000" w:themeColor="dark1"/>
                <w:kern w:val="24"/>
                <w:sz w:val="22"/>
                <w:szCs w:val="22"/>
                <w:lang w:val="uk-UA"/>
              </w:rPr>
            </w:pPr>
            <w:r w:rsidRPr="0018616A">
              <w:rPr>
                <w:rFonts w:eastAsia="Calibri"/>
                <w:color w:val="000000"/>
                <w:kern w:val="24"/>
                <w:sz w:val="22"/>
                <w:szCs w:val="22"/>
                <w:lang w:val="uk-UA"/>
              </w:rPr>
              <w:t>Реконструкція силового електрообладнання і автоматизація електродвигунів насосів водопровідної насосної станції Кіцманського ВУЖКГ, вартість 1212,384 тис.</w:t>
            </w:r>
            <w:r w:rsidRPr="0018616A">
              <w:rPr>
                <w:color w:val="000000" w:themeColor="dark1"/>
                <w:kern w:val="24"/>
                <w:sz w:val="22"/>
                <w:szCs w:val="22"/>
                <w:lang w:val="uk-UA"/>
              </w:rPr>
              <w:t xml:space="preserve"> </w:t>
            </w:r>
            <w:r w:rsidRPr="0018616A">
              <w:rPr>
                <w:rFonts w:eastAsia="Calibri"/>
                <w:color w:val="000000"/>
                <w:kern w:val="24"/>
                <w:sz w:val="22"/>
                <w:szCs w:val="22"/>
                <w:lang w:val="uk-UA"/>
              </w:rPr>
              <w:t>грн.</w:t>
            </w:r>
          </w:p>
          <w:p w:rsidR="0018616A" w:rsidRPr="0018616A" w:rsidRDefault="0018616A" w:rsidP="00236ACA">
            <w:pPr>
              <w:pStyle w:val="affe"/>
              <w:widowControl w:val="0"/>
              <w:tabs>
                <w:tab w:val="left" w:pos="1046"/>
              </w:tabs>
              <w:jc w:val="both"/>
              <w:rPr>
                <w:color w:val="000000" w:themeColor="dark1"/>
                <w:kern w:val="24"/>
                <w:sz w:val="22"/>
                <w:szCs w:val="22"/>
                <w:lang w:val="uk-UA"/>
              </w:rPr>
            </w:pPr>
          </w:p>
          <w:p w:rsidR="0018616A" w:rsidRPr="0018616A" w:rsidRDefault="0018616A" w:rsidP="00AF021D">
            <w:pPr>
              <w:pStyle w:val="affe"/>
              <w:widowControl w:val="0"/>
              <w:numPr>
                <w:ilvl w:val="2"/>
                <w:numId w:val="10"/>
              </w:numPr>
              <w:tabs>
                <w:tab w:val="left" w:pos="1046"/>
              </w:tabs>
              <w:jc w:val="both"/>
              <w:rPr>
                <w:color w:val="000000" w:themeColor="dark1"/>
                <w:kern w:val="24"/>
                <w:sz w:val="22"/>
                <w:szCs w:val="22"/>
                <w:lang w:val="uk-UA"/>
              </w:rPr>
            </w:pPr>
            <w:r w:rsidRPr="0018616A">
              <w:rPr>
                <w:rFonts w:eastAsia="Calibri"/>
                <w:color w:val="000000"/>
                <w:kern w:val="24"/>
                <w:sz w:val="22"/>
                <w:szCs w:val="22"/>
                <w:lang w:val="uk-UA"/>
              </w:rPr>
              <w:t>Створення комунального підприємства з питань благоустрою.</w:t>
            </w:r>
          </w:p>
        </w:tc>
        <w:tc>
          <w:tcPr>
            <w:tcW w:w="4658" w:type="dxa"/>
          </w:tcPr>
          <w:p w:rsidR="0018616A" w:rsidRPr="0018616A" w:rsidRDefault="0018616A" w:rsidP="00236ACA">
            <w:pPr>
              <w:widowControl w:val="0"/>
              <w:jc w:val="both"/>
              <w:rPr>
                <w:sz w:val="22"/>
                <w:szCs w:val="22"/>
              </w:rPr>
            </w:pPr>
            <w:r w:rsidRPr="0018616A">
              <w:rPr>
                <w:sz w:val="22"/>
                <w:szCs w:val="22"/>
              </w:rPr>
              <w:t>Визначення вартості об’єкту будівництва.</w:t>
            </w:r>
          </w:p>
          <w:p w:rsidR="0018616A" w:rsidRPr="0018616A" w:rsidRDefault="0018616A" w:rsidP="00236ACA">
            <w:pPr>
              <w:widowControl w:val="0"/>
              <w:jc w:val="both"/>
              <w:rPr>
                <w:sz w:val="22"/>
                <w:szCs w:val="22"/>
              </w:rPr>
            </w:pPr>
          </w:p>
          <w:p w:rsidR="0018616A" w:rsidRPr="0018616A" w:rsidRDefault="0018616A" w:rsidP="00236ACA">
            <w:pPr>
              <w:widowControl w:val="0"/>
              <w:jc w:val="both"/>
              <w:rPr>
                <w:sz w:val="22"/>
                <w:szCs w:val="22"/>
              </w:rPr>
            </w:pPr>
          </w:p>
          <w:p w:rsidR="0018616A" w:rsidRPr="0018616A" w:rsidRDefault="0018616A" w:rsidP="00236ACA">
            <w:pPr>
              <w:widowControl w:val="0"/>
              <w:jc w:val="both"/>
              <w:rPr>
                <w:sz w:val="22"/>
                <w:szCs w:val="22"/>
              </w:rPr>
            </w:pPr>
          </w:p>
          <w:p w:rsidR="0018616A" w:rsidRPr="0018616A" w:rsidRDefault="0018616A" w:rsidP="00236ACA">
            <w:pPr>
              <w:widowControl w:val="0"/>
              <w:jc w:val="both"/>
              <w:rPr>
                <w:sz w:val="22"/>
                <w:szCs w:val="22"/>
              </w:rPr>
            </w:pPr>
            <w:r w:rsidRPr="0018616A">
              <w:rPr>
                <w:rFonts w:eastAsia="Calibri"/>
                <w:sz w:val="22"/>
                <w:szCs w:val="22"/>
              </w:rPr>
              <w:t>Поліпшення експлуатаційних режимів роботи насосних станцій підкачки і водопровідних мереж, зменшення енергоспоживання, зниження собівартості подачі питної води.</w:t>
            </w:r>
          </w:p>
          <w:p w:rsidR="0018616A" w:rsidRPr="0018616A" w:rsidRDefault="0018616A" w:rsidP="00236ACA">
            <w:pPr>
              <w:widowControl w:val="0"/>
              <w:jc w:val="both"/>
              <w:rPr>
                <w:sz w:val="22"/>
                <w:szCs w:val="22"/>
              </w:rPr>
            </w:pPr>
          </w:p>
          <w:p w:rsidR="0018616A" w:rsidRPr="0018616A" w:rsidRDefault="0018616A" w:rsidP="00236ACA">
            <w:pPr>
              <w:widowControl w:val="0"/>
              <w:jc w:val="both"/>
              <w:rPr>
                <w:sz w:val="22"/>
                <w:szCs w:val="22"/>
              </w:rPr>
            </w:pPr>
            <w:r w:rsidRPr="0018616A">
              <w:rPr>
                <w:rFonts w:eastAsia="Calibri"/>
                <w:sz w:val="22"/>
                <w:szCs w:val="22"/>
              </w:rPr>
              <w:t>Забезпечення населення м.Кіцмань безперебійним та якісним  водопостачанням.</w:t>
            </w:r>
          </w:p>
          <w:p w:rsidR="0018616A" w:rsidRPr="0018616A" w:rsidRDefault="0018616A" w:rsidP="00236ACA">
            <w:pPr>
              <w:widowControl w:val="0"/>
              <w:jc w:val="both"/>
              <w:rPr>
                <w:sz w:val="22"/>
                <w:szCs w:val="22"/>
              </w:rPr>
            </w:pPr>
          </w:p>
          <w:p w:rsidR="0018616A" w:rsidRDefault="0018616A" w:rsidP="00236ACA">
            <w:pPr>
              <w:widowControl w:val="0"/>
              <w:jc w:val="both"/>
              <w:rPr>
                <w:sz w:val="22"/>
                <w:szCs w:val="22"/>
              </w:rPr>
            </w:pPr>
          </w:p>
          <w:p w:rsidR="0018616A" w:rsidRPr="0018616A" w:rsidRDefault="0018616A" w:rsidP="00236ACA">
            <w:pPr>
              <w:widowControl w:val="0"/>
              <w:jc w:val="both"/>
              <w:rPr>
                <w:sz w:val="22"/>
                <w:szCs w:val="22"/>
              </w:rPr>
            </w:pPr>
          </w:p>
          <w:p w:rsidR="0018616A" w:rsidRPr="0018616A" w:rsidRDefault="0018616A" w:rsidP="00236ACA">
            <w:pPr>
              <w:widowControl w:val="0"/>
              <w:jc w:val="both"/>
              <w:rPr>
                <w:rFonts w:eastAsia="Calibri"/>
                <w:sz w:val="22"/>
                <w:szCs w:val="22"/>
              </w:rPr>
            </w:pPr>
            <w:r w:rsidRPr="0018616A">
              <w:rPr>
                <w:rFonts w:eastAsia="Calibri"/>
                <w:sz w:val="22"/>
                <w:szCs w:val="22"/>
              </w:rPr>
              <w:t>Забезпечення належного рівня та якості робіт та послуг з благоустрою на території Кіцманської ОТГ.</w:t>
            </w:r>
          </w:p>
          <w:p w:rsidR="0018616A" w:rsidRPr="0018616A" w:rsidRDefault="0018616A" w:rsidP="00236ACA">
            <w:pPr>
              <w:widowControl w:val="0"/>
              <w:jc w:val="both"/>
              <w:rPr>
                <w:sz w:val="22"/>
                <w:szCs w:val="22"/>
              </w:rPr>
            </w:pPr>
          </w:p>
        </w:tc>
      </w:tr>
      <w:tr w:rsidR="0018616A" w:rsidRPr="0018616A" w:rsidTr="00A45212">
        <w:trPr>
          <w:jc w:val="center"/>
        </w:trPr>
        <w:tc>
          <w:tcPr>
            <w:tcW w:w="15701" w:type="dxa"/>
            <w:gridSpan w:val="4"/>
          </w:tcPr>
          <w:p w:rsidR="0018616A" w:rsidRPr="0018616A" w:rsidRDefault="0018616A" w:rsidP="00236ACA">
            <w:pPr>
              <w:widowControl w:val="0"/>
              <w:jc w:val="center"/>
              <w:rPr>
                <w:sz w:val="22"/>
                <w:szCs w:val="22"/>
              </w:rPr>
            </w:pPr>
            <w:r w:rsidRPr="0018616A">
              <w:rPr>
                <w:b/>
                <w:bCs/>
                <w:color w:val="000000" w:themeColor="text1"/>
                <w:kern w:val="24"/>
                <w:sz w:val="22"/>
                <w:szCs w:val="22"/>
              </w:rPr>
              <w:t>2. Розвиток культури, науки, соціальної сфери, як основа розвитку людського капіталу та трансформації інституційного середовища.</w:t>
            </w:r>
          </w:p>
        </w:tc>
      </w:tr>
      <w:tr w:rsidR="0018616A" w:rsidRPr="0018616A" w:rsidTr="00A45212">
        <w:trPr>
          <w:jc w:val="center"/>
        </w:trPr>
        <w:tc>
          <w:tcPr>
            <w:tcW w:w="567" w:type="dxa"/>
          </w:tcPr>
          <w:p w:rsidR="0018616A" w:rsidRPr="0018616A" w:rsidRDefault="0018616A" w:rsidP="00236ACA">
            <w:pPr>
              <w:widowControl w:val="0"/>
              <w:rPr>
                <w:color w:val="000000" w:themeColor="text1"/>
                <w:kern w:val="24"/>
                <w:sz w:val="22"/>
                <w:szCs w:val="22"/>
              </w:rPr>
            </w:pPr>
            <w:r w:rsidRPr="0018616A">
              <w:rPr>
                <w:color w:val="000000" w:themeColor="text1"/>
                <w:kern w:val="24"/>
                <w:sz w:val="22"/>
                <w:szCs w:val="22"/>
              </w:rPr>
              <w:t>3.</w:t>
            </w:r>
          </w:p>
        </w:tc>
        <w:tc>
          <w:tcPr>
            <w:tcW w:w="3936" w:type="dxa"/>
          </w:tcPr>
          <w:p w:rsidR="0018616A" w:rsidRDefault="0018616A" w:rsidP="00236ACA">
            <w:pPr>
              <w:widowControl w:val="0"/>
              <w:ind w:right="-108"/>
              <w:rPr>
                <w:color w:val="000000" w:themeColor="text1"/>
                <w:kern w:val="24"/>
                <w:sz w:val="22"/>
                <w:szCs w:val="22"/>
              </w:rPr>
            </w:pPr>
            <w:r w:rsidRPr="0018616A">
              <w:rPr>
                <w:color w:val="000000" w:themeColor="text1"/>
                <w:kern w:val="24"/>
                <w:sz w:val="22"/>
                <w:szCs w:val="22"/>
              </w:rPr>
              <w:t>2.1. Розвиток культури і  духовності. Створення в регіоні мережі культурно-мистецьких центрів.</w:t>
            </w:r>
          </w:p>
          <w:p w:rsidR="0018616A" w:rsidRPr="0018616A" w:rsidRDefault="0018616A" w:rsidP="00236ACA">
            <w:pPr>
              <w:widowControl w:val="0"/>
              <w:ind w:right="-108"/>
              <w:rPr>
                <w:color w:val="000000" w:themeColor="dark1"/>
                <w:kern w:val="24"/>
                <w:sz w:val="22"/>
                <w:szCs w:val="22"/>
              </w:rPr>
            </w:pPr>
          </w:p>
        </w:tc>
        <w:tc>
          <w:tcPr>
            <w:tcW w:w="6540" w:type="dxa"/>
          </w:tcPr>
          <w:p w:rsidR="0018616A" w:rsidRPr="0018616A" w:rsidRDefault="0018616A" w:rsidP="00AF021D">
            <w:pPr>
              <w:pStyle w:val="affe"/>
              <w:widowControl w:val="0"/>
              <w:numPr>
                <w:ilvl w:val="2"/>
                <w:numId w:val="11"/>
              </w:numPr>
              <w:jc w:val="both"/>
              <w:rPr>
                <w:sz w:val="22"/>
                <w:szCs w:val="22"/>
                <w:lang w:val="uk-UA"/>
              </w:rPr>
            </w:pPr>
            <w:r w:rsidRPr="0018616A">
              <w:rPr>
                <w:sz w:val="22"/>
                <w:szCs w:val="22"/>
                <w:lang w:val="uk-UA"/>
              </w:rPr>
              <w:t xml:space="preserve">Реконструкція кінотеатру </w:t>
            </w:r>
            <w:proofErr w:type="spellStart"/>
            <w:r w:rsidRPr="0018616A">
              <w:rPr>
                <w:sz w:val="22"/>
                <w:szCs w:val="22"/>
                <w:lang w:val="uk-UA"/>
              </w:rPr>
              <w:t>ім.І.Миколайчука</w:t>
            </w:r>
            <w:proofErr w:type="spellEnd"/>
            <w:r w:rsidRPr="0018616A">
              <w:rPr>
                <w:sz w:val="22"/>
                <w:szCs w:val="22"/>
                <w:lang w:val="uk-UA"/>
              </w:rPr>
              <w:t xml:space="preserve"> під кіно-мистецький центр </w:t>
            </w:r>
            <w:proofErr w:type="spellStart"/>
            <w:r w:rsidRPr="0018616A">
              <w:rPr>
                <w:sz w:val="22"/>
                <w:szCs w:val="22"/>
                <w:lang w:val="uk-UA"/>
              </w:rPr>
              <w:t>ім.І.Миколайчука</w:t>
            </w:r>
            <w:proofErr w:type="spellEnd"/>
            <w:r w:rsidRPr="0018616A">
              <w:rPr>
                <w:sz w:val="22"/>
                <w:szCs w:val="22"/>
                <w:lang w:val="uk-UA"/>
              </w:rPr>
              <w:t>.</w:t>
            </w:r>
          </w:p>
        </w:tc>
        <w:tc>
          <w:tcPr>
            <w:tcW w:w="4658" w:type="dxa"/>
          </w:tcPr>
          <w:p w:rsidR="0018616A" w:rsidRPr="0018616A" w:rsidRDefault="0018616A" w:rsidP="00236ACA">
            <w:pPr>
              <w:widowControl w:val="0"/>
              <w:jc w:val="both"/>
              <w:rPr>
                <w:sz w:val="22"/>
                <w:szCs w:val="22"/>
              </w:rPr>
            </w:pPr>
            <w:r w:rsidRPr="0018616A">
              <w:rPr>
                <w:sz w:val="22"/>
                <w:szCs w:val="22"/>
              </w:rPr>
              <w:t>Формування сучасної інфраструктури в галузі культури на території Кіцманської ОТГ.</w:t>
            </w:r>
          </w:p>
        </w:tc>
      </w:tr>
      <w:tr w:rsidR="0018616A" w:rsidRPr="0018616A" w:rsidTr="00A45212">
        <w:trPr>
          <w:jc w:val="center"/>
        </w:trPr>
        <w:tc>
          <w:tcPr>
            <w:tcW w:w="567" w:type="dxa"/>
          </w:tcPr>
          <w:p w:rsidR="0018616A" w:rsidRPr="0018616A" w:rsidRDefault="0018616A" w:rsidP="00236ACA">
            <w:pPr>
              <w:widowControl w:val="0"/>
              <w:rPr>
                <w:color w:val="000000" w:themeColor="text1"/>
                <w:kern w:val="24"/>
                <w:sz w:val="22"/>
                <w:szCs w:val="22"/>
              </w:rPr>
            </w:pPr>
            <w:r w:rsidRPr="0018616A">
              <w:rPr>
                <w:color w:val="000000" w:themeColor="text1"/>
                <w:kern w:val="24"/>
                <w:sz w:val="22"/>
                <w:szCs w:val="22"/>
              </w:rPr>
              <w:lastRenderedPageBreak/>
              <w:t>4.</w:t>
            </w:r>
          </w:p>
        </w:tc>
        <w:tc>
          <w:tcPr>
            <w:tcW w:w="3936" w:type="dxa"/>
          </w:tcPr>
          <w:p w:rsidR="0018616A" w:rsidRPr="0018616A" w:rsidRDefault="0018616A" w:rsidP="00236ACA">
            <w:pPr>
              <w:widowControl w:val="0"/>
              <w:rPr>
                <w:color w:val="000000" w:themeColor="dark1"/>
                <w:kern w:val="24"/>
                <w:sz w:val="22"/>
                <w:szCs w:val="22"/>
              </w:rPr>
            </w:pPr>
            <w:r w:rsidRPr="0018616A">
              <w:rPr>
                <w:color w:val="000000" w:themeColor="text1"/>
                <w:kern w:val="24"/>
                <w:sz w:val="22"/>
                <w:szCs w:val="22"/>
              </w:rPr>
              <w:t xml:space="preserve">2.2. Розвиток науки та освіти. </w:t>
            </w:r>
            <w:r w:rsidRPr="0018616A">
              <w:rPr>
                <w:sz w:val="22"/>
                <w:szCs w:val="22"/>
              </w:rPr>
              <w:t>Підвищення ефективності зв’язку в системі освіта-наука-бізнес-влада.</w:t>
            </w:r>
          </w:p>
        </w:tc>
        <w:tc>
          <w:tcPr>
            <w:tcW w:w="6540" w:type="dxa"/>
          </w:tcPr>
          <w:p w:rsidR="0018616A" w:rsidRPr="0018616A" w:rsidRDefault="0018616A" w:rsidP="00AF021D">
            <w:pPr>
              <w:pStyle w:val="affe"/>
              <w:widowControl w:val="0"/>
              <w:numPr>
                <w:ilvl w:val="2"/>
                <w:numId w:val="7"/>
              </w:numPr>
              <w:jc w:val="both"/>
              <w:rPr>
                <w:sz w:val="22"/>
                <w:szCs w:val="22"/>
                <w:lang w:val="uk-UA"/>
              </w:rPr>
            </w:pPr>
            <w:r w:rsidRPr="0018616A">
              <w:rPr>
                <w:sz w:val="22"/>
                <w:szCs w:val="22"/>
                <w:lang w:val="uk-UA"/>
              </w:rPr>
              <w:t>Створення комунального підприємства, що забезпечуватиме якісним харчуванням навчальні заклади Кіцманської ОТГ.</w:t>
            </w:r>
          </w:p>
          <w:p w:rsidR="0018616A" w:rsidRPr="0018616A" w:rsidRDefault="0018616A" w:rsidP="00236ACA">
            <w:pPr>
              <w:pStyle w:val="affe"/>
              <w:widowControl w:val="0"/>
              <w:jc w:val="both"/>
              <w:rPr>
                <w:sz w:val="22"/>
                <w:szCs w:val="22"/>
                <w:lang w:val="uk-UA"/>
              </w:rPr>
            </w:pPr>
          </w:p>
          <w:p w:rsidR="0018616A" w:rsidRPr="0018616A" w:rsidRDefault="0018616A" w:rsidP="00AF021D">
            <w:pPr>
              <w:pStyle w:val="affe"/>
              <w:widowControl w:val="0"/>
              <w:numPr>
                <w:ilvl w:val="2"/>
                <w:numId w:val="7"/>
              </w:numPr>
              <w:jc w:val="both"/>
              <w:rPr>
                <w:sz w:val="22"/>
                <w:szCs w:val="22"/>
                <w:lang w:val="uk-UA"/>
              </w:rPr>
            </w:pPr>
            <w:r w:rsidRPr="0018616A">
              <w:rPr>
                <w:rFonts w:eastAsia="Calibri"/>
                <w:sz w:val="22"/>
                <w:szCs w:val="22"/>
                <w:lang w:val="uk-UA"/>
              </w:rPr>
              <w:t xml:space="preserve">Капітальний ремонт </w:t>
            </w:r>
            <w:proofErr w:type="spellStart"/>
            <w:r w:rsidRPr="0018616A">
              <w:rPr>
                <w:sz w:val="22"/>
                <w:szCs w:val="22"/>
                <w:lang w:val="uk-UA"/>
              </w:rPr>
              <w:t>Суховерхівського</w:t>
            </w:r>
            <w:proofErr w:type="spellEnd"/>
            <w:r w:rsidRPr="0018616A">
              <w:rPr>
                <w:sz w:val="22"/>
                <w:szCs w:val="22"/>
                <w:lang w:val="uk-UA"/>
              </w:rPr>
              <w:t xml:space="preserve"> ЗЗСО І-ІІ ступенів</w:t>
            </w:r>
            <w:r w:rsidRPr="0018616A">
              <w:rPr>
                <w:rFonts w:eastAsia="Calibri"/>
                <w:sz w:val="22"/>
                <w:szCs w:val="22"/>
                <w:lang w:val="uk-UA"/>
              </w:rPr>
              <w:t xml:space="preserve"> з використанням енергозберігаючих заходів в с. </w:t>
            </w:r>
            <w:proofErr w:type="spellStart"/>
            <w:r w:rsidRPr="0018616A">
              <w:rPr>
                <w:rFonts w:eastAsia="Calibri"/>
                <w:sz w:val="22"/>
                <w:szCs w:val="22"/>
                <w:lang w:val="uk-UA"/>
              </w:rPr>
              <w:t>Суховерхів</w:t>
            </w:r>
            <w:proofErr w:type="spellEnd"/>
            <w:r w:rsidRPr="0018616A">
              <w:rPr>
                <w:rFonts w:eastAsia="Calibri"/>
                <w:sz w:val="22"/>
                <w:szCs w:val="22"/>
                <w:lang w:val="uk-UA"/>
              </w:rPr>
              <w:t xml:space="preserve"> Кіцманського району Чернівецької області.</w:t>
            </w:r>
          </w:p>
          <w:p w:rsidR="0018616A" w:rsidRPr="0018616A" w:rsidRDefault="0018616A" w:rsidP="00236ACA">
            <w:pPr>
              <w:pStyle w:val="affe"/>
              <w:widowControl w:val="0"/>
              <w:jc w:val="both"/>
              <w:rPr>
                <w:sz w:val="22"/>
                <w:szCs w:val="22"/>
                <w:lang w:val="uk-UA"/>
              </w:rPr>
            </w:pPr>
          </w:p>
          <w:p w:rsidR="0018616A" w:rsidRPr="0018616A" w:rsidRDefault="0018616A" w:rsidP="00236ACA">
            <w:pPr>
              <w:pStyle w:val="affe"/>
              <w:widowControl w:val="0"/>
              <w:jc w:val="both"/>
              <w:rPr>
                <w:sz w:val="22"/>
                <w:szCs w:val="22"/>
                <w:lang w:val="uk-UA"/>
              </w:rPr>
            </w:pPr>
          </w:p>
          <w:p w:rsidR="0018616A" w:rsidRPr="0018616A" w:rsidRDefault="0018616A" w:rsidP="00236ACA">
            <w:pPr>
              <w:pStyle w:val="affe"/>
              <w:widowControl w:val="0"/>
              <w:jc w:val="both"/>
              <w:rPr>
                <w:sz w:val="22"/>
                <w:szCs w:val="22"/>
                <w:lang w:val="uk-UA"/>
              </w:rPr>
            </w:pPr>
          </w:p>
          <w:p w:rsidR="0018616A" w:rsidRPr="0018616A" w:rsidRDefault="0018616A" w:rsidP="00AF021D">
            <w:pPr>
              <w:pStyle w:val="affe"/>
              <w:widowControl w:val="0"/>
              <w:numPr>
                <w:ilvl w:val="2"/>
                <w:numId w:val="7"/>
              </w:numPr>
              <w:jc w:val="both"/>
              <w:rPr>
                <w:sz w:val="22"/>
                <w:szCs w:val="22"/>
                <w:lang w:val="uk-UA"/>
              </w:rPr>
            </w:pPr>
            <w:r w:rsidRPr="0018616A">
              <w:rPr>
                <w:rFonts w:eastAsia="Calibri"/>
                <w:sz w:val="22"/>
                <w:szCs w:val="22"/>
                <w:lang w:val="uk-UA"/>
              </w:rPr>
              <w:t xml:space="preserve">Капітальний ремонт </w:t>
            </w:r>
            <w:proofErr w:type="spellStart"/>
            <w:r w:rsidRPr="0018616A">
              <w:rPr>
                <w:sz w:val="22"/>
                <w:szCs w:val="22"/>
                <w:lang w:val="uk-UA"/>
              </w:rPr>
              <w:t>Давидівського</w:t>
            </w:r>
            <w:proofErr w:type="spellEnd"/>
            <w:r w:rsidRPr="0018616A">
              <w:rPr>
                <w:sz w:val="22"/>
                <w:szCs w:val="22"/>
                <w:lang w:val="uk-UA"/>
              </w:rPr>
              <w:t xml:space="preserve"> ЗЗСО І-ІІ ступенів</w:t>
            </w:r>
            <w:r w:rsidRPr="0018616A">
              <w:rPr>
                <w:rFonts w:eastAsia="Calibri"/>
                <w:sz w:val="22"/>
                <w:szCs w:val="22"/>
                <w:lang w:val="uk-UA"/>
              </w:rPr>
              <w:t xml:space="preserve"> з використанням енергозберігаючих заходів в с. </w:t>
            </w:r>
            <w:proofErr w:type="spellStart"/>
            <w:r w:rsidRPr="0018616A">
              <w:rPr>
                <w:rFonts w:eastAsia="Calibri"/>
                <w:sz w:val="22"/>
                <w:szCs w:val="22"/>
                <w:lang w:val="uk-UA"/>
              </w:rPr>
              <w:t>Суховерхів</w:t>
            </w:r>
            <w:proofErr w:type="spellEnd"/>
            <w:r w:rsidRPr="0018616A">
              <w:rPr>
                <w:rFonts w:eastAsia="Calibri"/>
                <w:sz w:val="22"/>
                <w:szCs w:val="22"/>
                <w:lang w:val="uk-UA"/>
              </w:rPr>
              <w:t xml:space="preserve"> Кіцманського району Чернівецької області.</w:t>
            </w:r>
          </w:p>
          <w:p w:rsidR="0018616A" w:rsidRPr="0018616A" w:rsidRDefault="0018616A" w:rsidP="00236ACA">
            <w:pPr>
              <w:pStyle w:val="affe"/>
              <w:widowControl w:val="0"/>
              <w:rPr>
                <w:sz w:val="22"/>
                <w:szCs w:val="22"/>
                <w:lang w:val="uk-UA"/>
              </w:rPr>
            </w:pPr>
          </w:p>
          <w:p w:rsidR="0018616A" w:rsidRPr="0018616A" w:rsidRDefault="0018616A" w:rsidP="00236ACA">
            <w:pPr>
              <w:pStyle w:val="affe"/>
              <w:widowControl w:val="0"/>
              <w:rPr>
                <w:sz w:val="22"/>
                <w:szCs w:val="22"/>
                <w:lang w:val="uk-UA"/>
              </w:rPr>
            </w:pPr>
          </w:p>
          <w:p w:rsidR="0018616A" w:rsidRPr="0018616A" w:rsidRDefault="0018616A" w:rsidP="00236ACA">
            <w:pPr>
              <w:pStyle w:val="affe"/>
              <w:widowControl w:val="0"/>
              <w:rPr>
                <w:sz w:val="22"/>
                <w:szCs w:val="22"/>
                <w:lang w:val="uk-UA"/>
              </w:rPr>
            </w:pPr>
          </w:p>
          <w:p w:rsidR="0018616A" w:rsidRPr="0018616A" w:rsidRDefault="0018616A" w:rsidP="00AF021D">
            <w:pPr>
              <w:pStyle w:val="affe"/>
              <w:widowControl w:val="0"/>
              <w:numPr>
                <w:ilvl w:val="2"/>
                <w:numId w:val="7"/>
              </w:numPr>
              <w:jc w:val="both"/>
              <w:rPr>
                <w:sz w:val="22"/>
                <w:szCs w:val="22"/>
                <w:lang w:val="uk-UA"/>
              </w:rPr>
            </w:pPr>
            <w:r w:rsidRPr="0018616A">
              <w:rPr>
                <w:sz w:val="22"/>
                <w:szCs w:val="22"/>
                <w:lang w:val="uk-UA"/>
              </w:rPr>
              <w:t>Покращення матеріально-технічного забезпечення закладів дошкільної та загальної середньої освіти Кіцманської ОТГ.</w:t>
            </w:r>
          </w:p>
          <w:p w:rsidR="0018616A" w:rsidRPr="0018616A" w:rsidRDefault="0018616A" w:rsidP="00236ACA">
            <w:pPr>
              <w:pStyle w:val="affe"/>
              <w:widowControl w:val="0"/>
              <w:rPr>
                <w:sz w:val="22"/>
                <w:szCs w:val="22"/>
                <w:lang w:val="uk-UA"/>
              </w:rPr>
            </w:pPr>
          </w:p>
          <w:p w:rsidR="0018616A" w:rsidRDefault="0018616A" w:rsidP="00236ACA">
            <w:pPr>
              <w:pStyle w:val="affe"/>
              <w:widowControl w:val="0"/>
              <w:rPr>
                <w:sz w:val="22"/>
                <w:szCs w:val="22"/>
                <w:lang w:val="uk-UA"/>
              </w:rPr>
            </w:pPr>
          </w:p>
          <w:p w:rsidR="0018616A" w:rsidRPr="0018616A" w:rsidRDefault="0018616A" w:rsidP="00236ACA">
            <w:pPr>
              <w:pStyle w:val="affe"/>
              <w:widowControl w:val="0"/>
              <w:rPr>
                <w:sz w:val="22"/>
                <w:szCs w:val="22"/>
                <w:lang w:val="uk-UA"/>
              </w:rPr>
            </w:pPr>
          </w:p>
          <w:p w:rsidR="0018616A" w:rsidRPr="0018616A" w:rsidRDefault="0018616A" w:rsidP="00AF021D">
            <w:pPr>
              <w:pStyle w:val="affe"/>
              <w:widowControl w:val="0"/>
              <w:numPr>
                <w:ilvl w:val="2"/>
                <w:numId w:val="7"/>
              </w:numPr>
              <w:jc w:val="both"/>
              <w:rPr>
                <w:sz w:val="22"/>
                <w:szCs w:val="22"/>
                <w:lang w:val="uk-UA"/>
              </w:rPr>
            </w:pPr>
            <w:r w:rsidRPr="0018616A">
              <w:rPr>
                <w:sz w:val="22"/>
                <w:szCs w:val="22"/>
                <w:lang w:val="uk-UA"/>
              </w:rPr>
              <w:t>Будівництво нових, реконструкція та капітальний ремонт існуючих спортивних об’єктів на території Кіцманської ОТГ.</w:t>
            </w:r>
          </w:p>
        </w:tc>
        <w:tc>
          <w:tcPr>
            <w:tcW w:w="4658" w:type="dxa"/>
          </w:tcPr>
          <w:p w:rsidR="0018616A" w:rsidRPr="0018616A" w:rsidRDefault="0018616A" w:rsidP="00236ACA">
            <w:pPr>
              <w:widowControl w:val="0"/>
              <w:jc w:val="both"/>
              <w:rPr>
                <w:sz w:val="22"/>
                <w:szCs w:val="22"/>
              </w:rPr>
            </w:pPr>
            <w:r w:rsidRPr="0018616A">
              <w:rPr>
                <w:sz w:val="22"/>
                <w:szCs w:val="22"/>
              </w:rPr>
              <w:t>Створення умов для якісного та раціонального харчування в закладах освіти.</w:t>
            </w:r>
          </w:p>
          <w:p w:rsidR="0018616A" w:rsidRDefault="0018616A" w:rsidP="00236ACA">
            <w:pPr>
              <w:widowControl w:val="0"/>
              <w:jc w:val="both"/>
              <w:rPr>
                <w:sz w:val="22"/>
                <w:szCs w:val="22"/>
              </w:rPr>
            </w:pPr>
          </w:p>
          <w:p w:rsidR="0018616A" w:rsidRPr="0018616A" w:rsidRDefault="0018616A" w:rsidP="00236ACA">
            <w:pPr>
              <w:widowControl w:val="0"/>
              <w:jc w:val="both"/>
              <w:rPr>
                <w:sz w:val="22"/>
                <w:szCs w:val="22"/>
              </w:rPr>
            </w:pPr>
          </w:p>
          <w:p w:rsidR="0018616A" w:rsidRPr="0018616A" w:rsidRDefault="0018616A" w:rsidP="00236ACA">
            <w:pPr>
              <w:widowControl w:val="0"/>
              <w:jc w:val="both"/>
              <w:rPr>
                <w:sz w:val="22"/>
                <w:szCs w:val="22"/>
              </w:rPr>
            </w:pPr>
            <w:r w:rsidRPr="0018616A">
              <w:rPr>
                <w:sz w:val="22"/>
                <w:szCs w:val="22"/>
              </w:rPr>
              <w:t>Створення комфортних температурних умов в приміщеннях, підвищення ефективності навчального процесу, зниженню захворюваності серед вихованців та учнів, зменшення витрат на енергоносії.</w:t>
            </w:r>
          </w:p>
          <w:p w:rsidR="0018616A" w:rsidRPr="0018616A" w:rsidRDefault="0018616A" w:rsidP="00236ACA">
            <w:pPr>
              <w:widowControl w:val="0"/>
              <w:jc w:val="both"/>
              <w:rPr>
                <w:sz w:val="22"/>
                <w:szCs w:val="22"/>
              </w:rPr>
            </w:pPr>
          </w:p>
          <w:p w:rsidR="0018616A" w:rsidRPr="0018616A" w:rsidRDefault="0018616A" w:rsidP="00236ACA">
            <w:pPr>
              <w:widowControl w:val="0"/>
              <w:jc w:val="both"/>
              <w:rPr>
                <w:sz w:val="22"/>
                <w:szCs w:val="22"/>
              </w:rPr>
            </w:pPr>
            <w:r w:rsidRPr="0018616A">
              <w:rPr>
                <w:sz w:val="22"/>
                <w:szCs w:val="22"/>
              </w:rPr>
              <w:t>Створення комфортних температурних умов в приміщеннях, підвищення ефективності навчального процесу, зниженню захворюваності серед вихованців та учнів, зменшення витрат на енергоносії.</w:t>
            </w:r>
          </w:p>
          <w:p w:rsidR="0018616A" w:rsidRPr="0018616A" w:rsidRDefault="0018616A" w:rsidP="00236ACA">
            <w:pPr>
              <w:widowControl w:val="0"/>
              <w:jc w:val="both"/>
              <w:rPr>
                <w:sz w:val="22"/>
                <w:szCs w:val="22"/>
              </w:rPr>
            </w:pPr>
          </w:p>
          <w:p w:rsidR="0018616A" w:rsidRPr="0018616A" w:rsidRDefault="0018616A" w:rsidP="00236ACA">
            <w:pPr>
              <w:widowControl w:val="0"/>
              <w:jc w:val="both"/>
              <w:rPr>
                <w:sz w:val="22"/>
                <w:szCs w:val="22"/>
              </w:rPr>
            </w:pPr>
            <w:r w:rsidRPr="0018616A">
              <w:rPr>
                <w:sz w:val="22"/>
                <w:szCs w:val="22"/>
              </w:rPr>
              <w:t xml:space="preserve">Забезпечення конституційного права дітей на якісну шкільну освіту та створення відповідних санітарно – гігієнічних умов для навчання </w:t>
            </w:r>
          </w:p>
          <w:p w:rsidR="0018616A" w:rsidRPr="0018616A" w:rsidRDefault="0018616A" w:rsidP="00236ACA">
            <w:pPr>
              <w:widowControl w:val="0"/>
              <w:jc w:val="both"/>
              <w:rPr>
                <w:sz w:val="22"/>
                <w:szCs w:val="22"/>
              </w:rPr>
            </w:pPr>
          </w:p>
          <w:p w:rsidR="0018616A" w:rsidRPr="0018616A" w:rsidRDefault="0018616A" w:rsidP="00236ACA">
            <w:pPr>
              <w:widowControl w:val="0"/>
              <w:jc w:val="both"/>
              <w:rPr>
                <w:sz w:val="22"/>
                <w:szCs w:val="22"/>
              </w:rPr>
            </w:pPr>
            <w:r w:rsidRPr="0018616A">
              <w:rPr>
                <w:sz w:val="22"/>
                <w:szCs w:val="22"/>
              </w:rPr>
              <w:t>Створення сучасних умов для занять фізичною культурою і спортом.</w:t>
            </w:r>
          </w:p>
        </w:tc>
      </w:tr>
      <w:tr w:rsidR="0018616A" w:rsidRPr="0018616A" w:rsidTr="00A45212">
        <w:trPr>
          <w:jc w:val="center"/>
        </w:trPr>
        <w:tc>
          <w:tcPr>
            <w:tcW w:w="567" w:type="dxa"/>
          </w:tcPr>
          <w:p w:rsidR="0018616A" w:rsidRPr="0018616A" w:rsidRDefault="0018616A" w:rsidP="00236ACA">
            <w:pPr>
              <w:widowControl w:val="0"/>
              <w:rPr>
                <w:color w:val="000000" w:themeColor="text1"/>
                <w:kern w:val="24"/>
                <w:sz w:val="22"/>
                <w:szCs w:val="22"/>
              </w:rPr>
            </w:pPr>
            <w:r w:rsidRPr="0018616A">
              <w:rPr>
                <w:color w:val="000000" w:themeColor="text1"/>
                <w:kern w:val="24"/>
                <w:sz w:val="22"/>
                <w:szCs w:val="22"/>
              </w:rPr>
              <w:t>5.</w:t>
            </w:r>
          </w:p>
        </w:tc>
        <w:tc>
          <w:tcPr>
            <w:tcW w:w="3936" w:type="dxa"/>
          </w:tcPr>
          <w:p w:rsidR="0018616A" w:rsidRPr="0018616A" w:rsidRDefault="0018616A" w:rsidP="00236ACA">
            <w:pPr>
              <w:widowControl w:val="0"/>
              <w:rPr>
                <w:sz w:val="22"/>
                <w:szCs w:val="22"/>
              </w:rPr>
            </w:pPr>
            <w:r w:rsidRPr="0018616A">
              <w:rPr>
                <w:color w:val="000000" w:themeColor="text1"/>
                <w:kern w:val="24"/>
                <w:sz w:val="22"/>
                <w:szCs w:val="22"/>
              </w:rPr>
              <w:t>2.3. Розвиток системи соціального захисту населення, охорони здоров’я, спорту.</w:t>
            </w:r>
          </w:p>
          <w:p w:rsidR="0018616A" w:rsidRPr="0018616A" w:rsidRDefault="0018616A" w:rsidP="00236ACA">
            <w:pPr>
              <w:widowControl w:val="0"/>
              <w:rPr>
                <w:color w:val="000000" w:themeColor="dark1"/>
                <w:kern w:val="24"/>
                <w:sz w:val="22"/>
                <w:szCs w:val="22"/>
              </w:rPr>
            </w:pPr>
          </w:p>
        </w:tc>
        <w:tc>
          <w:tcPr>
            <w:tcW w:w="6540" w:type="dxa"/>
          </w:tcPr>
          <w:p w:rsidR="0018616A" w:rsidRPr="0018616A" w:rsidRDefault="0018616A" w:rsidP="00AF021D">
            <w:pPr>
              <w:pStyle w:val="affe"/>
              <w:widowControl w:val="0"/>
              <w:numPr>
                <w:ilvl w:val="2"/>
                <w:numId w:val="6"/>
              </w:numPr>
              <w:jc w:val="both"/>
              <w:rPr>
                <w:sz w:val="22"/>
                <w:szCs w:val="22"/>
              </w:rPr>
            </w:pPr>
            <w:r w:rsidRPr="0018616A">
              <w:rPr>
                <w:sz w:val="22"/>
                <w:szCs w:val="22"/>
                <w:lang w:val="uk-UA"/>
              </w:rPr>
              <w:t>Підтримка соціально-незахищених верств населення, які перебувають в складних життєвих обставинах  та людей з інвалідністю.</w:t>
            </w:r>
          </w:p>
          <w:p w:rsidR="0018616A" w:rsidRPr="0018616A" w:rsidRDefault="0018616A" w:rsidP="00236ACA">
            <w:pPr>
              <w:pStyle w:val="affe"/>
              <w:widowControl w:val="0"/>
              <w:jc w:val="both"/>
              <w:rPr>
                <w:sz w:val="22"/>
                <w:szCs w:val="22"/>
              </w:rPr>
            </w:pPr>
          </w:p>
          <w:p w:rsidR="0018616A" w:rsidRPr="0018616A" w:rsidRDefault="0018616A" w:rsidP="00AF021D">
            <w:pPr>
              <w:pStyle w:val="affe"/>
              <w:widowControl w:val="0"/>
              <w:numPr>
                <w:ilvl w:val="2"/>
                <w:numId w:val="6"/>
              </w:numPr>
              <w:jc w:val="both"/>
              <w:rPr>
                <w:sz w:val="22"/>
                <w:szCs w:val="22"/>
              </w:rPr>
            </w:pPr>
            <w:r w:rsidRPr="0018616A">
              <w:rPr>
                <w:sz w:val="22"/>
                <w:szCs w:val="22"/>
                <w:lang w:val="uk-UA"/>
              </w:rPr>
              <w:t>Капітальний ремонт футбольного поля зі штучним покриттям Кіцманського навчально-виховного комплексу по вул..Незалежності, 8 в м.Кіцмань Чернівецькій області.</w:t>
            </w:r>
          </w:p>
        </w:tc>
        <w:tc>
          <w:tcPr>
            <w:tcW w:w="4658" w:type="dxa"/>
          </w:tcPr>
          <w:p w:rsidR="0018616A" w:rsidRPr="0018616A" w:rsidRDefault="0018616A" w:rsidP="00236ACA">
            <w:pPr>
              <w:widowControl w:val="0"/>
              <w:jc w:val="both"/>
              <w:rPr>
                <w:sz w:val="22"/>
                <w:szCs w:val="22"/>
                <w:shd w:val="clear" w:color="auto" w:fill="FFFFFF"/>
              </w:rPr>
            </w:pPr>
            <w:r w:rsidRPr="0018616A">
              <w:rPr>
                <w:sz w:val="22"/>
                <w:szCs w:val="22"/>
                <w:shd w:val="clear" w:color="auto" w:fill="FFFFFF"/>
              </w:rPr>
              <w:t>Надання адресної допомоги найбільш соціально вразливим категоріям громадян за рахунок  міського бюджету.</w:t>
            </w:r>
          </w:p>
          <w:p w:rsidR="0018616A" w:rsidRPr="0018616A" w:rsidRDefault="0018616A" w:rsidP="00236ACA">
            <w:pPr>
              <w:widowControl w:val="0"/>
              <w:jc w:val="both"/>
              <w:rPr>
                <w:sz w:val="22"/>
                <w:szCs w:val="22"/>
                <w:shd w:val="clear" w:color="auto" w:fill="FFFFFF"/>
              </w:rPr>
            </w:pPr>
          </w:p>
          <w:p w:rsidR="0018616A" w:rsidRPr="0018616A" w:rsidRDefault="0018616A" w:rsidP="00236ACA">
            <w:pPr>
              <w:widowControl w:val="0"/>
              <w:jc w:val="both"/>
              <w:rPr>
                <w:sz w:val="22"/>
                <w:szCs w:val="22"/>
                <w:shd w:val="clear" w:color="auto" w:fill="FFFFFF"/>
              </w:rPr>
            </w:pPr>
            <w:r w:rsidRPr="0018616A">
              <w:rPr>
                <w:sz w:val="22"/>
                <w:szCs w:val="22"/>
                <w:shd w:val="clear" w:color="auto" w:fill="FFFFFF"/>
              </w:rPr>
              <w:t>Створення сучасних умов для занять фізичною культурою і спортом.</w:t>
            </w:r>
          </w:p>
        </w:tc>
      </w:tr>
      <w:tr w:rsidR="0018616A" w:rsidRPr="0018616A" w:rsidTr="00A45212">
        <w:trPr>
          <w:jc w:val="center"/>
        </w:trPr>
        <w:tc>
          <w:tcPr>
            <w:tcW w:w="567" w:type="dxa"/>
          </w:tcPr>
          <w:p w:rsidR="0018616A" w:rsidRPr="0018616A" w:rsidRDefault="0018616A" w:rsidP="00236ACA">
            <w:pPr>
              <w:widowControl w:val="0"/>
              <w:rPr>
                <w:color w:val="000000" w:themeColor="text1"/>
                <w:kern w:val="24"/>
                <w:sz w:val="22"/>
                <w:szCs w:val="22"/>
              </w:rPr>
            </w:pPr>
            <w:r w:rsidRPr="0018616A">
              <w:rPr>
                <w:color w:val="000000" w:themeColor="text1"/>
                <w:kern w:val="24"/>
                <w:sz w:val="22"/>
                <w:szCs w:val="22"/>
              </w:rPr>
              <w:t>6.</w:t>
            </w:r>
          </w:p>
        </w:tc>
        <w:tc>
          <w:tcPr>
            <w:tcW w:w="3936" w:type="dxa"/>
          </w:tcPr>
          <w:p w:rsidR="0018616A" w:rsidRPr="0018616A" w:rsidRDefault="0018616A" w:rsidP="00236ACA">
            <w:pPr>
              <w:widowControl w:val="0"/>
              <w:rPr>
                <w:color w:val="000000" w:themeColor="dark1"/>
                <w:kern w:val="24"/>
                <w:sz w:val="22"/>
                <w:szCs w:val="22"/>
              </w:rPr>
            </w:pPr>
            <w:r w:rsidRPr="0018616A">
              <w:rPr>
                <w:color w:val="000000" w:themeColor="text1"/>
                <w:kern w:val="24"/>
                <w:sz w:val="22"/>
                <w:szCs w:val="22"/>
              </w:rPr>
              <w:t xml:space="preserve">2.4. Удосконалення управління регіональним розвитком, </w:t>
            </w:r>
            <w:r w:rsidRPr="0018616A">
              <w:rPr>
                <w:iCs/>
                <w:color w:val="000000" w:themeColor="text1"/>
                <w:kern w:val="24"/>
                <w:sz w:val="22"/>
                <w:szCs w:val="22"/>
              </w:rPr>
              <w:t>боротьба з корупцією</w:t>
            </w:r>
            <w:r w:rsidRPr="0018616A">
              <w:rPr>
                <w:color w:val="000000" w:themeColor="text1"/>
                <w:kern w:val="24"/>
                <w:sz w:val="22"/>
                <w:szCs w:val="22"/>
              </w:rPr>
              <w:t>, розвиток громадянського суспільства та медіа.</w:t>
            </w:r>
          </w:p>
        </w:tc>
        <w:tc>
          <w:tcPr>
            <w:tcW w:w="6540" w:type="dxa"/>
          </w:tcPr>
          <w:p w:rsidR="0018616A" w:rsidRPr="0018616A" w:rsidRDefault="0018616A" w:rsidP="00AF021D">
            <w:pPr>
              <w:pStyle w:val="affe"/>
              <w:widowControl w:val="0"/>
              <w:numPr>
                <w:ilvl w:val="2"/>
                <w:numId w:val="9"/>
              </w:numPr>
              <w:tabs>
                <w:tab w:val="left" w:pos="1046"/>
              </w:tabs>
              <w:jc w:val="both"/>
              <w:rPr>
                <w:color w:val="000000" w:themeColor="dark1"/>
                <w:kern w:val="24"/>
                <w:sz w:val="22"/>
                <w:szCs w:val="22"/>
                <w:lang w:val="uk-UA"/>
              </w:rPr>
            </w:pPr>
            <w:r w:rsidRPr="0018616A">
              <w:rPr>
                <w:color w:val="000000" w:themeColor="dark1"/>
                <w:kern w:val="24"/>
                <w:sz w:val="22"/>
                <w:szCs w:val="22"/>
                <w:lang w:val="uk-UA"/>
              </w:rPr>
              <w:t xml:space="preserve">Розробка Генерального плану </w:t>
            </w:r>
            <w:proofErr w:type="spellStart"/>
            <w:r w:rsidRPr="0018616A">
              <w:rPr>
                <w:color w:val="000000" w:themeColor="dark1"/>
                <w:kern w:val="24"/>
                <w:sz w:val="22"/>
                <w:szCs w:val="22"/>
                <w:lang w:val="uk-UA"/>
              </w:rPr>
              <w:t>с.Суховерхів</w:t>
            </w:r>
            <w:proofErr w:type="spellEnd"/>
            <w:r w:rsidRPr="0018616A">
              <w:rPr>
                <w:color w:val="000000" w:themeColor="dark1"/>
                <w:kern w:val="24"/>
                <w:sz w:val="22"/>
                <w:szCs w:val="22"/>
                <w:lang w:val="uk-UA"/>
              </w:rPr>
              <w:t xml:space="preserve"> </w:t>
            </w:r>
            <w:proofErr w:type="spellStart"/>
            <w:r w:rsidRPr="0018616A">
              <w:rPr>
                <w:color w:val="000000" w:themeColor="dark1"/>
                <w:kern w:val="24"/>
                <w:sz w:val="22"/>
                <w:szCs w:val="22"/>
                <w:lang w:val="uk-UA"/>
              </w:rPr>
              <w:t>Кіцманської</w:t>
            </w:r>
            <w:proofErr w:type="spellEnd"/>
            <w:r w:rsidRPr="0018616A">
              <w:rPr>
                <w:color w:val="000000" w:themeColor="dark1"/>
                <w:kern w:val="24"/>
                <w:sz w:val="22"/>
                <w:szCs w:val="22"/>
                <w:lang w:val="uk-UA"/>
              </w:rPr>
              <w:t xml:space="preserve"> об’єднаної територіальної громади.</w:t>
            </w:r>
          </w:p>
          <w:p w:rsidR="0018616A" w:rsidRPr="0018616A" w:rsidRDefault="0018616A" w:rsidP="00236ACA">
            <w:pPr>
              <w:widowControl w:val="0"/>
              <w:jc w:val="both"/>
              <w:rPr>
                <w:sz w:val="22"/>
                <w:szCs w:val="22"/>
              </w:rPr>
            </w:pPr>
          </w:p>
        </w:tc>
        <w:tc>
          <w:tcPr>
            <w:tcW w:w="4658" w:type="dxa"/>
          </w:tcPr>
          <w:p w:rsidR="0018616A" w:rsidRPr="0018616A" w:rsidRDefault="0018616A" w:rsidP="00236ACA">
            <w:pPr>
              <w:widowControl w:val="0"/>
              <w:jc w:val="both"/>
              <w:rPr>
                <w:sz w:val="22"/>
                <w:szCs w:val="22"/>
              </w:rPr>
            </w:pPr>
            <w:r w:rsidRPr="0018616A">
              <w:rPr>
                <w:sz w:val="22"/>
                <w:szCs w:val="22"/>
                <w:shd w:val="clear" w:color="auto" w:fill="FFFFFF"/>
              </w:rPr>
              <w:t xml:space="preserve">Забезпечення сталого розвитку </w:t>
            </w:r>
            <w:proofErr w:type="spellStart"/>
            <w:r w:rsidRPr="0018616A">
              <w:rPr>
                <w:sz w:val="22"/>
                <w:szCs w:val="22"/>
                <w:shd w:val="clear" w:color="auto" w:fill="FFFFFF"/>
              </w:rPr>
              <w:t>с.Суховерхів</w:t>
            </w:r>
            <w:proofErr w:type="spellEnd"/>
            <w:r w:rsidRPr="0018616A">
              <w:rPr>
                <w:sz w:val="22"/>
                <w:szCs w:val="22"/>
                <w:shd w:val="clear" w:color="auto" w:fill="FFFFFF"/>
              </w:rPr>
              <w:t>, та створення умов для залучення інвесторів.</w:t>
            </w:r>
          </w:p>
        </w:tc>
      </w:tr>
    </w:tbl>
    <w:p w:rsidR="0018616A" w:rsidRPr="00215DC5" w:rsidRDefault="0018616A" w:rsidP="00236ACA">
      <w:pPr>
        <w:widowControl w:val="0"/>
      </w:pPr>
    </w:p>
    <w:p w:rsidR="0018616A" w:rsidRDefault="0018616A" w:rsidP="00236ACA">
      <w:pPr>
        <w:widowControl w:val="0"/>
        <w:jc w:val="center"/>
        <w:rPr>
          <w:sz w:val="24"/>
          <w:szCs w:val="24"/>
        </w:rPr>
      </w:pPr>
    </w:p>
    <w:p w:rsidR="0018616A" w:rsidRDefault="0018616A" w:rsidP="00236ACA">
      <w:pPr>
        <w:widowControl w:val="0"/>
        <w:jc w:val="center"/>
        <w:rPr>
          <w:sz w:val="24"/>
          <w:szCs w:val="24"/>
        </w:rPr>
      </w:pPr>
    </w:p>
    <w:p w:rsidR="00EF7A09" w:rsidRPr="00E14638" w:rsidRDefault="0018616A" w:rsidP="00236ACA">
      <w:pPr>
        <w:widowControl w:val="0"/>
        <w:jc w:val="center"/>
        <w:rPr>
          <w:b/>
          <w:lang w:val="ru-RU"/>
        </w:rPr>
      </w:pPr>
      <w:r w:rsidRPr="00E14638">
        <w:rPr>
          <w:b/>
          <w:sz w:val="24"/>
          <w:szCs w:val="24"/>
        </w:rPr>
        <w:t xml:space="preserve">Секретар міської ради </w:t>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r>
      <w:r w:rsidRPr="00E14638">
        <w:rPr>
          <w:b/>
          <w:sz w:val="24"/>
          <w:szCs w:val="24"/>
        </w:rPr>
        <w:tab/>
        <w:t>П.М.Чуприна</w:t>
      </w:r>
    </w:p>
    <w:sectPr w:rsidR="00EF7A09" w:rsidRPr="00E14638" w:rsidSect="00B53C95">
      <w:pgSz w:w="16838" w:h="11906" w:orient="landscape"/>
      <w:pgMar w:top="567" w:right="454" w:bottom="567" w:left="45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7DE8" w:rsidRDefault="00A47DE8" w:rsidP="00C44ABF">
      <w:r>
        <w:separator/>
      </w:r>
    </w:p>
  </w:endnote>
  <w:endnote w:type="continuationSeparator" w:id="0">
    <w:p w:rsidR="00A47DE8" w:rsidRDefault="00A47DE8" w:rsidP="00C44A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MS Sans Serif">
    <w:altName w:val="Arial"/>
    <w:panose1 w:val="00000000000000000000"/>
    <w:charset w:val="00"/>
    <w:family w:val="swiss"/>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Uk_Arial1">
    <w:altName w:val="Times New Roman"/>
    <w:charset w:val="00"/>
    <w:family w:val="roman"/>
    <w:pitch w:val="variable"/>
    <w:sig w:usb0="00000003" w:usb1="00000000" w:usb2="00000000" w:usb3="00000000" w:csb0="00000001" w:csb1="00000000"/>
  </w:font>
  <w:font w:name="Antiqua">
    <w:altName w:val="Courier New"/>
    <w:panose1 w:val="00000000000000000000"/>
    <w:charset w:val="00"/>
    <w:family w:val="swiss"/>
    <w:notTrueType/>
    <w:pitch w:val="variable"/>
    <w:sig w:usb0="00000003" w:usb1="00000000" w:usb2="00000000" w:usb3="00000000" w:csb0="00000001" w:csb1="00000000"/>
  </w:font>
  <w:font w:name="Tw Cen MT Condensed">
    <w:altName w:val="Arial Narrow"/>
    <w:panose1 w:val="020B0606020104020203"/>
    <w:charset w:val="00"/>
    <w:family w:val="swiss"/>
    <w:pitch w:val="variable"/>
    <w:sig w:usb0="00000007" w:usb1="00000000" w:usb2="00000000" w:usb3="00000000" w:csb0="0000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ABF" w:rsidRDefault="00633028" w:rsidP="007F2746">
    <w:pPr>
      <w:pStyle w:val="af"/>
      <w:framePr w:wrap="around" w:vAnchor="text" w:hAnchor="margin" w:xAlign="right" w:y="1"/>
      <w:rPr>
        <w:rStyle w:val="affa"/>
      </w:rPr>
    </w:pPr>
    <w:r>
      <w:rPr>
        <w:rStyle w:val="affa"/>
      </w:rPr>
      <w:fldChar w:fldCharType="begin"/>
    </w:r>
    <w:r w:rsidR="00C44ABF">
      <w:rPr>
        <w:rStyle w:val="affa"/>
      </w:rPr>
      <w:instrText xml:space="preserve">PAGE  </w:instrText>
    </w:r>
    <w:r>
      <w:rPr>
        <w:rStyle w:val="affa"/>
      </w:rPr>
      <w:fldChar w:fldCharType="end"/>
    </w:r>
  </w:p>
  <w:p w:rsidR="00C44ABF" w:rsidRDefault="00C44ABF" w:rsidP="007F2746">
    <w:pPr>
      <w:pStyle w:val="af"/>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7DE8" w:rsidRDefault="00A47DE8" w:rsidP="00C44ABF">
      <w:r>
        <w:separator/>
      </w:r>
    </w:p>
  </w:footnote>
  <w:footnote w:type="continuationSeparator" w:id="0">
    <w:p w:rsidR="00A47DE8" w:rsidRDefault="00A47DE8" w:rsidP="00C44A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53980"/>
      <w:docPartObj>
        <w:docPartGallery w:val="Page Numbers (Top of Page)"/>
        <w:docPartUnique/>
      </w:docPartObj>
    </w:sdtPr>
    <w:sdtContent>
      <w:p w:rsidR="00E92B89" w:rsidRDefault="00E92B89">
        <w:pPr>
          <w:pStyle w:val="ad"/>
          <w:jc w:val="center"/>
        </w:pPr>
        <w:fldSimple w:instr=" PAGE   \* MERGEFORMAT ">
          <w:r w:rsidR="00E14638">
            <w:rPr>
              <w:noProof/>
            </w:rPr>
            <w:t>30</w:t>
          </w:r>
        </w:fldSimple>
      </w:p>
    </w:sdtContent>
  </w:sdt>
  <w:p w:rsidR="00E92B89" w:rsidRDefault="00E92B89">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B89" w:rsidRDefault="00E92B89">
    <w:pPr>
      <w:pStyle w:val="ad"/>
      <w:jc w:val="center"/>
    </w:pPr>
  </w:p>
  <w:p w:rsidR="00E92B89" w:rsidRDefault="00E92B89">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B1D"/>
    <w:multiLevelType w:val="hybridMultilevel"/>
    <w:tmpl w:val="939A1F48"/>
    <w:lvl w:ilvl="0" w:tplc="746499FA">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
    <w:nsid w:val="09122277"/>
    <w:multiLevelType w:val="multilevel"/>
    <w:tmpl w:val="A9AA805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E99276B"/>
    <w:multiLevelType w:val="multilevel"/>
    <w:tmpl w:val="A9AA805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EBE4CDA"/>
    <w:multiLevelType w:val="hybridMultilevel"/>
    <w:tmpl w:val="321E0DD4"/>
    <w:lvl w:ilvl="0" w:tplc="3B082DC2">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4">
    <w:nsid w:val="278C6F73"/>
    <w:multiLevelType w:val="multilevel"/>
    <w:tmpl w:val="A9AA805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3C84F3C"/>
    <w:multiLevelType w:val="multilevel"/>
    <w:tmpl w:val="A9AA805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66D2290"/>
    <w:multiLevelType w:val="multilevel"/>
    <w:tmpl w:val="6A884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38B06BE6"/>
    <w:multiLevelType w:val="hybridMultilevel"/>
    <w:tmpl w:val="E040B438"/>
    <w:lvl w:ilvl="0" w:tplc="3AD8F502">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8">
    <w:nsid w:val="3A1B6DB2"/>
    <w:multiLevelType w:val="hybridMultilevel"/>
    <w:tmpl w:val="BFC80F22"/>
    <w:lvl w:ilvl="0" w:tplc="CAE447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D411568"/>
    <w:multiLevelType w:val="multilevel"/>
    <w:tmpl w:val="A9AA805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F0440EC"/>
    <w:multiLevelType w:val="multilevel"/>
    <w:tmpl w:val="A9AA805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AEB4BF5"/>
    <w:multiLevelType w:val="hybridMultilevel"/>
    <w:tmpl w:val="9A08C7D0"/>
    <w:lvl w:ilvl="0" w:tplc="0419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2">
    <w:nsid w:val="5213605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2"/>
  </w:num>
  <w:num w:numId="2">
    <w:abstractNumId w:val="0"/>
  </w:num>
  <w:num w:numId="3">
    <w:abstractNumId w:val="7"/>
  </w:num>
  <w:num w:numId="4">
    <w:abstractNumId w:val="7"/>
  </w:num>
  <w:num w:numId="5">
    <w:abstractNumId w:val="11"/>
  </w:num>
  <w:num w:numId="6">
    <w:abstractNumId w:val="10"/>
  </w:num>
  <w:num w:numId="7">
    <w:abstractNumId w:val="1"/>
  </w:num>
  <w:num w:numId="8">
    <w:abstractNumId w:val="5"/>
  </w:num>
  <w:num w:numId="9">
    <w:abstractNumId w:val="2"/>
  </w:num>
  <w:num w:numId="10">
    <w:abstractNumId w:val="9"/>
  </w:num>
  <w:num w:numId="11">
    <w:abstractNumId w:val="4"/>
  </w:num>
  <w:num w:numId="12">
    <w:abstractNumId w:val="3"/>
  </w:num>
  <w:num w:numId="13">
    <w:abstractNumId w:val="6"/>
  </w:num>
  <w:num w:numId="14">
    <w:abstractNumId w:val="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GrammaticalErrors/>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A80F2C"/>
    <w:rsid w:val="000B538C"/>
    <w:rsid w:val="0010648E"/>
    <w:rsid w:val="00174B74"/>
    <w:rsid w:val="0018616A"/>
    <w:rsid w:val="0021059B"/>
    <w:rsid w:val="00222A43"/>
    <w:rsid w:val="00236ACA"/>
    <w:rsid w:val="00275DD1"/>
    <w:rsid w:val="00290E42"/>
    <w:rsid w:val="00376CE4"/>
    <w:rsid w:val="00441BD3"/>
    <w:rsid w:val="004E300D"/>
    <w:rsid w:val="004F6D25"/>
    <w:rsid w:val="00546082"/>
    <w:rsid w:val="005A1700"/>
    <w:rsid w:val="0062282E"/>
    <w:rsid w:val="006323A9"/>
    <w:rsid w:val="00633028"/>
    <w:rsid w:val="00654960"/>
    <w:rsid w:val="006712A5"/>
    <w:rsid w:val="006D17D3"/>
    <w:rsid w:val="007F2746"/>
    <w:rsid w:val="009A4D32"/>
    <w:rsid w:val="00A47DE8"/>
    <w:rsid w:val="00A61D6D"/>
    <w:rsid w:val="00A80F2C"/>
    <w:rsid w:val="00AF021D"/>
    <w:rsid w:val="00B50592"/>
    <w:rsid w:val="00B53C95"/>
    <w:rsid w:val="00B8608C"/>
    <w:rsid w:val="00C07CA7"/>
    <w:rsid w:val="00C41443"/>
    <w:rsid w:val="00C44ABF"/>
    <w:rsid w:val="00CF05C6"/>
    <w:rsid w:val="00D10D7E"/>
    <w:rsid w:val="00D87C9C"/>
    <w:rsid w:val="00E14638"/>
    <w:rsid w:val="00E92B89"/>
    <w:rsid w:val="00EE3A91"/>
    <w:rsid w:val="00EF422D"/>
    <w:rsid w:val="00EF7A09"/>
    <w:rsid w:val="00F073D1"/>
    <w:rsid w:val="00FB1C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index heading"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F2C"/>
    <w:pPr>
      <w:spacing w:after="0" w:line="240" w:lineRule="auto"/>
    </w:pPr>
    <w:rPr>
      <w:rFonts w:ascii="Times New Roman" w:eastAsia="Times New Roman" w:hAnsi="Times New Roman" w:cs="Times New Roman"/>
      <w:sz w:val="20"/>
      <w:szCs w:val="20"/>
      <w:lang w:val="uk-UA" w:eastAsia="ru-RU"/>
    </w:rPr>
  </w:style>
  <w:style w:type="paragraph" w:styleId="1">
    <w:name w:val="heading 1"/>
    <w:basedOn w:val="a"/>
    <w:next w:val="a"/>
    <w:link w:val="10"/>
    <w:qFormat/>
    <w:rsid w:val="00A80F2C"/>
    <w:pPr>
      <w:keepNext/>
      <w:spacing w:before="240" w:after="60"/>
      <w:outlineLvl w:val="0"/>
    </w:pPr>
    <w:rPr>
      <w:rFonts w:ascii="Cambria" w:eastAsia="SimSun" w:hAnsi="Cambria"/>
      <w:b/>
      <w:bCs/>
      <w:kern w:val="32"/>
      <w:sz w:val="32"/>
      <w:szCs w:val="32"/>
    </w:rPr>
  </w:style>
  <w:style w:type="paragraph" w:styleId="2">
    <w:name w:val="heading 2"/>
    <w:basedOn w:val="a"/>
    <w:next w:val="a"/>
    <w:link w:val="20"/>
    <w:qFormat/>
    <w:rsid w:val="00A80F2C"/>
    <w:pPr>
      <w:keepNext/>
      <w:tabs>
        <w:tab w:val="left" w:pos="8292"/>
        <w:tab w:val="left" w:pos="8363"/>
      </w:tabs>
      <w:ind w:firstLine="851"/>
      <w:jc w:val="center"/>
      <w:outlineLvl w:val="1"/>
    </w:pPr>
    <w:rPr>
      <w:b/>
      <w:sz w:val="28"/>
    </w:rPr>
  </w:style>
  <w:style w:type="paragraph" w:styleId="3">
    <w:name w:val="heading 3"/>
    <w:basedOn w:val="a"/>
    <w:next w:val="a"/>
    <w:link w:val="30"/>
    <w:qFormat/>
    <w:rsid w:val="00A80F2C"/>
    <w:pPr>
      <w:keepNext/>
      <w:ind w:left="360"/>
      <w:jc w:val="both"/>
      <w:outlineLvl w:val="2"/>
    </w:pPr>
    <w:rPr>
      <w:bCs/>
      <w:sz w:val="28"/>
      <w:szCs w:val="24"/>
    </w:rPr>
  </w:style>
  <w:style w:type="paragraph" w:styleId="4">
    <w:name w:val="heading 4"/>
    <w:basedOn w:val="a"/>
    <w:next w:val="a"/>
    <w:link w:val="40"/>
    <w:qFormat/>
    <w:rsid w:val="00A80F2C"/>
    <w:pPr>
      <w:keepNext/>
      <w:jc w:val="both"/>
      <w:outlineLvl w:val="3"/>
    </w:pPr>
    <w:rPr>
      <w:b/>
      <w:sz w:val="28"/>
    </w:rPr>
  </w:style>
  <w:style w:type="paragraph" w:styleId="5">
    <w:name w:val="heading 5"/>
    <w:basedOn w:val="a"/>
    <w:next w:val="a"/>
    <w:link w:val="50"/>
    <w:qFormat/>
    <w:rsid w:val="00A80F2C"/>
    <w:pPr>
      <w:spacing w:before="240" w:after="60"/>
      <w:outlineLvl w:val="4"/>
    </w:pPr>
    <w:rPr>
      <w:rFonts w:ascii="Calibri" w:eastAsia="SimSun" w:hAnsi="Calibri"/>
      <w:b/>
      <w:bCs/>
      <w:i/>
      <w:iCs/>
      <w:sz w:val="26"/>
      <w:szCs w:val="26"/>
    </w:rPr>
  </w:style>
  <w:style w:type="paragraph" w:styleId="6">
    <w:name w:val="heading 6"/>
    <w:basedOn w:val="a"/>
    <w:next w:val="a"/>
    <w:link w:val="60"/>
    <w:qFormat/>
    <w:rsid w:val="00A80F2C"/>
    <w:pPr>
      <w:spacing w:before="240" w:after="60"/>
      <w:outlineLvl w:val="5"/>
    </w:pPr>
    <w:rPr>
      <w:b/>
      <w:bCs/>
      <w:sz w:val="22"/>
      <w:szCs w:val="22"/>
      <w:lang w:val="ru-RU"/>
    </w:rPr>
  </w:style>
  <w:style w:type="paragraph" w:styleId="7">
    <w:name w:val="heading 7"/>
    <w:basedOn w:val="a"/>
    <w:next w:val="a"/>
    <w:link w:val="70"/>
    <w:qFormat/>
    <w:rsid w:val="00A80F2C"/>
    <w:pPr>
      <w:keepNext/>
      <w:jc w:val="center"/>
      <w:outlineLvl w:val="6"/>
    </w:pPr>
    <w:rPr>
      <w:b/>
      <w:color w:val="000000"/>
      <w:sz w:val="28"/>
    </w:rPr>
  </w:style>
  <w:style w:type="paragraph" w:styleId="8">
    <w:name w:val="heading 8"/>
    <w:basedOn w:val="a"/>
    <w:next w:val="a"/>
    <w:link w:val="80"/>
    <w:qFormat/>
    <w:rsid w:val="00A80F2C"/>
    <w:pPr>
      <w:keepNext/>
      <w:jc w:val="center"/>
      <w:outlineLvl w:val="7"/>
    </w:pPr>
    <w:rPr>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80F2C"/>
    <w:rPr>
      <w:rFonts w:ascii="Cambria" w:eastAsia="SimSun" w:hAnsi="Cambria" w:cs="Times New Roman"/>
      <w:b/>
      <w:bCs/>
      <w:kern w:val="32"/>
      <w:sz w:val="32"/>
      <w:szCs w:val="32"/>
      <w:lang w:val="uk-UA" w:eastAsia="ru-RU"/>
    </w:rPr>
  </w:style>
  <w:style w:type="character" w:customStyle="1" w:styleId="20">
    <w:name w:val="Заголовок 2 Знак"/>
    <w:basedOn w:val="a0"/>
    <w:link w:val="2"/>
    <w:rsid w:val="00A80F2C"/>
    <w:rPr>
      <w:rFonts w:ascii="Times New Roman" w:eastAsia="Times New Roman" w:hAnsi="Times New Roman" w:cs="Times New Roman"/>
      <w:b/>
      <w:sz w:val="28"/>
      <w:szCs w:val="20"/>
      <w:lang w:val="uk-UA" w:eastAsia="ru-RU"/>
    </w:rPr>
  </w:style>
  <w:style w:type="character" w:customStyle="1" w:styleId="30">
    <w:name w:val="Заголовок 3 Знак"/>
    <w:basedOn w:val="a0"/>
    <w:link w:val="3"/>
    <w:rsid w:val="00A80F2C"/>
    <w:rPr>
      <w:rFonts w:ascii="Times New Roman" w:eastAsia="Times New Roman" w:hAnsi="Times New Roman" w:cs="Times New Roman"/>
      <w:bCs/>
      <w:sz w:val="28"/>
      <w:szCs w:val="24"/>
      <w:lang w:val="uk-UA" w:eastAsia="ru-RU"/>
    </w:rPr>
  </w:style>
  <w:style w:type="character" w:customStyle="1" w:styleId="40">
    <w:name w:val="Заголовок 4 Знак"/>
    <w:basedOn w:val="a0"/>
    <w:link w:val="4"/>
    <w:rsid w:val="00A80F2C"/>
    <w:rPr>
      <w:rFonts w:ascii="Times New Roman" w:eastAsia="Times New Roman" w:hAnsi="Times New Roman" w:cs="Times New Roman"/>
      <w:b/>
      <w:sz w:val="28"/>
      <w:szCs w:val="20"/>
      <w:lang w:val="uk-UA" w:eastAsia="ru-RU"/>
    </w:rPr>
  </w:style>
  <w:style w:type="character" w:customStyle="1" w:styleId="50">
    <w:name w:val="Заголовок 5 Знак"/>
    <w:basedOn w:val="a0"/>
    <w:link w:val="5"/>
    <w:rsid w:val="00A80F2C"/>
    <w:rPr>
      <w:rFonts w:ascii="Calibri" w:eastAsia="SimSun" w:hAnsi="Calibri" w:cs="Times New Roman"/>
      <w:b/>
      <w:bCs/>
      <w:i/>
      <w:iCs/>
      <w:sz w:val="26"/>
      <w:szCs w:val="26"/>
      <w:lang w:val="uk-UA" w:eastAsia="ru-RU"/>
    </w:rPr>
  </w:style>
  <w:style w:type="character" w:customStyle="1" w:styleId="60">
    <w:name w:val="Заголовок 6 Знак"/>
    <w:basedOn w:val="a0"/>
    <w:link w:val="6"/>
    <w:rsid w:val="00A80F2C"/>
    <w:rPr>
      <w:rFonts w:ascii="Times New Roman" w:eastAsia="Times New Roman" w:hAnsi="Times New Roman" w:cs="Times New Roman"/>
      <w:b/>
      <w:bCs/>
      <w:lang w:eastAsia="ru-RU"/>
    </w:rPr>
  </w:style>
  <w:style w:type="character" w:customStyle="1" w:styleId="70">
    <w:name w:val="Заголовок 7 Знак"/>
    <w:basedOn w:val="a0"/>
    <w:link w:val="7"/>
    <w:rsid w:val="00A80F2C"/>
    <w:rPr>
      <w:rFonts w:ascii="Times New Roman" w:eastAsia="Times New Roman" w:hAnsi="Times New Roman" w:cs="Times New Roman"/>
      <w:b/>
      <w:color w:val="000000"/>
      <w:sz w:val="28"/>
      <w:szCs w:val="20"/>
      <w:lang w:val="uk-UA" w:eastAsia="ru-RU"/>
    </w:rPr>
  </w:style>
  <w:style w:type="character" w:customStyle="1" w:styleId="80">
    <w:name w:val="Заголовок 8 Знак"/>
    <w:basedOn w:val="a0"/>
    <w:link w:val="8"/>
    <w:rsid w:val="00A80F2C"/>
    <w:rPr>
      <w:rFonts w:ascii="Times New Roman" w:eastAsia="Times New Roman" w:hAnsi="Times New Roman" w:cs="Times New Roman"/>
      <w:b/>
      <w:sz w:val="24"/>
      <w:szCs w:val="20"/>
      <w:lang w:val="uk-UA" w:eastAsia="ru-RU"/>
    </w:rPr>
  </w:style>
  <w:style w:type="paragraph" w:customStyle="1" w:styleId="a3">
    <w:name w:val="Знак Знак Знак Знак"/>
    <w:basedOn w:val="a"/>
    <w:rsid w:val="00A80F2C"/>
    <w:rPr>
      <w:rFonts w:ascii="Verdana" w:hAnsi="Verdana" w:cs="Verdana"/>
      <w:lang w:val="en-US" w:eastAsia="en-US"/>
    </w:rPr>
  </w:style>
  <w:style w:type="paragraph" w:customStyle="1" w:styleId="11">
    <w:name w:val="Обычный1"/>
    <w:rsid w:val="00A80F2C"/>
    <w:pPr>
      <w:autoSpaceDE w:val="0"/>
      <w:autoSpaceDN w:val="0"/>
      <w:spacing w:after="0" w:line="240" w:lineRule="auto"/>
    </w:pPr>
    <w:rPr>
      <w:rFonts w:ascii="Times New Roman" w:eastAsia="Times New Roman" w:hAnsi="Times New Roman" w:cs="Times New Roman"/>
      <w:sz w:val="20"/>
      <w:szCs w:val="20"/>
      <w:lang w:val="uk-UA" w:eastAsia="ru-RU"/>
    </w:rPr>
  </w:style>
  <w:style w:type="paragraph" w:customStyle="1" w:styleId="21">
    <w:name w:val="Основной текст 21"/>
    <w:basedOn w:val="a"/>
    <w:rsid w:val="00A80F2C"/>
    <w:pPr>
      <w:spacing w:line="360" w:lineRule="auto"/>
      <w:ind w:firstLine="851"/>
    </w:pPr>
    <w:rPr>
      <w:sz w:val="28"/>
    </w:rPr>
  </w:style>
  <w:style w:type="table" w:styleId="a4">
    <w:name w:val="Table Grid"/>
    <w:basedOn w:val="a1"/>
    <w:uiPriority w:val="59"/>
    <w:rsid w:val="00A80F2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Знак"/>
    <w:basedOn w:val="a"/>
    <w:rsid w:val="00A80F2C"/>
    <w:rPr>
      <w:rFonts w:ascii="Verdana" w:hAnsi="Verdana" w:cs="Verdana"/>
      <w:lang w:val="en-US" w:eastAsia="en-US"/>
    </w:rPr>
  </w:style>
  <w:style w:type="paragraph" w:styleId="a6">
    <w:name w:val="Body Text"/>
    <w:aliases w:val="Основной текст Знак Знак Знак"/>
    <w:basedOn w:val="a"/>
    <w:link w:val="a7"/>
    <w:uiPriority w:val="99"/>
    <w:rsid w:val="00A80F2C"/>
    <w:pPr>
      <w:tabs>
        <w:tab w:val="left" w:pos="1008"/>
        <w:tab w:val="left" w:pos="1296"/>
        <w:tab w:val="left" w:pos="1440"/>
        <w:tab w:val="left" w:pos="2304"/>
        <w:tab w:val="left" w:pos="2736"/>
        <w:tab w:val="left" w:pos="3600"/>
      </w:tabs>
      <w:jc w:val="center"/>
    </w:pPr>
    <w:rPr>
      <w:rFonts w:ascii="MS Sans Serif" w:hAnsi="MS Sans Serif"/>
      <w:snapToGrid w:val="0"/>
      <w:sz w:val="28"/>
      <w:lang w:val="en-GB"/>
    </w:rPr>
  </w:style>
  <w:style w:type="character" w:customStyle="1" w:styleId="a7">
    <w:name w:val="Основной текст Знак"/>
    <w:aliases w:val="Основной текст Знак Знак Знак Знак1"/>
    <w:basedOn w:val="a0"/>
    <w:link w:val="a6"/>
    <w:uiPriority w:val="99"/>
    <w:rsid w:val="00A80F2C"/>
    <w:rPr>
      <w:rFonts w:ascii="MS Sans Serif" w:eastAsia="Times New Roman" w:hAnsi="MS Sans Serif" w:cs="Times New Roman"/>
      <w:snapToGrid w:val="0"/>
      <w:sz w:val="28"/>
      <w:szCs w:val="20"/>
      <w:lang w:val="en-GB"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Знак"/>
    <w:basedOn w:val="a"/>
    <w:rsid w:val="00A80F2C"/>
    <w:rPr>
      <w:rFonts w:ascii="Verdana" w:hAnsi="Verdana" w:cs="Verdana"/>
      <w:lang w:val="en-US" w:eastAsia="en-US"/>
    </w:rPr>
  </w:style>
  <w:style w:type="paragraph" w:styleId="a8">
    <w:name w:val="Body Text Indent"/>
    <w:aliases w:val="Подпись к рис.,Ïîäïèñü ê ðèñ."/>
    <w:basedOn w:val="a"/>
    <w:link w:val="a9"/>
    <w:rsid w:val="00A80F2C"/>
    <w:pPr>
      <w:spacing w:after="120"/>
      <w:ind w:left="283"/>
    </w:pPr>
  </w:style>
  <w:style w:type="character" w:customStyle="1" w:styleId="a9">
    <w:name w:val="Основной текст с отступом Знак"/>
    <w:aliases w:val="Подпись к рис. Знак1,Ïîäïèñü ê ðèñ. Знак1"/>
    <w:basedOn w:val="a0"/>
    <w:link w:val="a8"/>
    <w:rsid w:val="00A80F2C"/>
    <w:rPr>
      <w:rFonts w:ascii="Times New Roman" w:eastAsia="Times New Roman" w:hAnsi="Times New Roman" w:cs="Times New Roman"/>
      <w:sz w:val="20"/>
      <w:szCs w:val="20"/>
      <w:lang w:val="uk-UA" w:eastAsia="ru-RU"/>
    </w:rPr>
  </w:style>
  <w:style w:type="paragraph" w:styleId="22">
    <w:name w:val="Body Text 2"/>
    <w:basedOn w:val="a"/>
    <w:link w:val="23"/>
    <w:rsid w:val="00A80F2C"/>
    <w:pPr>
      <w:spacing w:after="120" w:line="480" w:lineRule="auto"/>
    </w:pPr>
  </w:style>
  <w:style w:type="character" w:customStyle="1" w:styleId="23">
    <w:name w:val="Основной текст 2 Знак"/>
    <w:basedOn w:val="a0"/>
    <w:link w:val="22"/>
    <w:rsid w:val="00A80F2C"/>
    <w:rPr>
      <w:rFonts w:ascii="Times New Roman" w:eastAsia="Times New Roman" w:hAnsi="Times New Roman" w:cs="Times New Roman"/>
      <w:sz w:val="20"/>
      <w:szCs w:val="20"/>
      <w:lang w:val="uk-UA" w:eastAsia="ru-RU"/>
    </w:rPr>
  </w:style>
  <w:style w:type="paragraph" w:styleId="31">
    <w:name w:val="Body Text 3"/>
    <w:basedOn w:val="a"/>
    <w:link w:val="32"/>
    <w:rsid w:val="00A80F2C"/>
    <w:pPr>
      <w:spacing w:after="120"/>
    </w:pPr>
    <w:rPr>
      <w:sz w:val="16"/>
      <w:szCs w:val="16"/>
    </w:rPr>
  </w:style>
  <w:style w:type="character" w:customStyle="1" w:styleId="32">
    <w:name w:val="Основной текст 3 Знак"/>
    <w:basedOn w:val="a0"/>
    <w:link w:val="31"/>
    <w:rsid w:val="00A80F2C"/>
    <w:rPr>
      <w:rFonts w:ascii="Times New Roman" w:eastAsia="Times New Roman" w:hAnsi="Times New Roman" w:cs="Times New Roman"/>
      <w:sz w:val="16"/>
      <w:szCs w:val="16"/>
      <w:lang w:val="uk-UA" w:eastAsia="ru-RU"/>
    </w:rPr>
  </w:style>
  <w:style w:type="paragraph" w:styleId="24">
    <w:name w:val="Body Text Indent 2"/>
    <w:basedOn w:val="a"/>
    <w:link w:val="25"/>
    <w:rsid w:val="00A80F2C"/>
    <w:pPr>
      <w:spacing w:after="120" w:line="480" w:lineRule="auto"/>
      <w:ind w:left="283"/>
    </w:pPr>
  </w:style>
  <w:style w:type="character" w:customStyle="1" w:styleId="25">
    <w:name w:val="Основной текст с отступом 2 Знак"/>
    <w:basedOn w:val="a0"/>
    <w:link w:val="24"/>
    <w:rsid w:val="00A80F2C"/>
    <w:rPr>
      <w:rFonts w:ascii="Times New Roman" w:eastAsia="Times New Roman" w:hAnsi="Times New Roman" w:cs="Times New Roman"/>
      <w:sz w:val="20"/>
      <w:szCs w:val="20"/>
      <w:lang w:val="uk-UA" w:eastAsia="ru-RU"/>
    </w:rPr>
  </w:style>
  <w:style w:type="paragraph" w:styleId="33">
    <w:name w:val="Body Text Indent 3"/>
    <w:basedOn w:val="a"/>
    <w:link w:val="34"/>
    <w:rsid w:val="00A80F2C"/>
    <w:pPr>
      <w:spacing w:after="120"/>
      <w:ind w:left="283"/>
    </w:pPr>
    <w:rPr>
      <w:sz w:val="16"/>
      <w:szCs w:val="16"/>
    </w:rPr>
  </w:style>
  <w:style w:type="character" w:customStyle="1" w:styleId="34">
    <w:name w:val="Основной текст с отступом 3 Знак"/>
    <w:basedOn w:val="a0"/>
    <w:link w:val="33"/>
    <w:rsid w:val="00A80F2C"/>
    <w:rPr>
      <w:rFonts w:ascii="Times New Roman" w:eastAsia="Times New Roman" w:hAnsi="Times New Roman" w:cs="Times New Roman"/>
      <w:sz w:val="16"/>
      <w:szCs w:val="16"/>
      <w:lang w:val="uk-UA" w:eastAsia="ru-RU"/>
    </w:rPr>
  </w:style>
  <w:style w:type="character" w:styleId="aa">
    <w:name w:val="Hyperlink"/>
    <w:unhideWhenUsed/>
    <w:rsid w:val="00A80F2C"/>
    <w:rPr>
      <w:color w:val="0000FF"/>
      <w:u w:val="single"/>
    </w:rPr>
  </w:style>
  <w:style w:type="character" w:styleId="ab">
    <w:name w:val="FollowedHyperlink"/>
    <w:uiPriority w:val="99"/>
    <w:unhideWhenUsed/>
    <w:rsid w:val="00A80F2C"/>
    <w:rPr>
      <w:color w:val="800080"/>
      <w:u w:val="single"/>
    </w:rPr>
  </w:style>
  <w:style w:type="paragraph" w:styleId="ac">
    <w:name w:val="Normal (Web)"/>
    <w:aliases w:val="Обычный (Web)"/>
    <w:basedOn w:val="a"/>
    <w:unhideWhenUsed/>
    <w:rsid w:val="00A80F2C"/>
    <w:pPr>
      <w:spacing w:before="100" w:beforeAutospacing="1" w:after="100" w:afterAutospacing="1"/>
    </w:pPr>
    <w:rPr>
      <w:sz w:val="24"/>
      <w:szCs w:val="24"/>
      <w:lang w:val="ru-RU"/>
    </w:rPr>
  </w:style>
  <w:style w:type="paragraph" w:styleId="12">
    <w:name w:val="index 1"/>
    <w:basedOn w:val="a"/>
    <w:next w:val="a"/>
    <w:autoRedefine/>
    <w:unhideWhenUsed/>
    <w:rsid w:val="00A80F2C"/>
    <w:pPr>
      <w:jc w:val="both"/>
    </w:pPr>
    <w:rPr>
      <w:sz w:val="24"/>
      <w:szCs w:val="24"/>
      <w:lang w:val="ru-RU"/>
    </w:rPr>
  </w:style>
  <w:style w:type="paragraph" w:styleId="ad">
    <w:name w:val="header"/>
    <w:basedOn w:val="a"/>
    <w:link w:val="ae"/>
    <w:uiPriority w:val="99"/>
    <w:unhideWhenUsed/>
    <w:rsid w:val="00A80F2C"/>
    <w:pPr>
      <w:tabs>
        <w:tab w:val="center" w:pos="4153"/>
        <w:tab w:val="right" w:pos="8306"/>
      </w:tabs>
    </w:pPr>
  </w:style>
  <w:style w:type="character" w:customStyle="1" w:styleId="ae">
    <w:name w:val="Верхний колонтитул Знак"/>
    <w:basedOn w:val="a0"/>
    <w:link w:val="ad"/>
    <w:uiPriority w:val="99"/>
    <w:rsid w:val="00A80F2C"/>
    <w:rPr>
      <w:rFonts w:ascii="Times New Roman" w:eastAsia="Times New Roman" w:hAnsi="Times New Roman" w:cs="Times New Roman"/>
      <w:sz w:val="20"/>
      <w:szCs w:val="20"/>
      <w:lang w:val="uk-UA" w:eastAsia="ru-RU"/>
    </w:rPr>
  </w:style>
  <w:style w:type="paragraph" w:styleId="af">
    <w:name w:val="footer"/>
    <w:basedOn w:val="a"/>
    <w:link w:val="af0"/>
    <w:unhideWhenUsed/>
    <w:rsid w:val="00A80F2C"/>
    <w:pPr>
      <w:tabs>
        <w:tab w:val="center" w:pos="4677"/>
        <w:tab w:val="right" w:pos="9355"/>
      </w:tabs>
    </w:pPr>
    <w:rPr>
      <w:sz w:val="24"/>
      <w:szCs w:val="24"/>
      <w:lang w:val="ru-RU"/>
    </w:rPr>
  </w:style>
  <w:style w:type="character" w:customStyle="1" w:styleId="af0">
    <w:name w:val="Нижний колонтитул Знак"/>
    <w:basedOn w:val="a0"/>
    <w:link w:val="af"/>
    <w:rsid w:val="00A80F2C"/>
    <w:rPr>
      <w:rFonts w:ascii="Times New Roman" w:eastAsia="Times New Roman" w:hAnsi="Times New Roman" w:cs="Times New Roman"/>
      <w:sz w:val="24"/>
      <w:szCs w:val="24"/>
      <w:lang w:eastAsia="ru-RU"/>
    </w:rPr>
  </w:style>
  <w:style w:type="paragraph" w:styleId="af1">
    <w:name w:val="index heading"/>
    <w:basedOn w:val="a"/>
    <w:next w:val="12"/>
    <w:unhideWhenUsed/>
    <w:rsid w:val="00A80F2C"/>
  </w:style>
  <w:style w:type="paragraph" w:styleId="26">
    <w:name w:val="List 2"/>
    <w:basedOn w:val="a"/>
    <w:unhideWhenUsed/>
    <w:rsid w:val="00A80F2C"/>
    <w:pPr>
      <w:ind w:left="566" w:hanging="283"/>
    </w:pPr>
    <w:rPr>
      <w:szCs w:val="24"/>
      <w:lang w:val="ru-RU"/>
    </w:rPr>
  </w:style>
  <w:style w:type="paragraph" w:styleId="af2">
    <w:name w:val="Title"/>
    <w:basedOn w:val="a"/>
    <w:link w:val="af3"/>
    <w:qFormat/>
    <w:rsid w:val="00A80F2C"/>
    <w:pPr>
      <w:jc w:val="center"/>
    </w:pPr>
    <w:rPr>
      <w:b/>
      <w:sz w:val="28"/>
    </w:rPr>
  </w:style>
  <w:style w:type="character" w:customStyle="1" w:styleId="af3">
    <w:name w:val="Название Знак"/>
    <w:basedOn w:val="a0"/>
    <w:link w:val="af2"/>
    <w:rsid w:val="00A80F2C"/>
    <w:rPr>
      <w:rFonts w:ascii="Times New Roman" w:eastAsia="Times New Roman" w:hAnsi="Times New Roman" w:cs="Times New Roman"/>
      <w:b/>
      <w:sz w:val="28"/>
      <w:szCs w:val="20"/>
      <w:lang w:val="uk-UA" w:eastAsia="ru-RU"/>
    </w:rPr>
  </w:style>
  <w:style w:type="character" w:customStyle="1" w:styleId="13">
    <w:name w:val="Основной текст Знак1"/>
    <w:aliases w:val="Основной текст Знак Знак Знак Знак,Основной текст Знак Знак1"/>
    <w:rsid w:val="00A80F2C"/>
    <w:rPr>
      <w:sz w:val="24"/>
      <w:szCs w:val="24"/>
      <w:lang w:eastAsia="ru-RU"/>
    </w:rPr>
  </w:style>
  <w:style w:type="character" w:customStyle="1" w:styleId="14">
    <w:name w:val="Основной текст с отступом Знак1"/>
    <w:aliases w:val="Подпись к рис. Знак,Ïîäïèñü ê ðèñ. Знак"/>
    <w:semiHidden/>
    <w:rsid w:val="00A80F2C"/>
    <w:rPr>
      <w:sz w:val="24"/>
      <w:szCs w:val="24"/>
      <w:lang w:eastAsia="ru-RU"/>
    </w:rPr>
  </w:style>
  <w:style w:type="paragraph" w:styleId="af4">
    <w:name w:val="Subtitle"/>
    <w:basedOn w:val="a"/>
    <w:link w:val="af5"/>
    <w:qFormat/>
    <w:rsid w:val="00A80F2C"/>
    <w:pPr>
      <w:jc w:val="center"/>
    </w:pPr>
    <w:rPr>
      <w:b/>
      <w:sz w:val="22"/>
    </w:rPr>
  </w:style>
  <w:style w:type="character" w:customStyle="1" w:styleId="af5">
    <w:name w:val="Подзаголовок Знак"/>
    <w:basedOn w:val="a0"/>
    <w:link w:val="af4"/>
    <w:rsid w:val="00A80F2C"/>
    <w:rPr>
      <w:rFonts w:ascii="Times New Roman" w:eastAsia="Times New Roman" w:hAnsi="Times New Roman" w:cs="Times New Roman"/>
      <w:b/>
      <w:szCs w:val="20"/>
      <w:lang w:val="uk-UA" w:eastAsia="ru-RU"/>
    </w:rPr>
  </w:style>
  <w:style w:type="paragraph" w:styleId="af6">
    <w:name w:val="Block Text"/>
    <w:basedOn w:val="a"/>
    <w:unhideWhenUsed/>
    <w:rsid w:val="00A80F2C"/>
    <w:pPr>
      <w:ind w:left="-426" w:right="-1050"/>
      <w:jc w:val="both"/>
    </w:pPr>
    <w:rPr>
      <w:sz w:val="28"/>
    </w:rPr>
  </w:style>
  <w:style w:type="paragraph" w:styleId="af7">
    <w:name w:val="Document Map"/>
    <w:basedOn w:val="a"/>
    <w:link w:val="af8"/>
    <w:unhideWhenUsed/>
    <w:rsid w:val="00A80F2C"/>
    <w:pPr>
      <w:shd w:val="clear" w:color="auto" w:fill="000080"/>
    </w:pPr>
    <w:rPr>
      <w:rFonts w:ascii="Tahoma" w:hAnsi="Tahoma" w:cs="Tahoma"/>
      <w:lang w:val="ru-RU"/>
    </w:rPr>
  </w:style>
  <w:style w:type="character" w:customStyle="1" w:styleId="af8">
    <w:name w:val="Схема документа Знак"/>
    <w:basedOn w:val="a0"/>
    <w:link w:val="af7"/>
    <w:rsid w:val="00A80F2C"/>
    <w:rPr>
      <w:rFonts w:ascii="Tahoma" w:eastAsia="Times New Roman" w:hAnsi="Tahoma" w:cs="Tahoma"/>
      <w:sz w:val="20"/>
      <w:szCs w:val="20"/>
      <w:shd w:val="clear" w:color="auto" w:fill="000080"/>
      <w:lang w:eastAsia="ru-RU"/>
    </w:rPr>
  </w:style>
  <w:style w:type="paragraph" w:styleId="af9">
    <w:name w:val="Plain Text"/>
    <w:basedOn w:val="a"/>
    <w:link w:val="afa"/>
    <w:unhideWhenUsed/>
    <w:rsid w:val="00A80F2C"/>
    <w:rPr>
      <w:rFonts w:ascii="Courier New" w:hAnsi="Courier New" w:cs="Courier New"/>
    </w:rPr>
  </w:style>
  <w:style w:type="character" w:customStyle="1" w:styleId="afa">
    <w:name w:val="Текст Знак"/>
    <w:basedOn w:val="a0"/>
    <w:link w:val="af9"/>
    <w:rsid w:val="00A80F2C"/>
    <w:rPr>
      <w:rFonts w:ascii="Courier New" w:eastAsia="Times New Roman" w:hAnsi="Courier New" w:cs="Courier New"/>
      <w:sz w:val="20"/>
      <w:szCs w:val="20"/>
      <w:lang w:val="uk-UA" w:eastAsia="ru-RU"/>
    </w:rPr>
  </w:style>
  <w:style w:type="paragraph" w:styleId="afb">
    <w:name w:val="No Spacing"/>
    <w:link w:val="afc"/>
    <w:qFormat/>
    <w:rsid w:val="00A80F2C"/>
    <w:pPr>
      <w:spacing w:after="0" w:line="240" w:lineRule="auto"/>
    </w:pPr>
    <w:rPr>
      <w:rFonts w:ascii="Calibri" w:eastAsia="Times New Roman" w:hAnsi="Calibri" w:cs="Times New Roman"/>
      <w:lang w:eastAsia="ru-RU"/>
    </w:rPr>
  </w:style>
  <w:style w:type="paragraph" w:customStyle="1" w:styleId="15">
    <w:name w:val="1"/>
    <w:basedOn w:val="a"/>
    <w:rsid w:val="00A80F2C"/>
    <w:rPr>
      <w:rFonts w:ascii="Verdana" w:hAnsi="Verdana" w:cs="Verdana"/>
      <w:lang w:val="en-US" w:eastAsia="en-US"/>
    </w:rPr>
  </w:style>
  <w:style w:type="paragraph" w:customStyle="1" w:styleId="Normal12">
    <w:name w:val="Normal12"/>
    <w:basedOn w:val="a"/>
    <w:rsid w:val="00A80F2C"/>
    <w:pPr>
      <w:spacing w:after="120"/>
    </w:pPr>
    <w:rPr>
      <w:sz w:val="24"/>
      <w:lang w:val="en-US"/>
    </w:rPr>
  </w:style>
  <w:style w:type="paragraph" w:customStyle="1" w:styleId="27">
    <w:name w:val="Обычный2"/>
    <w:uiPriority w:val="99"/>
    <w:rsid w:val="00A80F2C"/>
    <w:pPr>
      <w:spacing w:after="0" w:line="240" w:lineRule="auto"/>
    </w:pPr>
    <w:rPr>
      <w:rFonts w:ascii="Times New Roman" w:eastAsia="Times New Roman" w:hAnsi="Times New Roman" w:cs="Times New Roman"/>
      <w:sz w:val="20"/>
      <w:szCs w:val="20"/>
      <w:lang w:eastAsia="ru-RU"/>
    </w:rPr>
  </w:style>
  <w:style w:type="paragraph" w:customStyle="1" w:styleId="210">
    <w:name w:val="Îñíîâíîé òåêñò 21"/>
    <w:basedOn w:val="a"/>
    <w:rsid w:val="00A80F2C"/>
    <w:pPr>
      <w:tabs>
        <w:tab w:val="left" w:pos="1008"/>
        <w:tab w:val="left" w:pos="1152"/>
        <w:tab w:val="left" w:pos="1296"/>
        <w:tab w:val="left" w:pos="2016"/>
        <w:tab w:val="left" w:pos="4176"/>
      </w:tabs>
      <w:autoSpaceDE w:val="0"/>
      <w:autoSpaceDN w:val="0"/>
      <w:adjustRightInd w:val="0"/>
      <w:ind w:firstLine="851"/>
      <w:jc w:val="both"/>
    </w:pPr>
    <w:rPr>
      <w:sz w:val="28"/>
    </w:rPr>
  </w:style>
  <w:style w:type="paragraph" w:customStyle="1" w:styleId="FR1">
    <w:name w:val="FR1"/>
    <w:rsid w:val="00A80F2C"/>
    <w:pPr>
      <w:widowControl w:val="0"/>
      <w:snapToGrid w:val="0"/>
      <w:spacing w:after="0" w:line="259" w:lineRule="auto"/>
      <w:ind w:firstLine="720"/>
      <w:jc w:val="both"/>
    </w:pPr>
    <w:rPr>
      <w:rFonts w:ascii="Times New Roman" w:eastAsia="Times New Roman" w:hAnsi="Times New Roman" w:cs="Times New Roman"/>
      <w:sz w:val="28"/>
      <w:szCs w:val="20"/>
      <w:lang w:val="uk-UA" w:eastAsia="ru-RU"/>
    </w:rPr>
  </w:style>
  <w:style w:type="paragraph" w:customStyle="1" w:styleId="16">
    <w:name w:val="заголовок 1"/>
    <w:basedOn w:val="a"/>
    <w:next w:val="a"/>
    <w:rsid w:val="00A80F2C"/>
    <w:pPr>
      <w:keepNext/>
      <w:jc w:val="center"/>
    </w:pPr>
    <w:rPr>
      <w:sz w:val="24"/>
    </w:rPr>
  </w:style>
  <w:style w:type="paragraph" w:customStyle="1" w:styleId="310">
    <w:name w:val="Основной текст 31"/>
    <w:basedOn w:val="a"/>
    <w:rsid w:val="00A80F2C"/>
    <w:pPr>
      <w:tabs>
        <w:tab w:val="left" w:pos="851"/>
      </w:tabs>
    </w:pPr>
    <w:rPr>
      <w:sz w:val="28"/>
    </w:rPr>
  </w:style>
  <w:style w:type="paragraph" w:customStyle="1" w:styleId="28">
    <w:name w:val="Заголовок_2"/>
    <w:rsid w:val="00A80F2C"/>
    <w:pPr>
      <w:spacing w:after="0" w:line="240" w:lineRule="auto"/>
      <w:jc w:val="both"/>
    </w:pPr>
    <w:rPr>
      <w:rFonts w:ascii="Times New Roman" w:eastAsia="Times New Roman" w:hAnsi="Times New Roman" w:cs="Times New Roman"/>
      <w:noProof/>
      <w:sz w:val="28"/>
      <w:szCs w:val="20"/>
      <w:lang w:eastAsia="ru-RU"/>
    </w:rPr>
  </w:style>
  <w:style w:type="paragraph" w:customStyle="1" w:styleId="afd">
    <w:name w:val="Нормальный"/>
    <w:rsid w:val="00A80F2C"/>
    <w:pPr>
      <w:snapToGrid w:val="0"/>
      <w:spacing w:after="0" w:line="240" w:lineRule="auto"/>
    </w:pPr>
    <w:rPr>
      <w:rFonts w:ascii="Times New Roman" w:eastAsia="Times New Roman" w:hAnsi="Times New Roman" w:cs="Times New Roman"/>
      <w:sz w:val="20"/>
      <w:szCs w:val="20"/>
      <w:lang w:eastAsia="ru-RU"/>
    </w:rPr>
  </w:style>
  <w:style w:type="paragraph" w:customStyle="1" w:styleId="35">
    <w:name w:val="Îñíîâíîé òåêñò 3"/>
    <w:basedOn w:val="a"/>
    <w:rsid w:val="00A80F2C"/>
    <w:pPr>
      <w:autoSpaceDE w:val="0"/>
      <w:autoSpaceDN w:val="0"/>
      <w:adjustRightInd w:val="0"/>
      <w:jc w:val="center"/>
    </w:pPr>
  </w:style>
  <w:style w:type="paragraph" w:customStyle="1" w:styleId="29">
    <w:name w:val="Îñíîâíîé òåêñò 2"/>
    <w:basedOn w:val="a"/>
    <w:rsid w:val="00A80F2C"/>
    <w:pPr>
      <w:autoSpaceDE w:val="0"/>
      <w:autoSpaceDN w:val="0"/>
      <w:adjustRightInd w:val="0"/>
    </w:pPr>
    <w:rPr>
      <w:sz w:val="23"/>
      <w:szCs w:val="23"/>
    </w:rPr>
  </w:style>
  <w:style w:type="paragraph" w:customStyle="1" w:styleId="xl36">
    <w:name w:val="xl36"/>
    <w:basedOn w:val="a"/>
    <w:rsid w:val="00A80F2C"/>
    <w:pPr>
      <w:spacing w:before="100" w:beforeAutospacing="1" w:after="100" w:afterAutospacing="1"/>
      <w:jc w:val="center"/>
    </w:pPr>
    <w:rPr>
      <w:b/>
      <w:bCs/>
      <w:sz w:val="28"/>
      <w:szCs w:val="28"/>
      <w:lang w:val="ru-RU"/>
    </w:rPr>
  </w:style>
  <w:style w:type="paragraph" w:customStyle="1" w:styleId="17">
    <w:name w:val="Название объекта1"/>
    <w:basedOn w:val="a"/>
    <w:next w:val="a"/>
    <w:rsid w:val="00A80F2C"/>
    <w:pPr>
      <w:jc w:val="center"/>
    </w:pPr>
    <w:rPr>
      <w:rFonts w:ascii="Arial" w:hAnsi="Arial"/>
      <w:b/>
      <w:sz w:val="28"/>
    </w:rPr>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w:basedOn w:val="a"/>
    <w:rsid w:val="00A80F2C"/>
    <w:rPr>
      <w:rFonts w:ascii="Verdana" w:hAnsi="Verdana" w:cs="Verdana"/>
      <w:lang w:val="en-US" w:eastAsia="en-US"/>
    </w:rPr>
  </w:style>
  <w:style w:type="paragraph" w:customStyle="1" w:styleId="Normal1">
    <w:name w:val="Normal1"/>
    <w:rsid w:val="00A80F2C"/>
    <w:pPr>
      <w:snapToGrid w:val="0"/>
      <w:spacing w:after="0" w:line="240" w:lineRule="auto"/>
    </w:pPr>
    <w:rPr>
      <w:rFonts w:ascii="Times New Roman" w:eastAsia="Times New Roman" w:hAnsi="Times New Roman" w:cs="Times New Roman"/>
      <w:sz w:val="28"/>
      <w:szCs w:val="20"/>
      <w:lang w:eastAsia="ru-RU"/>
    </w:rPr>
  </w:style>
  <w:style w:type="paragraph" w:customStyle="1" w:styleId="CharCharCharChar1">
    <w:name w:val="Char Знак Знак Char Знак Знак Char Знак Знак Char Знак Знак Знак Знак Знак Знак Знак Знак Знак"/>
    <w:basedOn w:val="a"/>
    <w:rsid w:val="00A80F2C"/>
    <w:rPr>
      <w:rFonts w:ascii="Verdana" w:hAnsi="Verdana" w:cs="Verdana"/>
      <w:lang w:val="en-US" w:eastAsia="en-US"/>
    </w:rPr>
  </w:style>
  <w:style w:type="paragraph" w:customStyle="1" w:styleId="CharCharCharChar2">
    <w:name w:val="Char Знак Знак Char Знак Знак Char Знак Знак Char Знак Знак Знак Знак Знак Знак Знак Знак Знак Знак Знак Знак Знак Знак Знак"/>
    <w:basedOn w:val="a"/>
    <w:rsid w:val="00A80F2C"/>
    <w:rPr>
      <w:rFonts w:ascii="Verdana" w:hAnsi="Verdana" w:cs="Verdana"/>
      <w:lang w:val="en-US" w:eastAsia="en-US"/>
    </w:rPr>
  </w:style>
  <w:style w:type="paragraph" w:customStyle="1" w:styleId="CharCharCharChar3">
    <w:name w:val="Char Знак Знак Char Знак Знак Char Знак Знак Char Знак Знак Знак Знак Знак Знак Знак Знак Знак Знак Знак Знак"/>
    <w:basedOn w:val="a"/>
    <w:rsid w:val="00A80F2C"/>
    <w:rPr>
      <w:rFonts w:ascii="Verdana" w:hAnsi="Verdana" w:cs="Verdana"/>
      <w:lang w:val="en-US" w:eastAsia="en-US"/>
    </w:rPr>
  </w:style>
  <w:style w:type="paragraph" w:customStyle="1" w:styleId="CharChar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Char Char"/>
    <w:basedOn w:val="a"/>
    <w:rsid w:val="00A80F2C"/>
    <w:rPr>
      <w:rFonts w:ascii="Verdana" w:hAnsi="Verdana" w:cs="Verdana"/>
      <w:lang w:val="en-US" w:eastAsia="en-US"/>
    </w:rPr>
  </w:style>
  <w:style w:type="paragraph" w:customStyle="1" w:styleId="afe">
    <w:name w:val="Знак Знак"/>
    <w:basedOn w:val="a"/>
    <w:rsid w:val="00A80F2C"/>
    <w:rPr>
      <w:rFonts w:ascii="Verdana" w:hAnsi="Verdana" w:cs="Verdana"/>
      <w:lang w:val="en-US" w:eastAsia="en-US"/>
    </w:rPr>
  </w:style>
  <w:style w:type="paragraph" w:customStyle="1" w:styleId="aff">
    <w:name w:val="Знак Знак Знак"/>
    <w:basedOn w:val="a"/>
    <w:rsid w:val="00A80F2C"/>
    <w:rPr>
      <w:rFonts w:ascii="Verdana" w:hAnsi="Verdana" w:cs="Verdana"/>
      <w:lang w:val="en-US" w:eastAsia="en-US"/>
    </w:rPr>
  </w:style>
  <w:style w:type="paragraph" w:customStyle="1" w:styleId="18">
    <w:name w:val="Знак1"/>
    <w:basedOn w:val="a"/>
    <w:rsid w:val="00A80F2C"/>
    <w:rPr>
      <w:rFonts w:ascii="Verdana" w:hAnsi="Verdana" w:cs="Verdana"/>
      <w:lang w:val="en-US" w:eastAsia="en-US"/>
    </w:rPr>
  </w:style>
  <w:style w:type="paragraph" w:customStyle="1" w:styleId="aff0">
    <w:name w:val="Знак Знак Знак Знак Знак Знак Знак Знак"/>
    <w:basedOn w:val="a"/>
    <w:rsid w:val="00A80F2C"/>
    <w:rPr>
      <w:rFonts w:ascii="Verdana" w:hAnsi="Verdana" w:cs="Verdana"/>
      <w:lang w:val="en-US" w:eastAsia="en-US"/>
    </w:rPr>
  </w:style>
  <w:style w:type="paragraph" w:customStyle="1" w:styleId="aff1">
    <w:name w:val="Стиль"/>
    <w:basedOn w:val="a"/>
    <w:rsid w:val="00A80F2C"/>
    <w:rPr>
      <w:rFonts w:ascii="Verdana" w:hAnsi="Verdana" w:cs="Verdana"/>
      <w:lang w:val="en-US" w:eastAsia="en-US"/>
    </w:rPr>
  </w:style>
  <w:style w:type="paragraph" w:customStyle="1" w:styleId="CharCharCharChar4">
    <w:name w:val="Char Знак Знак Char Знак Знак Char Знак Знак Char Знак Знак Знак Знак Знак Знак Знак Знак Знак Знак Знак Знак Знак Знак Знак Знак Знак Знак"/>
    <w:basedOn w:val="a"/>
    <w:rsid w:val="00A80F2C"/>
    <w:rPr>
      <w:rFonts w:ascii="Verdana" w:hAnsi="Verdana" w:cs="Verdana"/>
      <w:lang w:val="en-US" w:eastAsia="en-US"/>
    </w:rPr>
  </w:style>
  <w:style w:type="paragraph" w:customStyle="1" w:styleId="book">
    <w:name w:val="book"/>
    <w:basedOn w:val="a"/>
    <w:rsid w:val="00A80F2C"/>
    <w:rPr>
      <w:rFonts w:ascii="Uk_Arial1" w:hAnsi="Uk_Arial1"/>
      <w:lang w:val="en-GB"/>
    </w:rPr>
  </w:style>
  <w:style w:type="paragraph" w:customStyle="1" w:styleId="CharChar">
    <w:name w:val="Char Char"/>
    <w:basedOn w:val="a"/>
    <w:rsid w:val="00A80F2C"/>
    <w:rPr>
      <w:rFonts w:ascii="Verdana" w:hAnsi="Verdana" w:cs="Verdana"/>
      <w:lang w:val="en-US" w:eastAsia="en-US"/>
    </w:rPr>
  </w:style>
  <w:style w:type="paragraph" w:customStyle="1" w:styleId="CharCharCharChar5">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A80F2C"/>
    <w:rPr>
      <w:rFonts w:ascii="Verdana" w:hAnsi="Verdana" w:cs="Verdana"/>
      <w:lang w:val="en-US" w:eastAsia="en-US"/>
    </w:rPr>
  </w:style>
  <w:style w:type="paragraph" w:customStyle="1" w:styleId="19">
    <w:name w:val="Знак Знак Знак Знак Знак Знак Знак Знак Знак Знак Знак1 Знак Знак Знак Знак Знак Знак Знак Знак Знак"/>
    <w:basedOn w:val="a"/>
    <w:rsid w:val="00A80F2C"/>
    <w:rPr>
      <w:rFonts w:ascii="Verdana" w:hAnsi="Verdana" w:cs="Verdana"/>
      <w:lang w:val="en-US" w:eastAsia="en-US"/>
    </w:rPr>
  </w:style>
  <w:style w:type="paragraph" w:customStyle="1" w:styleId="CharChar0">
    <w:name w:val="Знак Знак Char Char"/>
    <w:basedOn w:val="a"/>
    <w:rsid w:val="00A80F2C"/>
    <w:rPr>
      <w:rFonts w:ascii="Verdana" w:hAnsi="Verdana" w:cs="Verdana"/>
      <w:lang w:val="en-US" w:eastAsia="en-US"/>
    </w:rPr>
  </w:style>
  <w:style w:type="paragraph" w:customStyle="1" w:styleId="CharCharCharChar6">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A80F2C"/>
    <w:rPr>
      <w:rFonts w:ascii="Verdana" w:hAnsi="Verdana" w:cs="Verdana"/>
      <w:lang w:val="en-US" w:eastAsia="en-US"/>
    </w:rPr>
  </w:style>
  <w:style w:type="paragraph" w:customStyle="1" w:styleId="CharCharCharChar7">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w:basedOn w:val="a"/>
    <w:rsid w:val="00A80F2C"/>
    <w:rPr>
      <w:rFonts w:ascii="Verdana" w:hAnsi="Verdana" w:cs="Verdana"/>
      <w:lang w:val="en-US" w:eastAsia="en-US"/>
    </w:rPr>
  </w:style>
  <w:style w:type="paragraph" w:customStyle="1" w:styleId="Style1">
    <w:name w:val="Style1"/>
    <w:basedOn w:val="a"/>
    <w:rsid w:val="00A80F2C"/>
    <w:pPr>
      <w:widowControl w:val="0"/>
      <w:autoSpaceDE w:val="0"/>
      <w:autoSpaceDN w:val="0"/>
      <w:adjustRightInd w:val="0"/>
    </w:pPr>
    <w:rPr>
      <w:sz w:val="24"/>
      <w:szCs w:val="24"/>
      <w:lang w:val="ru-RU"/>
    </w:rPr>
  </w:style>
  <w:style w:type="paragraph" w:customStyle="1" w:styleId="Style3">
    <w:name w:val="Style3"/>
    <w:basedOn w:val="a"/>
    <w:rsid w:val="00A80F2C"/>
    <w:pPr>
      <w:widowControl w:val="0"/>
      <w:autoSpaceDE w:val="0"/>
      <w:autoSpaceDN w:val="0"/>
      <w:adjustRightInd w:val="0"/>
    </w:pPr>
    <w:rPr>
      <w:sz w:val="24"/>
      <w:szCs w:val="24"/>
      <w:lang w:val="ru-RU"/>
    </w:rPr>
  </w:style>
  <w:style w:type="paragraph" w:customStyle="1" w:styleId="Style4">
    <w:name w:val="Style4"/>
    <w:basedOn w:val="a"/>
    <w:rsid w:val="00A80F2C"/>
    <w:pPr>
      <w:widowControl w:val="0"/>
      <w:autoSpaceDE w:val="0"/>
      <w:autoSpaceDN w:val="0"/>
      <w:adjustRightInd w:val="0"/>
      <w:spacing w:line="259" w:lineRule="exact"/>
    </w:pPr>
    <w:rPr>
      <w:sz w:val="24"/>
      <w:szCs w:val="24"/>
      <w:lang w:val="ru-RU"/>
    </w:rPr>
  </w:style>
  <w:style w:type="paragraph" w:customStyle="1" w:styleId="2a">
    <w:name w:val="Знак2"/>
    <w:basedOn w:val="a"/>
    <w:rsid w:val="00A80F2C"/>
    <w:rPr>
      <w:rFonts w:ascii="Verdana" w:hAnsi="Verdana"/>
      <w:sz w:val="24"/>
      <w:lang w:val="en-US" w:eastAsia="en-US"/>
    </w:rPr>
  </w:style>
  <w:style w:type="paragraph" w:customStyle="1" w:styleId="1a">
    <w:name w:val="1 Знак"/>
    <w:basedOn w:val="a"/>
    <w:rsid w:val="00A80F2C"/>
    <w:rPr>
      <w:rFonts w:ascii="Verdana" w:hAnsi="Verdana" w:cs="Verdana"/>
      <w:lang w:val="en-US" w:eastAsia="en-US"/>
    </w:rPr>
  </w:style>
  <w:style w:type="paragraph" w:customStyle="1" w:styleId="CharChar1">
    <w:name w:val="Char Знак Знак Char Знак"/>
    <w:basedOn w:val="a"/>
    <w:rsid w:val="00A80F2C"/>
    <w:rPr>
      <w:rFonts w:ascii="Verdana" w:hAnsi="Verdana"/>
      <w:lang w:val="en-US" w:eastAsia="en-US"/>
    </w:rPr>
  </w:style>
  <w:style w:type="paragraph" w:customStyle="1" w:styleId="CharCharCharChar8">
    <w:name w:val="Char Знак Знак Char Знак Знак Char Знак Знак Char Знак Знак Знак Знак Знак Знак Знак Знак Знак Знак Знак Знак Знак Знак Знак Знак Знак"/>
    <w:basedOn w:val="a"/>
    <w:rsid w:val="00A80F2C"/>
    <w:rPr>
      <w:rFonts w:ascii="Verdana" w:hAnsi="Verdana" w:cs="Verdana"/>
      <w:lang w:val="en-US" w:eastAsia="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A80F2C"/>
    <w:rPr>
      <w:rFonts w:ascii="Verdana" w:hAnsi="Verdana" w:cs="Verdana"/>
      <w:lang w:val="en-US" w:eastAsia="en-US"/>
    </w:rPr>
  </w:style>
  <w:style w:type="paragraph" w:customStyle="1" w:styleId="1b">
    <w:name w:val="Знак Знак Знак Знак Знак Знак Знак Знак Знак Знак Знак1 Знак Знак Знак Знак Знак Знак Знак Знак Знак Знак Знак Знак"/>
    <w:basedOn w:val="a"/>
    <w:rsid w:val="00A80F2C"/>
    <w:rPr>
      <w:rFonts w:ascii="Verdana" w:hAnsi="Verdana" w:cs="Verdana"/>
      <w:lang w:val="en-US" w:eastAsia="en-US"/>
    </w:rPr>
  </w:style>
  <w:style w:type="paragraph" w:customStyle="1" w:styleId="1c">
    <w:name w:val="Знак Знак Знак Знак Знак Знак Знак Знак Знак Знак Знак1 Знак Знак Знак Знак Знак Знак Знак Знак Знак Знак Знак Знак Знак Знак"/>
    <w:basedOn w:val="a"/>
    <w:rsid w:val="00A80F2C"/>
    <w:rPr>
      <w:rFonts w:ascii="Verdana" w:hAnsi="Verdana" w:cs="Verdana"/>
      <w:lang w:val="en-US" w:eastAsia="en-US"/>
    </w:rPr>
  </w:style>
  <w:style w:type="paragraph" w:customStyle="1" w:styleId="aff3">
    <w:name w:val="Основной текст с отступом.Подпись к рис."/>
    <w:rsid w:val="00A80F2C"/>
    <w:pPr>
      <w:spacing w:after="0" w:line="240" w:lineRule="auto"/>
      <w:ind w:firstLine="720"/>
      <w:jc w:val="center"/>
    </w:pPr>
    <w:rPr>
      <w:rFonts w:ascii="Times New Roman" w:eastAsia="Times New Roman" w:hAnsi="Times New Roman" w:cs="Times New Roman"/>
      <w:b/>
      <w:sz w:val="32"/>
      <w:szCs w:val="20"/>
      <w:lang w:val="uk-UA" w:eastAsia="ru-RU"/>
    </w:rPr>
  </w:style>
  <w:style w:type="paragraph" w:customStyle="1" w:styleId="aff4">
    <w:name w:val="ттттт"/>
    <w:basedOn w:val="a"/>
    <w:rsid w:val="00A80F2C"/>
    <w:rPr>
      <w:sz w:val="28"/>
      <w:u w:color="000000"/>
    </w:rPr>
  </w:style>
  <w:style w:type="paragraph" w:customStyle="1" w:styleId="BodyText21">
    <w:name w:val="Body Text 21"/>
    <w:rsid w:val="00A80F2C"/>
    <w:pPr>
      <w:spacing w:after="0" w:line="240" w:lineRule="auto"/>
      <w:ind w:firstLine="720"/>
      <w:jc w:val="both"/>
    </w:pPr>
    <w:rPr>
      <w:rFonts w:ascii="Times New Roman" w:eastAsia="Times New Roman" w:hAnsi="Times New Roman" w:cs="Times New Roman"/>
      <w:sz w:val="28"/>
      <w:szCs w:val="20"/>
      <w:lang w:val="en-US" w:eastAsia="ru-RU"/>
    </w:rPr>
  </w:style>
  <w:style w:type="paragraph" w:customStyle="1" w:styleId="aff5">
    <w:name w:val="Таблица"/>
    <w:basedOn w:val="a"/>
    <w:rsid w:val="00A80F2C"/>
    <w:rPr>
      <w:sz w:val="24"/>
    </w:rPr>
  </w:style>
  <w:style w:type="paragraph" w:customStyle="1" w:styleId="311">
    <w:name w:val="Заголовок 31"/>
    <w:basedOn w:val="a"/>
    <w:next w:val="a"/>
    <w:rsid w:val="00A80F2C"/>
    <w:pPr>
      <w:keepNext/>
      <w:widowControl w:val="0"/>
      <w:tabs>
        <w:tab w:val="right" w:pos="9963"/>
      </w:tabs>
      <w:jc w:val="center"/>
      <w:outlineLvl w:val="2"/>
    </w:pPr>
    <w:rPr>
      <w:b/>
      <w:sz w:val="28"/>
      <w:lang w:val="en-GB"/>
    </w:rPr>
  </w:style>
  <w:style w:type="paragraph" w:customStyle="1" w:styleId="aff6">
    <w:name w:val="a"/>
    <w:basedOn w:val="a"/>
    <w:rsid w:val="00A80F2C"/>
    <w:pPr>
      <w:spacing w:before="100" w:beforeAutospacing="1" w:after="100" w:afterAutospacing="1"/>
    </w:pPr>
    <w:rPr>
      <w:color w:val="000000"/>
      <w:sz w:val="24"/>
      <w:szCs w:val="24"/>
      <w:lang w:eastAsia="uk-UA"/>
    </w:rPr>
  </w:style>
  <w:style w:type="character" w:customStyle="1" w:styleId="spelle">
    <w:name w:val="spelle"/>
    <w:basedOn w:val="a0"/>
    <w:uiPriority w:val="99"/>
    <w:rsid w:val="00A80F2C"/>
  </w:style>
  <w:style w:type="character" w:customStyle="1" w:styleId="FontStyle12">
    <w:name w:val="Font Style12"/>
    <w:rsid w:val="00A80F2C"/>
    <w:rPr>
      <w:rFonts w:ascii="Times New Roman" w:hAnsi="Times New Roman" w:cs="Times New Roman" w:hint="default"/>
      <w:sz w:val="28"/>
      <w:szCs w:val="28"/>
    </w:rPr>
  </w:style>
  <w:style w:type="character" w:customStyle="1" w:styleId="FontStyle13">
    <w:name w:val="Font Style13"/>
    <w:rsid w:val="00A80F2C"/>
    <w:rPr>
      <w:rFonts w:ascii="Times New Roman" w:hAnsi="Times New Roman" w:cs="Times New Roman" w:hint="default"/>
      <w:b/>
      <w:bCs/>
      <w:sz w:val="18"/>
      <w:szCs w:val="18"/>
    </w:rPr>
  </w:style>
  <w:style w:type="character" w:customStyle="1" w:styleId="FontStyle14">
    <w:name w:val="Font Style14"/>
    <w:rsid w:val="00A80F2C"/>
    <w:rPr>
      <w:rFonts w:ascii="Times New Roman" w:hAnsi="Times New Roman" w:cs="Times New Roman" w:hint="default"/>
      <w:sz w:val="22"/>
      <w:szCs w:val="22"/>
    </w:rPr>
  </w:style>
  <w:style w:type="character" w:customStyle="1" w:styleId="FontStyle16">
    <w:name w:val="Font Style16"/>
    <w:rsid w:val="00A80F2C"/>
    <w:rPr>
      <w:rFonts w:ascii="Times New Roman" w:hAnsi="Times New Roman" w:cs="Times New Roman" w:hint="default"/>
      <w:b/>
      <w:bCs/>
      <w:sz w:val="22"/>
      <w:szCs w:val="22"/>
    </w:rPr>
  </w:style>
  <w:style w:type="numbering" w:styleId="111111">
    <w:name w:val="Outline List 2"/>
    <w:basedOn w:val="a2"/>
    <w:unhideWhenUsed/>
    <w:rsid w:val="00A80F2C"/>
    <w:pPr>
      <w:numPr>
        <w:numId w:val="1"/>
      </w:numPr>
    </w:pPr>
  </w:style>
  <w:style w:type="character" w:styleId="aff7">
    <w:name w:val="Strong"/>
    <w:qFormat/>
    <w:rsid w:val="00A80F2C"/>
    <w:rPr>
      <w:b/>
      <w:bCs/>
    </w:rPr>
  </w:style>
  <w:style w:type="paragraph" w:styleId="aff8">
    <w:name w:val="Balloon Text"/>
    <w:basedOn w:val="a"/>
    <w:link w:val="aff9"/>
    <w:rsid w:val="00A80F2C"/>
    <w:rPr>
      <w:rFonts w:ascii="Tahoma" w:hAnsi="Tahoma" w:cs="Tahoma"/>
      <w:sz w:val="16"/>
      <w:szCs w:val="16"/>
    </w:rPr>
  </w:style>
  <w:style w:type="character" w:customStyle="1" w:styleId="aff9">
    <w:name w:val="Текст выноски Знак"/>
    <w:basedOn w:val="a0"/>
    <w:link w:val="aff8"/>
    <w:rsid w:val="00A80F2C"/>
    <w:rPr>
      <w:rFonts w:ascii="Tahoma" w:eastAsia="Times New Roman" w:hAnsi="Tahoma" w:cs="Tahoma"/>
      <w:sz w:val="16"/>
      <w:szCs w:val="16"/>
      <w:lang w:val="uk-UA" w:eastAsia="ru-RU"/>
    </w:rPr>
  </w:style>
  <w:style w:type="paragraph" w:customStyle="1" w:styleId="36">
    <w:name w:val="Обычный3"/>
    <w:rsid w:val="00A80F2C"/>
    <w:pPr>
      <w:widowControl w:val="0"/>
      <w:spacing w:after="0" w:line="300" w:lineRule="auto"/>
      <w:ind w:firstLine="720"/>
      <w:jc w:val="both"/>
    </w:pPr>
    <w:rPr>
      <w:rFonts w:ascii="Times New Roman" w:eastAsia="Times New Roman" w:hAnsi="Times New Roman" w:cs="Times New Roman"/>
      <w:snapToGrid w:val="0"/>
      <w:sz w:val="24"/>
      <w:szCs w:val="20"/>
      <w:lang w:val="uk-UA" w:eastAsia="ru-RU"/>
    </w:rPr>
  </w:style>
  <w:style w:type="paragraph" w:customStyle="1" w:styleId="41">
    <w:name w:val="Обычный4"/>
    <w:rsid w:val="00A80F2C"/>
    <w:pPr>
      <w:widowControl w:val="0"/>
      <w:spacing w:before="20" w:after="0" w:line="240" w:lineRule="auto"/>
    </w:pPr>
    <w:rPr>
      <w:rFonts w:ascii="Times New Roman" w:eastAsia="Times New Roman" w:hAnsi="Times New Roman" w:cs="Times New Roman"/>
      <w:snapToGrid w:val="0"/>
      <w:sz w:val="24"/>
      <w:szCs w:val="20"/>
      <w:lang w:val="uk-UA" w:eastAsia="ru-RU"/>
    </w:rPr>
  </w:style>
  <w:style w:type="paragraph" w:customStyle="1" w:styleId="320">
    <w:name w:val="Основной текст 32"/>
    <w:rsid w:val="00A80F2C"/>
    <w:pPr>
      <w:tabs>
        <w:tab w:val="left" w:pos="851"/>
      </w:tabs>
      <w:spacing w:after="0" w:line="240" w:lineRule="auto"/>
    </w:pPr>
    <w:rPr>
      <w:rFonts w:ascii="Times New Roman" w:eastAsia="Times New Roman" w:hAnsi="Times New Roman" w:cs="Times New Roman"/>
      <w:sz w:val="28"/>
      <w:szCs w:val="20"/>
      <w:lang w:val="uk-UA" w:eastAsia="ru-RU"/>
    </w:rPr>
  </w:style>
  <w:style w:type="character" w:styleId="affa">
    <w:name w:val="page number"/>
    <w:basedOn w:val="a0"/>
    <w:rsid w:val="00A80F2C"/>
  </w:style>
  <w:style w:type="paragraph" w:customStyle="1" w:styleId="42">
    <w:name w:val="Основной текст 4"/>
    <w:basedOn w:val="a8"/>
    <w:rsid w:val="00A80F2C"/>
    <w:rPr>
      <w:lang w:val="en-US"/>
    </w:rPr>
  </w:style>
  <w:style w:type="character" w:customStyle="1" w:styleId="FontStyle20">
    <w:name w:val="Font Style20"/>
    <w:rsid w:val="00A80F2C"/>
    <w:rPr>
      <w:rFonts w:ascii="Times New Roman" w:hAnsi="Times New Roman" w:cs="Times New Roman"/>
      <w:sz w:val="26"/>
      <w:szCs w:val="26"/>
    </w:rPr>
  </w:style>
  <w:style w:type="paragraph" w:customStyle="1" w:styleId="51">
    <w:name w:val="Обычный5"/>
    <w:rsid w:val="00A80F2C"/>
    <w:pPr>
      <w:widowControl w:val="0"/>
      <w:spacing w:after="0" w:line="300" w:lineRule="auto"/>
      <w:ind w:firstLine="720"/>
      <w:jc w:val="both"/>
    </w:pPr>
    <w:rPr>
      <w:rFonts w:ascii="Times New Roman" w:eastAsia="Times New Roman" w:hAnsi="Times New Roman" w:cs="Times New Roman"/>
      <w:snapToGrid w:val="0"/>
      <w:sz w:val="24"/>
      <w:szCs w:val="20"/>
      <w:lang w:val="uk-UA" w:eastAsia="ru-RU"/>
    </w:rPr>
  </w:style>
  <w:style w:type="character" w:styleId="affb">
    <w:name w:val="footnote reference"/>
    <w:semiHidden/>
    <w:rsid w:val="00A80F2C"/>
    <w:rPr>
      <w:vertAlign w:val="superscript"/>
    </w:rPr>
  </w:style>
  <w:style w:type="paragraph" w:styleId="affc">
    <w:name w:val="footnote text"/>
    <w:basedOn w:val="a"/>
    <w:link w:val="affd"/>
    <w:semiHidden/>
    <w:rsid w:val="00A80F2C"/>
    <w:rPr>
      <w:rFonts w:ascii="Courier New" w:hAnsi="Courier New"/>
      <w:lang w:val="ru-RU"/>
    </w:rPr>
  </w:style>
  <w:style w:type="character" w:customStyle="1" w:styleId="affd">
    <w:name w:val="Текст сноски Знак"/>
    <w:basedOn w:val="a0"/>
    <w:link w:val="affc"/>
    <w:semiHidden/>
    <w:rsid w:val="00A80F2C"/>
    <w:rPr>
      <w:rFonts w:ascii="Courier New" w:eastAsia="Times New Roman" w:hAnsi="Courier New" w:cs="Times New Roman"/>
      <w:sz w:val="20"/>
      <w:szCs w:val="20"/>
      <w:lang w:eastAsia="ru-RU"/>
    </w:rPr>
  </w:style>
  <w:style w:type="paragraph" w:customStyle="1" w:styleId="9">
    <w:name w:val="заголовок 9"/>
    <w:basedOn w:val="a"/>
    <w:next w:val="a"/>
    <w:rsid w:val="00A80F2C"/>
    <w:pPr>
      <w:keepNext/>
      <w:autoSpaceDE w:val="0"/>
      <w:autoSpaceDN w:val="0"/>
      <w:ind w:firstLine="720"/>
      <w:jc w:val="center"/>
    </w:pPr>
    <w:rPr>
      <w:b/>
      <w:bCs/>
      <w:i/>
      <w:iCs/>
      <w:sz w:val="24"/>
      <w:szCs w:val="24"/>
      <w:u w:val="single"/>
    </w:rPr>
  </w:style>
  <w:style w:type="paragraph" w:styleId="affe">
    <w:name w:val="List Paragraph"/>
    <w:basedOn w:val="a"/>
    <w:qFormat/>
    <w:rsid w:val="00A80F2C"/>
    <w:pPr>
      <w:ind w:left="720"/>
      <w:contextualSpacing/>
    </w:pPr>
    <w:rPr>
      <w:sz w:val="24"/>
      <w:szCs w:val="24"/>
      <w:lang w:val="ru-RU"/>
    </w:rPr>
  </w:style>
  <w:style w:type="character" w:customStyle="1" w:styleId="apple-converted-space">
    <w:name w:val="apple-converted-space"/>
    <w:basedOn w:val="a0"/>
    <w:rsid w:val="00A80F2C"/>
  </w:style>
  <w:style w:type="character" w:customStyle="1" w:styleId="120">
    <w:name w:val="Основной текст + 12"/>
    <w:aliases w:val="5 pt"/>
    <w:rsid w:val="00A80F2C"/>
    <w:rPr>
      <w:rFonts w:ascii="Times New Roman" w:hAnsi="Times New Roman" w:cs="Times New Roman"/>
      <w:spacing w:val="0"/>
      <w:sz w:val="25"/>
      <w:szCs w:val="25"/>
    </w:rPr>
  </w:style>
  <w:style w:type="paragraph" w:customStyle="1" w:styleId="211">
    <w:name w:val="Основной текст с отступом 21"/>
    <w:basedOn w:val="a"/>
    <w:rsid w:val="00A80F2C"/>
    <w:pPr>
      <w:ind w:firstLine="720"/>
      <w:jc w:val="both"/>
    </w:pPr>
    <w:rPr>
      <w:sz w:val="28"/>
    </w:rPr>
  </w:style>
  <w:style w:type="paragraph" w:customStyle="1" w:styleId="afff">
    <w:name w:val="Знак Знак Знак Знак Знак Знак Знак Знак Знак Знак Знак"/>
    <w:basedOn w:val="a"/>
    <w:rsid w:val="00A80F2C"/>
    <w:rPr>
      <w:rFonts w:ascii="Verdana" w:hAnsi="Verdana"/>
      <w:lang w:val="en-US" w:eastAsia="en-US"/>
    </w:rPr>
  </w:style>
  <w:style w:type="paragraph" w:customStyle="1" w:styleId="1d">
    <w:name w:val="Знак1 Знак Знак"/>
    <w:basedOn w:val="a"/>
    <w:rsid w:val="00A80F2C"/>
    <w:rPr>
      <w:rFonts w:ascii="Verdana" w:hAnsi="Verdana" w:cs="Verdana"/>
      <w:lang w:val="en-US" w:eastAsia="en-US"/>
    </w:rPr>
  </w:style>
  <w:style w:type="paragraph" w:customStyle="1" w:styleId="rvps6">
    <w:name w:val="rvps6"/>
    <w:basedOn w:val="a"/>
    <w:rsid w:val="00A80F2C"/>
    <w:pPr>
      <w:spacing w:before="100" w:beforeAutospacing="1" w:after="100" w:afterAutospacing="1"/>
    </w:pPr>
    <w:rPr>
      <w:sz w:val="24"/>
      <w:szCs w:val="24"/>
      <w:lang w:val="ru-RU"/>
    </w:rPr>
  </w:style>
  <w:style w:type="paragraph" w:customStyle="1" w:styleId="afff0">
    <w:name w:val="Знак"/>
    <w:basedOn w:val="a"/>
    <w:rsid w:val="00A80F2C"/>
    <w:rPr>
      <w:rFonts w:ascii="Verdana" w:hAnsi="Verdana" w:cs="Verdana"/>
      <w:lang w:val="en-US" w:eastAsia="en-US"/>
    </w:rPr>
  </w:style>
  <w:style w:type="paragraph" w:customStyle="1" w:styleId="xl66">
    <w:name w:val="xl66"/>
    <w:basedOn w:val="a"/>
    <w:rsid w:val="00A80F2C"/>
    <w:pPr>
      <w:spacing w:before="100" w:beforeAutospacing="1" w:after="100" w:afterAutospacing="1"/>
      <w:jc w:val="center"/>
      <w:textAlignment w:val="center"/>
    </w:pPr>
    <w:rPr>
      <w:lang w:val="ru-RU"/>
    </w:rPr>
  </w:style>
  <w:style w:type="paragraph" w:customStyle="1" w:styleId="xl67">
    <w:name w:val="xl67"/>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68">
    <w:name w:val="xl68"/>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69">
    <w:name w:val="xl69"/>
    <w:basedOn w:val="a"/>
    <w:rsid w:val="00A80F2C"/>
    <w:pPr>
      <w:pBdr>
        <w:top w:val="single" w:sz="4" w:space="0" w:color="auto"/>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70">
    <w:name w:val="xl70"/>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71">
    <w:name w:val="xl71"/>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72">
    <w:name w:val="xl72"/>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73">
    <w:name w:val="xl73"/>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74">
    <w:name w:val="xl74"/>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75">
    <w:name w:val="xl75"/>
    <w:basedOn w:val="a"/>
    <w:rsid w:val="00A80F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76">
    <w:name w:val="xl76"/>
    <w:basedOn w:val="a"/>
    <w:rsid w:val="00A80F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77">
    <w:name w:val="xl77"/>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78">
    <w:name w:val="xl78"/>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79">
    <w:name w:val="xl79"/>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80">
    <w:name w:val="xl80"/>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81">
    <w:name w:val="xl81"/>
    <w:basedOn w:val="a"/>
    <w:rsid w:val="00A80F2C"/>
    <w:pPr>
      <w:spacing w:before="100" w:beforeAutospacing="1" w:after="100" w:afterAutospacing="1"/>
      <w:jc w:val="center"/>
      <w:textAlignment w:val="center"/>
    </w:pPr>
    <w:rPr>
      <w:lang w:val="ru-RU"/>
    </w:rPr>
  </w:style>
  <w:style w:type="paragraph" w:customStyle="1" w:styleId="xl82">
    <w:name w:val="xl82"/>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83">
    <w:name w:val="xl83"/>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84">
    <w:name w:val="xl84"/>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85">
    <w:name w:val="xl85"/>
    <w:basedOn w:val="a"/>
    <w:rsid w:val="00A80F2C"/>
    <w:pPr>
      <w:spacing w:before="100" w:beforeAutospacing="1" w:after="100" w:afterAutospacing="1"/>
      <w:jc w:val="center"/>
      <w:textAlignment w:val="center"/>
    </w:pPr>
    <w:rPr>
      <w:lang w:val="ru-RU"/>
    </w:rPr>
  </w:style>
  <w:style w:type="paragraph" w:customStyle="1" w:styleId="xl86">
    <w:name w:val="xl86"/>
    <w:basedOn w:val="a"/>
    <w:rsid w:val="00A80F2C"/>
    <w:pPr>
      <w:spacing w:before="100" w:beforeAutospacing="1" w:after="100" w:afterAutospacing="1"/>
      <w:jc w:val="center"/>
      <w:textAlignment w:val="center"/>
    </w:pPr>
    <w:rPr>
      <w:lang w:val="ru-RU"/>
    </w:rPr>
  </w:style>
  <w:style w:type="paragraph" w:customStyle="1" w:styleId="xl87">
    <w:name w:val="xl87"/>
    <w:basedOn w:val="a"/>
    <w:rsid w:val="00A80F2C"/>
    <w:pPr>
      <w:pBdr>
        <w:top w:val="single" w:sz="4" w:space="0" w:color="auto"/>
        <w:left w:val="single" w:sz="4" w:space="0" w:color="auto"/>
        <w:bottom w:val="single" w:sz="4" w:space="0" w:color="auto"/>
      </w:pBdr>
      <w:spacing w:before="100" w:beforeAutospacing="1" w:after="100" w:afterAutospacing="1"/>
      <w:textAlignment w:val="center"/>
    </w:pPr>
    <w:rPr>
      <w:lang w:val="ru-RU"/>
    </w:rPr>
  </w:style>
  <w:style w:type="paragraph" w:customStyle="1" w:styleId="xl88">
    <w:name w:val="xl88"/>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89">
    <w:name w:val="xl89"/>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
    <w:rsid w:val="00A80F2C"/>
    <w:pPr>
      <w:spacing w:before="100" w:beforeAutospacing="1" w:after="100" w:afterAutospacing="1"/>
      <w:jc w:val="center"/>
      <w:textAlignment w:val="center"/>
    </w:pPr>
    <w:rPr>
      <w:sz w:val="24"/>
      <w:szCs w:val="24"/>
      <w:lang w:val="ru-RU"/>
    </w:rPr>
  </w:style>
  <w:style w:type="paragraph" w:customStyle="1" w:styleId="xl92">
    <w:name w:val="xl92"/>
    <w:basedOn w:val="a"/>
    <w:rsid w:val="00A80F2C"/>
    <w:pPr>
      <w:spacing w:before="100" w:beforeAutospacing="1" w:after="100" w:afterAutospacing="1"/>
      <w:textAlignment w:val="center"/>
    </w:pPr>
    <w:rPr>
      <w:b/>
      <w:bCs/>
      <w:sz w:val="24"/>
      <w:szCs w:val="24"/>
      <w:lang w:val="ru-RU"/>
    </w:rPr>
  </w:style>
  <w:style w:type="paragraph" w:customStyle="1" w:styleId="xl93">
    <w:name w:val="xl93"/>
    <w:basedOn w:val="a"/>
    <w:rsid w:val="00A80F2C"/>
    <w:pPr>
      <w:spacing w:before="100" w:beforeAutospacing="1" w:after="100" w:afterAutospacing="1"/>
      <w:textAlignment w:val="center"/>
    </w:pPr>
    <w:rPr>
      <w:lang w:val="ru-RU"/>
    </w:rPr>
  </w:style>
  <w:style w:type="paragraph" w:customStyle="1" w:styleId="xl94">
    <w:name w:val="xl94"/>
    <w:basedOn w:val="a"/>
    <w:rsid w:val="00A80F2C"/>
    <w:pPr>
      <w:spacing w:before="100" w:beforeAutospacing="1" w:after="100" w:afterAutospacing="1"/>
      <w:textAlignment w:val="center"/>
    </w:pPr>
    <w:rPr>
      <w:lang w:val="ru-RU"/>
    </w:rPr>
  </w:style>
  <w:style w:type="paragraph" w:customStyle="1" w:styleId="xl95">
    <w:name w:val="xl95"/>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96">
    <w:name w:val="xl96"/>
    <w:basedOn w:val="a"/>
    <w:rsid w:val="00A80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97">
    <w:name w:val="xl97"/>
    <w:basedOn w:val="a"/>
    <w:rsid w:val="00A80F2C"/>
    <w:pPr>
      <w:spacing w:before="100" w:beforeAutospacing="1" w:after="100" w:afterAutospacing="1"/>
      <w:textAlignment w:val="center"/>
    </w:pPr>
    <w:rPr>
      <w:b/>
      <w:bCs/>
      <w:sz w:val="24"/>
      <w:szCs w:val="24"/>
      <w:lang w:val="ru-RU"/>
    </w:rPr>
  </w:style>
  <w:style w:type="paragraph" w:customStyle="1" w:styleId="xl98">
    <w:name w:val="xl98"/>
    <w:basedOn w:val="a"/>
    <w:rsid w:val="00A80F2C"/>
    <w:pPr>
      <w:spacing w:before="100" w:beforeAutospacing="1" w:after="100" w:afterAutospacing="1"/>
      <w:textAlignment w:val="center"/>
    </w:pPr>
    <w:rPr>
      <w:lang w:val="ru-RU"/>
    </w:rPr>
  </w:style>
  <w:style w:type="paragraph" w:customStyle="1" w:styleId="xl99">
    <w:name w:val="xl99"/>
    <w:basedOn w:val="a"/>
    <w:rsid w:val="00A80F2C"/>
    <w:pPr>
      <w:spacing w:before="100" w:beforeAutospacing="1" w:after="100" w:afterAutospacing="1"/>
      <w:textAlignment w:val="center"/>
    </w:pPr>
    <w:rPr>
      <w:lang w:val="ru-RU"/>
    </w:rPr>
  </w:style>
  <w:style w:type="paragraph" w:customStyle="1" w:styleId="xl100">
    <w:name w:val="xl100"/>
    <w:basedOn w:val="a"/>
    <w:rsid w:val="00A80F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01">
    <w:name w:val="xl101"/>
    <w:basedOn w:val="a"/>
    <w:rsid w:val="00A80F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02">
    <w:name w:val="xl102"/>
    <w:basedOn w:val="a"/>
    <w:rsid w:val="00A80F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03">
    <w:name w:val="xl103"/>
    <w:basedOn w:val="a"/>
    <w:rsid w:val="00A80F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04">
    <w:name w:val="xl104"/>
    <w:basedOn w:val="a"/>
    <w:rsid w:val="00A80F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05">
    <w:name w:val="xl105"/>
    <w:basedOn w:val="a"/>
    <w:rsid w:val="00A80F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06">
    <w:name w:val="xl106"/>
    <w:basedOn w:val="a"/>
    <w:rsid w:val="00A80F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07">
    <w:name w:val="xl107"/>
    <w:basedOn w:val="a"/>
    <w:rsid w:val="00A80F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08">
    <w:name w:val="xl108"/>
    <w:basedOn w:val="a"/>
    <w:rsid w:val="00A80F2C"/>
    <w:pPr>
      <w:spacing w:before="100" w:beforeAutospacing="1" w:after="100" w:afterAutospacing="1"/>
      <w:textAlignment w:val="center"/>
    </w:pPr>
    <w:rPr>
      <w:lang w:val="ru-RU"/>
    </w:rPr>
  </w:style>
  <w:style w:type="paragraph" w:customStyle="1" w:styleId="xl109">
    <w:name w:val="xl109"/>
    <w:basedOn w:val="a"/>
    <w:rsid w:val="00A80F2C"/>
    <w:pPr>
      <w:pBdr>
        <w:top w:val="single" w:sz="4" w:space="0" w:color="auto"/>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10">
    <w:name w:val="xl110"/>
    <w:basedOn w:val="a"/>
    <w:rsid w:val="00A80F2C"/>
    <w:pPr>
      <w:pBdr>
        <w:top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11">
    <w:name w:val="xl111"/>
    <w:basedOn w:val="a"/>
    <w:rsid w:val="00A80F2C"/>
    <w:pPr>
      <w:pBdr>
        <w:top w:val="single" w:sz="4" w:space="0" w:color="auto"/>
        <w:bottom w:val="single" w:sz="4" w:space="0" w:color="auto"/>
      </w:pBdr>
      <w:spacing w:before="100" w:beforeAutospacing="1" w:after="100" w:afterAutospacing="1"/>
      <w:jc w:val="center"/>
      <w:textAlignment w:val="center"/>
    </w:pPr>
    <w:rPr>
      <w:lang w:val="ru-RU"/>
    </w:rPr>
  </w:style>
  <w:style w:type="paragraph" w:customStyle="1" w:styleId="xl112">
    <w:name w:val="xl112"/>
    <w:basedOn w:val="a"/>
    <w:rsid w:val="00A80F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13">
    <w:name w:val="xl113"/>
    <w:basedOn w:val="a"/>
    <w:rsid w:val="00A80F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14">
    <w:name w:val="xl114"/>
    <w:basedOn w:val="a"/>
    <w:rsid w:val="00A80F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15">
    <w:name w:val="xl115"/>
    <w:basedOn w:val="a"/>
    <w:rsid w:val="00A80F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16">
    <w:name w:val="xl116"/>
    <w:basedOn w:val="a"/>
    <w:rsid w:val="00A80F2C"/>
    <w:pPr>
      <w:spacing w:before="100" w:beforeAutospacing="1" w:after="100" w:afterAutospacing="1"/>
      <w:jc w:val="center"/>
      <w:textAlignment w:val="center"/>
    </w:pPr>
    <w:rPr>
      <w:b/>
      <w:bCs/>
      <w:sz w:val="24"/>
      <w:szCs w:val="24"/>
      <w:lang w:val="ru-RU"/>
    </w:rPr>
  </w:style>
  <w:style w:type="paragraph" w:customStyle="1" w:styleId="xl117">
    <w:name w:val="xl117"/>
    <w:basedOn w:val="a"/>
    <w:rsid w:val="00A80F2C"/>
    <w:pPr>
      <w:spacing w:before="100" w:beforeAutospacing="1" w:after="100" w:afterAutospacing="1"/>
      <w:jc w:val="center"/>
      <w:textAlignment w:val="center"/>
    </w:pPr>
    <w:rPr>
      <w:rFonts w:ascii="Calibri" w:hAnsi="Calibri"/>
      <w:lang w:val="ru-RU"/>
    </w:rPr>
  </w:style>
  <w:style w:type="paragraph" w:customStyle="1" w:styleId="xl118">
    <w:name w:val="xl118"/>
    <w:basedOn w:val="a"/>
    <w:rsid w:val="00A80F2C"/>
    <w:pPr>
      <w:pBdr>
        <w:top w:val="single" w:sz="4" w:space="0" w:color="auto"/>
        <w:bottom w:val="single" w:sz="4" w:space="0" w:color="auto"/>
      </w:pBdr>
      <w:spacing w:before="100" w:beforeAutospacing="1" w:after="100" w:afterAutospacing="1"/>
      <w:jc w:val="center"/>
      <w:textAlignment w:val="center"/>
    </w:pPr>
    <w:rPr>
      <w:lang w:val="ru-RU"/>
    </w:rPr>
  </w:style>
  <w:style w:type="paragraph" w:customStyle="1" w:styleId="xl119">
    <w:name w:val="xl119"/>
    <w:basedOn w:val="a"/>
    <w:rsid w:val="00A80F2C"/>
    <w:pPr>
      <w:pBdr>
        <w:top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20">
    <w:name w:val="xl120"/>
    <w:basedOn w:val="a"/>
    <w:rsid w:val="00A80F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21">
    <w:name w:val="xl121"/>
    <w:basedOn w:val="a"/>
    <w:rsid w:val="00A80F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2">
    <w:name w:val="xl122"/>
    <w:basedOn w:val="a"/>
    <w:rsid w:val="00A80F2C"/>
    <w:pPr>
      <w:pBdr>
        <w:top w:val="single" w:sz="4" w:space="0" w:color="auto"/>
      </w:pBdr>
      <w:spacing w:before="100" w:beforeAutospacing="1" w:after="100" w:afterAutospacing="1"/>
      <w:jc w:val="center"/>
      <w:textAlignment w:val="center"/>
    </w:pPr>
    <w:rPr>
      <w:lang w:val="ru-RU"/>
    </w:rPr>
  </w:style>
  <w:style w:type="paragraph" w:customStyle="1" w:styleId="xl123">
    <w:name w:val="xl123"/>
    <w:basedOn w:val="a"/>
    <w:rsid w:val="00A80F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4">
    <w:name w:val="xl124"/>
    <w:basedOn w:val="a"/>
    <w:rsid w:val="00A80F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5">
    <w:name w:val="xl125"/>
    <w:basedOn w:val="a"/>
    <w:rsid w:val="00A80F2C"/>
    <w:pPr>
      <w:pBdr>
        <w:bottom w:val="single" w:sz="4" w:space="0" w:color="auto"/>
      </w:pBdr>
      <w:spacing w:before="100" w:beforeAutospacing="1" w:after="100" w:afterAutospacing="1"/>
      <w:jc w:val="center"/>
      <w:textAlignment w:val="center"/>
    </w:pPr>
    <w:rPr>
      <w:lang w:val="ru-RU"/>
    </w:rPr>
  </w:style>
  <w:style w:type="paragraph" w:customStyle="1" w:styleId="xl126">
    <w:name w:val="xl126"/>
    <w:basedOn w:val="a"/>
    <w:rsid w:val="00A80F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afff1">
    <w:name w:val="ромб"/>
    <w:basedOn w:val="a"/>
    <w:rsid w:val="00A80F2C"/>
    <w:pPr>
      <w:tabs>
        <w:tab w:val="left" w:pos="567"/>
        <w:tab w:val="num" w:pos="644"/>
      </w:tabs>
      <w:ind w:left="644" w:hanging="360"/>
      <w:jc w:val="both"/>
    </w:pPr>
    <w:rPr>
      <w:rFonts w:ascii="Arial" w:hAnsi="Arial"/>
      <w:sz w:val="22"/>
      <w:lang w:eastAsia="uk-UA"/>
    </w:rPr>
  </w:style>
  <w:style w:type="paragraph" w:customStyle="1" w:styleId="afff2">
    <w:name w:val="Нормальний текст"/>
    <w:basedOn w:val="a"/>
    <w:rsid w:val="00A80F2C"/>
    <w:pPr>
      <w:spacing w:before="120"/>
      <w:ind w:firstLine="567"/>
    </w:pPr>
    <w:rPr>
      <w:rFonts w:ascii="Antiqua" w:hAnsi="Antiqua" w:cs="Antiqua"/>
      <w:sz w:val="26"/>
      <w:szCs w:val="26"/>
    </w:rPr>
  </w:style>
  <w:style w:type="paragraph" w:customStyle="1" w:styleId="37">
    <w:name w:val="Абзац списку3"/>
    <w:basedOn w:val="a"/>
    <w:rsid w:val="00A80F2C"/>
    <w:pPr>
      <w:suppressAutoHyphens/>
      <w:spacing w:line="100" w:lineRule="atLeast"/>
      <w:ind w:left="720"/>
    </w:pPr>
    <w:rPr>
      <w:kern w:val="2"/>
      <w:sz w:val="24"/>
      <w:szCs w:val="24"/>
      <w:lang w:eastAsia="hi-IN" w:bidi="hi-IN"/>
    </w:rPr>
  </w:style>
  <w:style w:type="paragraph" w:styleId="HTML">
    <w:name w:val="HTML Preformatted"/>
    <w:basedOn w:val="a"/>
    <w:link w:val="HTML0"/>
    <w:unhideWhenUsed/>
    <w:rsid w:val="00A80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eastAsia="uk-UA"/>
    </w:rPr>
  </w:style>
  <w:style w:type="character" w:customStyle="1" w:styleId="HTML0">
    <w:name w:val="Стандартный HTML Знак"/>
    <w:basedOn w:val="a0"/>
    <w:link w:val="HTML"/>
    <w:rsid w:val="00A80F2C"/>
    <w:rPr>
      <w:rFonts w:ascii="Courier New" w:eastAsia="Times New Roman" w:hAnsi="Courier New" w:cs="Times New Roman"/>
      <w:sz w:val="20"/>
      <w:szCs w:val="20"/>
      <w:lang w:val="uk-UA" w:eastAsia="uk-UA"/>
    </w:rPr>
  </w:style>
  <w:style w:type="paragraph" w:customStyle="1" w:styleId="1e">
    <w:name w:val="Абзац списку1"/>
    <w:basedOn w:val="a"/>
    <w:uiPriority w:val="99"/>
    <w:rsid w:val="00A80F2C"/>
    <w:pPr>
      <w:spacing w:after="200" w:line="276" w:lineRule="auto"/>
      <w:ind w:left="720"/>
      <w:contextualSpacing/>
    </w:pPr>
    <w:rPr>
      <w:rFonts w:ascii="Calibri" w:hAnsi="Calibri"/>
      <w:sz w:val="22"/>
      <w:szCs w:val="22"/>
      <w:lang w:eastAsia="en-US"/>
    </w:rPr>
  </w:style>
  <w:style w:type="character" w:customStyle="1" w:styleId="afc">
    <w:name w:val="Без интервала Знак"/>
    <w:link w:val="afb"/>
    <w:uiPriority w:val="1"/>
    <w:locked/>
    <w:rsid w:val="00A80F2C"/>
    <w:rPr>
      <w:rFonts w:ascii="Calibri" w:eastAsia="Times New Roman" w:hAnsi="Calibri" w:cs="Times New Roman"/>
      <w:lang w:eastAsia="ru-RU"/>
    </w:rPr>
  </w:style>
  <w:style w:type="paragraph" w:customStyle="1" w:styleId="312">
    <w:name w:val="Основний текст з відступом 31"/>
    <w:basedOn w:val="a"/>
    <w:rsid w:val="00A80F2C"/>
    <w:pPr>
      <w:suppressAutoHyphens/>
      <w:spacing w:line="100" w:lineRule="atLeast"/>
      <w:ind w:firstLine="567"/>
      <w:jc w:val="both"/>
    </w:pPr>
    <w:rPr>
      <w:rFonts w:ascii="Arial" w:hAnsi="Arial"/>
      <w:b/>
      <w:bCs/>
      <w:kern w:val="2"/>
      <w:sz w:val="24"/>
      <w:lang w:eastAsia="hi-IN" w:bidi="hi-IN"/>
    </w:rPr>
  </w:style>
  <w:style w:type="paragraph" w:styleId="afff3">
    <w:name w:val="Body Text First Indent"/>
    <w:basedOn w:val="a6"/>
    <w:link w:val="afff4"/>
    <w:uiPriority w:val="99"/>
    <w:unhideWhenUsed/>
    <w:rsid w:val="00A80F2C"/>
    <w:pPr>
      <w:tabs>
        <w:tab w:val="clear" w:pos="1008"/>
        <w:tab w:val="clear" w:pos="1296"/>
        <w:tab w:val="clear" w:pos="1440"/>
        <w:tab w:val="clear" w:pos="2304"/>
        <w:tab w:val="clear" w:pos="2736"/>
        <w:tab w:val="clear" w:pos="3600"/>
      </w:tabs>
      <w:ind w:firstLine="360"/>
      <w:jc w:val="both"/>
    </w:pPr>
    <w:rPr>
      <w:rFonts w:ascii="Arial" w:hAnsi="Arial"/>
      <w:snapToGrid/>
      <w:sz w:val="24"/>
      <w:lang w:val="uk-UA" w:eastAsia="uk-UA"/>
    </w:rPr>
  </w:style>
  <w:style w:type="character" w:customStyle="1" w:styleId="afff4">
    <w:name w:val="Красная строка Знак"/>
    <w:basedOn w:val="a7"/>
    <w:link w:val="afff3"/>
    <w:uiPriority w:val="99"/>
    <w:rsid w:val="00A80F2C"/>
    <w:rPr>
      <w:rFonts w:ascii="Arial" w:hAnsi="Arial"/>
      <w:sz w:val="24"/>
      <w:lang w:val="uk-UA" w:eastAsia="uk-UA"/>
    </w:rPr>
  </w:style>
  <w:style w:type="character" w:customStyle="1" w:styleId="2b">
    <w:name w:val="Основний текст (2)_"/>
    <w:link w:val="2c"/>
    <w:locked/>
    <w:rsid w:val="00A80F2C"/>
    <w:rPr>
      <w:sz w:val="28"/>
      <w:szCs w:val="28"/>
      <w:shd w:val="clear" w:color="auto" w:fill="FFFFFF"/>
    </w:rPr>
  </w:style>
  <w:style w:type="paragraph" w:customStyle="1" w:styleId="2c">
    <w:name w:val="Основний текст (2)"/>
    <w:basedOn w:val="a"/>
    <w:link w:val="2b"/>
    <w:rsid w:val="00A80F2C"/>
    <w:pPr>
      <w:widowControl w:val="0"/>
      <w:shd w:val="clear" w:color="auto" w:fill="FFFFFF"/>
      <w:spacing w:before="60" w:after="60" w:line="322" w:lineRule="exact"/>
      <w:ind w:firstLine="880"/>
      <w:jc w:val="both"/>
    </w:pPr>
    <w:rPr>
      <w:rFonts w:asciiTheme="minorHAnsi" w:eastAsiaTheme="minorHAnsi" w:hAnsiTheme="minorHAnsi" w:cstheme="minorBidi"/>
      <w:sz w:val="28"/>
      <w:szCs w:val="28"/>
      <w:lang w:val="ru-RU" w:eastAsia="en-US"/>
    </w:rPr>
  </w:style>
  <w:style w:type="character" w:customStyle="1" w:styleId="211pt">
    <w:name w:val="Основний текст (2) + 11 pt"/>
    <w:rsid w:val="00A80F2C"/>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uk-UA" w:eastAsia="uk-UA" w:bidi="uk-UA"/>
    </w:rPr>
  </w:style>
  <w:style w:type="paragraph" w:customStyle="1" w:styleId="BulletIndent">
    <w:name w:val="BulletIndent"/>
    <w:basedOn w:val="a"/>
    <w:rsid w:val="0062282E"/>
    <w:pPr>
      <w:tabs>
        <w:tab w:val="num" w:pos="360"/>
      </w:tabs>
      <w:spacing w:after="120"/>
      <w:ind w:left="360" w:hanging="360"/>
    </w:pPr>
    <w:rPr>
      <w:sz w:val="22"/>
      <w:lang w:val="en-US"/>
    </w:rPr>
  </w:style>
  <w:style w:type="character" w:customStyle="1" w:styleId="rvts44">
    <w:name w:val="rvts44"/>
    <w:rsid w:val="0021059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2CA1DD-9406-4D33-AF56-40AA2ADD4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Pages>
  <Words>11840</Words>
  <Characters>67490</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79172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10</cp:revision>
  <cp:lastPrinted>2018-12-26T12:16:00Z</cp:lastPrinted>
  <dcterms:created xsi:type="dcterms:W3CDTF">2018-12-11T08:22:00Z</dcterms:created>
  <dcterms:modified xsi:type="dcterms:W3CDTF">2018-12-26T12:17:00Z</dcterms:modified>
</cp:coreProperties>
</file>